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129D" w14:textId="77777777" w:rsidR="00E83113"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湖南省第六工程有限公司</w:t>
      </w:r>
    </w:p>
    <w:p w14:paraId="3460D36C" w14:textId="77777777" w:rsidR="00E83113"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高新技术企业咨询服务项目（一）</w:t>
      </w:r>
    </w:p>
    <w:p w14:paraId="019BAD88" w14:textId="77777777" w:rsidR="00E83113" w:rsidRDefault="00E83113">
      <w:pPr>
        <w:adjustRightInd w:val="0"/>
        <w:rPr>
          <w:rFonts w:ascii="宋体" w:hAnsi="宋体"/>
          <w:b/>
          <w:sz w:val="44"/>
          <w:szCs w:val="44"/>
        </w:rPr>
      </w:pPr>
    </w:p>
    <w:p w14:paraId="4C5CDEF9" w14:textId="77777777" w:rsidR="00E83113" w:rsidRDefault="00E83113">
      <w:pPr>
        <w:adjustRightInd w:val="0"/>
        <w:rPr>
          <w:rFonts w:ascii="宋体" w:hAnsi="宋体"/>
          <w:b/>
          <w:sz w:val="44"/>
          <w:szCs w:val="44"/>
        </w:rPr>
      </w:pPr>
    </w:p>
    <w:p w14:paraId="21E2C283" w14:textId="77777777" w:rsidR="00E83113" w:rsidRDefault="00000000">
      <w:pPr>
        <w:adjustRightInd w:val="0"/>
        <w:jc w:val="center"/>
        <w:rPr>
          <w:rFonts w:ascii="宋体" w:hAnsi="宋体"/>
          <w:b/>
          <w:sz w:val="84"/>
          <w:szCs w:val="84"/>
        </w:rPr>
      </w:pPr>
      <w:r>
        <w:rPr>
          <w:rFonts w:ascii="宋体" w:hAnsi="宋体" w:hint="eastAsia"/>
          <w:b/>
          <w:sz w:val="84"/>
          <w:szCs w:val="84"/>
        </w:rPr>
        <w:t>招  标  文  件</w:t>
      </w:r>
    </w:p>
    <w:p w14:paraId="134CE88B" w14:textId="77777777" w:rsidR="00E83113" w:rsidRDefault="00E83113">
      <w:pPr>
        <w:adjustRightInd w:val="0"/>
        <w:ind w:firstLineChars="234" w:firstLine="1973"/>
        <w:rPr>
          <w:rFonts w:ascii="宋体" w:hAnsi="宋体"/>
          <w:b/>
          <w:sz w:val="84"/>
          <w:szCs w:val="84"/>
        </w:rPr>
      </w:pPr>
    </w:p>
    <w:p w14:paraId="0881E4E1" w14:textId="77777777" w:rsidR="00E83113" w:rsidRDefault="00E83113">
      <w:pPr>
        <w:spacing w:before="100" w:beforeAutospacing="1" w:after="100" w:afterAutospacing="1" w:line="480" w:lineRule="auto"/>
        <w:jc w:val="center"/>
        <w:rPr>
          <w:rFonts w:ascii="宋体" w:hAnsi="宋体"/>
          <w:b/>
          <w:szCs w:val="28"/>
        </w:rPr>
      </w:pPr>
    </w:p>
    <w:p w14:paraId="7A36510B" w14:textId="77777777" w:rsidR="00E83113" w:rsidRDefault="00000000">
      <w:pPr>
        <w:spacing w:before="100" w:beforeAutospacing="1" w:after="100" w:afterAutospacing="1" w:line="480" w:lineRule="auto"/>
        <w:ind w:firstLineChars="200" w:firstLine="602"/>
        <w:jc w:val="left"/>
        <w:rPr>
          <w:rFonts w:ascii="宋体" w:hAnsi="宋体"/>
          <w:b/>
          <w:sz w:val="30"/>
          <w:szCs w:val="30"/>
          <w:u w:val="single"/>
        </w:rPr>
      </w:pPr>
      <w:r>
        <w:rPr>
          <w:rFonts w:ascii="宋体" w:hAnsi="宋体" w:hint="eastAsia"/>
          <w:b/>
          <w:sz w:val="30"/>
          <w:szCs w:val="30"/>
        </w:rPr>
        <w:t>招标内容：</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高新技术企业咨询服务项目（一）</w:t>
      </w:r>
      <w:r>
        <w:rPr>
          <w:rFonts w:ascii="宋体" w:hAnsi="宋体"/>
          <w:b/>
          <w:sz w:val="30"/>
          <w:szCs w:val="30"/>
          <w:u w:val="single"/>
        </w:rPr>
        <w:t xml:space="preserve">  </w:t>
      </w:r>
    </w:p>
    <w:p w14:paraId="10D013E0" w14:textId="77777777" w:rsidR="00E83113" w:rsidRDefault="00000000">
      <w:pPr>
        <w:spacing w:before="100" w:beforeAutospacing="1" w:after="100" w:afterAutospacing="1" w:line="480" w:lineRule="auto"/>
        <w:ind w:firstLineChars="200" w:firstLine="602"/>
        <w:jc w:val="left"/>
        <w:rPr>
          <w:rFonts w:ascii="宋体" w:hAnsi="宋体"/>
          <w:b/>
          <w:sz w:val="30"/>
          <w:szCs w:val="30"/>
        </w:rPr>
      </w:pPr>
      <w:r>
        <w:rPr>
          <w:rFonts w:ascii="宋体" w:hAnsi="宋体" w:hint="eastAsia"/>
          <w:b/>
          <w:sz w:val="30"/>
          <w:szCs w:val="30"/>
        </w:rPr>
        <w:t xml:space="preserve">招标人： </w:t>
      </w:r>
      <w:r>
        <w:rPr>
          <w:rFonts w:ascii="宋体" w:hAnsi="宋体"/>
          <w:b/>
          <w:sz w:val="30"/>
          <w:szCs w:val="30"/>
        </w:rPr>
        <w:t xml:space="preserve"> </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湖南省第六工程有限公司   （盖章）</w:t>
      </w:r>
    </w:p>
    <w:p w14:paraId="19973C0A" w14:textId="77777777" w:rsidR="00E83113" w:rsidRDefault="00000000">
      <w:pPr>
        <w:spacing w:before="100" w:beforeAutospacing="1" w:after="100" w:afterAutospacing="1" w:line="480" w:lineRule="auto"/>
        <w:ind w:firstLineChars="200" w:firstLine="602"/>
        <w:jc w:val="left"/>
        <w:rPr>
          <w:rFonts w:ascii="宋体" w:hAnsi="宋体"/>
          <w:b/>
          <w:sz w:val="30"/>
          <w:szCs w:val="30"/>
          <w:u w:val="single"/>
        </w:rPr>
      </w:pPr>
      <w:r>
        <w:rPr>
          <w:rFonts w:ascii="宋体" w:hAnsi="宋体" w:hint="eastAsia"/>
          <w:b/>
          <w:sz w:val="30"/>
          <w:szCs w:val="30"/>
        </w:rPr>
        <w:t>编制日期：</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202</w:t>
      </w:r>
      <w:r>
        <w:rPr>
          <w:rFonts w:ascii="宋体" w:hAnsi="宋体" w:hint="eastAsia"/>
          <w:b/>
          <w:sz w:val="30"/>
          <w:szCs w:val="30"/>
          <w:u w:val="single"/>
        </w:rPr>
        <w:t xml:space="preserve">3年 11 月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59E6FFEE" w14:textId="77777777" w:rsidR="00E83113" w:rsidRDefault="00E83113">
      <w:pPr>
        <w:spacing w:before="100" w:beforeAutospacing="1" w:after="100" w:afterAutospacing="1" w:line="480" w:lineRule="auto"/>
        <w:jc w:val="left"/>
        <w:rPr>
          <w:rFonts w:ascii="宋体" w:hAnsi="宋体"/>
          <w:b/>
          <w:sz w:val="30"/>
          <w:szCs w:val="30"/>
          <w:u w:val="single"/>
        </w:rPr>
      </w:pPr>
    </w:p>
    <w:p w14:paraId="0DF5456D" w14:textId="77777777" w:rsidR="00E83113" w:rsidRDefault="00000000">
      <w:pPr>
        <w:widowControl/>
        <w:spacing w:line="240" w:lineRule="auto"/>
        <w:contextualSpacing w:val="0"/>
        <w:jc w:val="left"/>
      </w:pPr>
      <w:r>
        <w:br w:type="page"/>
      </w:r>
    </w:p>
    <w:p w14:paraId="157512A9" w14:textId="77777777" w:rsidR="00E83113" w:rsidRDefault="00E83113"/>
    <w:p w14:paraId="47598961" w14:textId="77777777" w:rsidR="00E83113" w:rsidRDefault="00000000">
      <w:pPr>
        <w:jc w:val="center"/>
        <w:rPr>
          <w:rFonts w:ascii="黑体" w:eastAsia="黑体" w:hAnsi="黑体"/>
          <w:b/>
          <w:bCs/>
          <w:sz w:val="32"/>
          <w:szCs w:val="32"/>
        </w:rPr>
      </w:pPr>
      <w:r>
        <w:rPr>
          <w:rFonts w:ascii="黑体" w:eastAsia="黑体" w:hAnsi="黑体" w:hint="eastAsia"/>
          <w:b/>
          <w:bCs/>
          <w:sz w:val="32"/>
          <w:szCs w:val="32"/>
        </w:rPr>
        <w:t xml:space="preserve">目 </w:t>
      </w:r>
      <w:r>
        <w:rPr>
          <w:rFonts w:ascii="黑体" w:eastAsia="黑体" w:hAnsi="黑体"/>
          <w:b/>
          <w:bCs/>
          <w:sz w:val="32"/>
          <w:szCs w:val="32"/>
        </w:rPr>
        <w:t xml:space="preserve">  </w:t>
      </w:r>
      <w:r>
        <w:rPr>
          <w:rFonts w:ascii="黑体" w:eastAsia="黑体" w:hAnsi="黑体" w:hint="eastAsia"/>
          <w:b/>
          <w:bCs/>
          <w:sz w:val="32"/>
          <w:szCs w:val="32"/>
        </w:rPr>
        <w:t>录</w:t>
      </w:r>
    </w:p>
    <w:p w14:paraId="50F8199E" w14:textId="77777777" w:rsidR="00E83113" w:rsidRDefault="00E83113">
      <w:pPr>
        <w:jc w:val="center"/>
        <w:rPr>
          <w:rFonts w:ascii="黑体" w:eastAsia="黑体" w:hAnsi="黑体"/>
          <w:b/>
          <w:bCs/>
          <w:sz w:val="32"/>
          <w:szCs w:val="32"/>
        </w:rPr>
      </w:pPr>
    </w:p>
    <w:p w14:paraId="58FB91E5" w14:textId="575A1482" w:rsidR="00E83113" w:rsidRDefault="00000000">
      <w:pPr>
        <w:pStyle w:val="TOC1"/>
        <w:tabs>
          <w:tab w:val="clear" w:pos="1260"/>
          <w:tab w:val="clear" w:pos="9066"/>
          <w:tab w:val="right" w:leader="dot" w:pos="9076"/>
        </w:tabs>
        <w:rPr>
          <w:noProof/>
        </w:rPr>
      </w:pPr>
      <w:r>
        <w:fldChar w:fldCharType="begin"/>
      </w:r>
      <w:r>
        <w:instrText xml:space="preserve"> </w:instrText>
      </w:r>
      <w:r>
        <w:rPr>
          <w:rFonts w:hint="eastAsia"/>
        </w:rPr>
        <w:instrText>TOC \o "1-3" \h \z \u</w:instrText>
      </w:r>
      <w:r>
        <w:instrText xml:space="preserve"> </w:instrText>
      </w:r>
      <w:r>
        <w:fldChar w:fldCharType="separate"/>
      </w:r>
      <w:hyperlink w:anchor="_Toc16022" w:history="1">
        <w:r>
          <w:rPr>
            <w:rFonts w:hint="eastAsia"/>
            <w:noProof/>
          </w:rPr>
          <w:t xml:space="preserve">第一部分 </w:t>
        </w:r>
        <w:r w:rsidR="00516C93">
          <w:rPr>
            <w:rFonts w:hint="eastAsia"/>
            <w:noProof/>
          </w:rPr>
          <w:t>招标公告</w:t>
        </w:r>
        <w:r>
          <w:rPr>
            <w:noProof/>
          </w:rPr>
          <w:tab/>
        </w:r>
        <w:r>
          <w:rPr>
            <w:noProof/>
          </w:rPr>
          <w:fldChar w:fldCharType="begin"/>
        </w:r>
        <w:r>
          <w:rPr>
            <w:noProof/>
          </w:rPr>
          <w:instrText xml:space="preserve"> PAGEREF _Toc16022 \h </w:instrText>
        </w:r>
        <w:r>
          <w:rPr>
            <w:noProof/>
          </w:rPr>
        </w:r>
        <w:r>
          <w:rPr>
            <w:noProof/>
          </w:rPr>
          <w:fldChar w:fldCharType="separate"/>
        </w:r>
        <w:r w:rsidR="00516C93">
          <w:rPr>
            <w:noProof/>
          </w:rPr>
          <w:t>4</w:t>
        </w:r>
        <w:r>
          <w:rPr>
            <w:noProof/>
          </w:rPr>
          <w:fldChar w:fldCharType="end"/>
        </w:r>
      </w:hyperlink>
    </w:p>
    <w:p w14:paraId="4618F3AE" w14:textId="4BC8676C" w:rsidR="00E83113" w:rsidRDefault="00000000">
      <w:pPr>
        <w:pStyle w:val="TOC1"/>
        <w:tabs>
          <w:tab w:val="clear" w:pos="1260"/>
          <w:tab w:val="clear" w:pos="9066"/>
          <w:tab w:val="right" w:leader="dot" w:pos="9076"/>
        </w:tabs>
        <w:rPr>
          <w:noProof/>
        </w:rPr>
      </w:pPr>
      <w:hyperlink w:anchor="_Toc31036" w:history="1">
        <w:r>
          <w:rPr>
            <w:rFonts w:hint="eastAsia"/>
            <w:noProof/>
          </w:rPr>
          <w:t>第二部分 投标人须知</w:t>
        </w:r>
        <w:r>
          <w:rPr>
            <w:noProof/>
          </w:rPr>
          <w:tab/>
        </w:r>
        <w:r>
          <w:rPr>
            <w:noProof/>
          </w:rPr>
          <w:fldChar w:fldCharType="begin"/>
        </w:r>
        <w:r>
          <w:rPr>
            <w:noProof/>
          </w:rPr>
          <w:instrText xml:space="preserve"> PAGEREF _Toc31036 \h </w:instrText>
        </w:r>
        <w:r>
          <w:rPr>
            <w:noProof/>
          </w:rPr>
        </w:r>
        <w:r>
          <w:rPr>
            <w:noProof/>
          </w:rPr>
          <w:fldChar w:fldCharType="separate"/>
        </w:r>
        <w:r w:rsidR="00516C93">
          <w:rPr>
            <w:noProof/>
          </w:rPr>
          <w:t>4</w:t>
        </w:r>
        <w:r>
          <w:rPr>
            <w:noProof/>
          </w:rPr>
          <w:fldChar w:fldCharType="end"/>
        </w:r>
      </w:hyperlink>
    </w:p>
    <w:p w14:paraId="46492CDB" w14:textId="4F02E0D6" w:rsidR="00E83113" w:rsidRDefault="00000000">
      <w:pPr>
        <w:pStyle w:val="TOC2"/>
        <w:tabs>
          <w:tab w:val="right" w:leader="dot" w:pos="9076"/>
        </w:tabs>
        <w:rPr>
          <w:noProof/>
        </w:rPr>
      </w:pPr>
      <w:hyperlink w:anchor="_Toc32504" w:history="1">
        <w:r>
          <w:rPr>
            <w:rFonts w:hint="eastAsia"/>
            <w:noProof/>
          </w:rPr>
          <w:t xml:space="preserve">1 </w:t>
        </w:r>
        <w:r>
          <w:rPr>
            <w:rFonts w:hint="eastAsia"/>
            <w:noProof/>
          </w:rPr>
          <w:t>总则</w:t>
        </w:r>
        <w:r>
          <w:rPr>
            <w:noProof/>
          </w:rPr>
          <w:tab/>
        </w:r>
        <w:r>
          <w:rPr>
            <w:noProof/>
          </w:rPr>
          <w:fldChar w:fldCharType="begin"/>
        </w:r>
        <w:r>
          <w:rPr>
            <w:noProof/>
          </w:rPr>
          <w:instrText xml:space="preserve"> PAGEREF _Toc32504 \h </w:instrText>
        </w:r>
        <w:r>
          <w:rPr>
            <w:noProof/>
          </w:rPr>
        </w:r>
        <w:r>
          <w:rPr>
            <w:noProof/>
          </w:rPr>
          <w:fldChar w:fldCharType="separate"/>
        </w:r>
        <w:r w:rsidR="00516C93">
          <w:rPr>
            <w:noProof/>
          </w:rPr>
          <w:t>7</w:t>
        </w:r>
        <w:r>
          <w:rPr>
            <w:noProof/>
          </w:rPr>
          <w:fldChar w:fldCharType="end"/>
        </w:r>
      </w:hyperlink>
    </w:p>
    <w:p w14:paraId="004AB4D0" w14:textId="7DD37B26" w:rsidR="00E83113" w:rsidRDefault="00000000">
      <w:pPr>
        <w:pStyle w:val="TOC3"/>
        <w:tabs>
          <w:tab w:val="right" w:leader="dot" w:pos="9076"/>
        </w:tabs>
        <w:rPr>
          <w:noProof/>
        </w:rPr>
      </w:pPr>
      <w:hyperlink w:anchor="_Toc3182" w:history="1">
        <w:r>
          <w:rPr>
            <w:rFonts w:hint="eastAsia"/>
            <w:noProof/>
          </w:rPr>
          <w:t xml:space="preserve">1.1 </w:t>
        </w:r>
        <w:r>
          <w:rPr>
            <w:rFonts w:hint="eastAsia"/>
            <w:noProof/>
          </w:rPr>
          <w:t>投标人资格</w:t>
        </w:r>
        <w:r>
          <w:rPr>
            <w:noProof/>
          </w:rPr>
          <w:tab/>
        </w:r>
        <w:r>
          <w:rPr>
            <w:noProof/>
          </w:rPr>
          <w:fldChar w:fldCharType="begin"/>
        </w:r>
        <w:r>
          <w:rPr>
            <w:noProof/>
          </w:rPr>
          <w:instrText xml:space="preserve"> PAGEREF _Toc3182 \h </w:instrText>
        </w:r>
        <w:r>
          <w:rPr>
            <w:noProof/>
          </w:rPr>
        </w:r>
        <w:r>
          <w:rPr>
            <w:noProof/>
          </w:rPr>
          <w:fldChar w:fldCharType="separate"/>
        </w:r>
        <w:r w:rsidR="00516C93">
          <w:rPr>
            <w:noProof/>
          </w:rPr>
          <w:t>7</w:t>
        </w:r>
        <w:r>
          <w:rPr>
            <w:noProof/>
          </w:rPr>
          <w:fldChar w:fldCharType="end"/>
        </w:r>
      </w:hyperlink>
    </w:p>
    <w:p w14:paraId="4D074E94" w14:textId="289EF3DE" w:rsidR="00E83113" w:rsidRDefault="00000000">
      <w:pPr>
        <w:pStyle w:val="TOC3"/>
        <w:tabs>
          <w:tab w:val="right" w:leader="dot" w:pos="9076"/>
        </w:tabs>
        <w:rPr>
          <w:noProof/>
        </w:rPr>
      </w:pPr>
      <w:hyperlink w:anchor="_Toc2297" w:history="1">
        <w:r>
          <w:rPr>
            <w:rFonts w:hint="eastAsia"/>
            <w:noProof/>
          </w:rPr>
          <w:t xml:space="preserve">1.2 </w:t>
        </w:r>
        <w:r>
          <w:rPr>
            <w:noProof/>
          </w:rPr>
          <w:t>投标费用</w:t>
        </w:r>
        <w:r>
          <w:rPr>
            <w:noProof/>
          </w:rPr>
          <w:tab/>
        </w:r>
        <w:r>
          <w:rPr>
            <w:noProof/>
          </w:rPr>
          <w:fldChar w:fldCharType="begin"/>
        </w:r>
        <w:r>
          <w:rPr>
            <w:noProof/>
          </w:rPr>
          <w:instrText xml:space="preserve"> PAGEREF _Toc2297 \h </w:instrText>
        </w:r>
        <w:r>
          <w:rPr>
            <w:noProof/>
          </w:rPr>
        </w:r>
        <w:r>
          <w:rPr>
            <w:noProof/>
          </w:rPr>
          <w:fldChar w:fldCharType="separate"/>
        </w:r>
        <w:r w:rsidR="00516C93">
          <w:rPr>
            <w:noProof/>
          </w:rPr>
          <w:t>7</w:t>
        </w:r>
        <w:r>
          <w:rPr>
            <w:noProof/>
          </w:rPr>
          <w:fldChar w:fldCharType="end"/>
        </w:r>
      </w:hyperlink>
    </w:p>
    <w:p w14:paraId="2C5E5464" w14:textId="0657124A" w:rsidR="00E83113" w:rsidRDefault="00000000">
      <w:pPr>
        <w:pStyle w:val="TOC2"/>
        <w:tabs>
          <w:tab w:val="right" w:leader="dot" w:pos="9076"/>
        </w:tabs>
        <w:rPr>
          <w:noProof/>
        </w:rPr>
      </w:pPr>
      <w:hyperlink w:anchor="_Toc25025" w:history="1">
        <w:r>
          <w:rPr>
            <w:rFonts w:hint="eastAsia"/>
            <w:noProof/>
          </w:rPr>
          <w:t xml:space="preserve">2 </w:t>
        </w:r>
        <w:r>
          <w:rPr>
            <w:noProof/>
          </w:rPr>
          <w:t>招标文件</w:t>
        </w:r>
        <w:r>
          <w:rPr>
            <w:noProof/>
          </w:rPr>
          <w:tab/>
        </w:r>
        <w:r>
          <w:rPr>
            <w:noProof/>
          </w:rPr>
          <w:fldChar w:fldCharType="begin"/>
        </w:r>
        <w:r>
          <w:rPr>
            <w:noProof/>
          </w:rPr>
          <w:instrText xml:space="preserve"> PAGEREF _Toc25025 \h </w:instrText>
        </w:r>
        <w:r>
          <w:rPr>
            <w:noProof/>
          </w:rPr>
        </w:r>
        <w:r>
          <w:rPr>
            <w:noProof/>
          </w:rPr>
          <w:fldChar w:fldCharType="separate"/>
        </w:r>
        <w:r w:rsidR="00516C93">
          <w:rPr>
            <w:noProof/>
          </w:rPr>
          <w:t>7</w:t>
        </w:r>
        <w:r>
          <w:rPr>
            <w:noProof/>
          </w:rPr>
          <w:fldChar w:fldCharType="end"/>
        </w:r>
      </w:hyperlink>
    </w:p>
    <w:p w14:paraId="39D85346" w14:textId="54B75E8F" w:rsidR="00E83113" w:rsidRDefault="00000000">
      <w:pPr>
        <w:pStyle w:val="TOC3"/>
        <w:tabs>
          <w:tab w:val="right" w:leader="dot" w:pos="9076"/>
        </w:tabs>
        <w:rPr>
          <w:noProof/>
        </w:rPr>
      </w:pPr>
      <w:hyperlink w:anchor="_Toc29858" w:history="1">
        <w:r>
          <w:rPr>
            <w:rFonts w:hint="eastAsia"/>
            <w:noProof/>
          </w:rPr>
          <w:t xml:space="preserve">2.1 </w:t>
        </w:r>
        <w:r>
          <w:rPr>
            <w:noProof/>
          </w:rPr>
          <w:t>招标文件的澄清</w:t>
        </w:r>
        <w:r>
          <w:rPr>
            <w:noProof/>
          </w:rPr>
          <w:tab/>
        </w:r>
        <w:r>
          <w:rPr>
            <w:noProof/>
          </w:rPr>
          <w:fldChar w:fldCharType="begin"/>
        </w:r>
        <w:r>
          <w:rPr>
            <w:noProof/>
          </w:rPr>
          <w:instrText xml:space="preserve"> PAGEREF _Toc29858 \h </w:instrText>
        </w:r>
        <w:r>
          <w:rPr>
            <w:noProof/>
          </w:rPr>
        </w:r>
        <w:r>
          <w:rPr>
            <w:noProof/>
          </w:rPr>
          <w:fldChar w:fldCharType="separate"/>
        </w:r>
        <w:r w:rsidR="00516C93">
          <w:rPr>
            <w:noProof/>
          </w:rPr>
          <w:t>7</w:t>
        </w:r>
        <w:r>
          <w:rPr>
            <w:noProof/>
          </w:rPr>
          <w:fldChar w:fldCharType="end"/>
        </w:r>
      </w:hyperlink>
    </w:p>
    <w:p w14:paraId="3AFF8131" w14:textId="6F6D0807" w:rsidR="00E83113" w:rsidRDefault="00000000">
      <w:pPr>
        <w:pStyle w:val="TOC3"/>
        <w:tabs>
          <w:tab w:val="right" w:leader="dot" w:pos="9076"/>
        </w:tabs>
        <w:rPr>
          <w:noProof/>
        </w:rPr>
      </w:pPr>
      <w:hyperlink w:anchor="_Toc2817" w:history="1">
        <w:r>
          <w:rPr>
            <w:rFonts w:hint="eastAsia"/>
            <w:noProof/>
          </w:rPr>
          <w:t xml:space="preserve">2.2 </w:t>
        </w:r>
        <w:r>
          <w:rPr>
            <w:noProof/>
          </w:rPr>
          <w:t>招标文件的修改</w:t>
        </w:r>
        <w:r>
          <w:rPr>
            <w:noProof/>
          </w:rPr>
          <w:tab/>
        </w:r>
        <w:r>
          <w:rPr>
            <w:noProof/>
          </w:rPr>
          <w:fldChar w:fldCharType="begin"/>
        </w:r>
        <w:r>
          <w:rPr>
            <w:noProof/>
          </w:rPr>
          <w:instrText xml:space="preserve"> PAGEREF _Toc2817 \h </w:instrText>
        </w:r>
        <w:r>
          <w:rPr>
            <w:noProof/>
          </w:rPr>
        </w:r>
        <w:r>
          <w:rPr>
            <w:noProof/>
          </w:rPr>
          <w:fldChar w:fldCharType="separate"/>
        </w:r>
        <w:r w:rsidR="00516C93">
          <w:rPr>
            <w:noProof/>
          </w:rPr>
          <w:t>7</w:t>
        </w:r>
        <w:r>
          <w:rPr>
            <w:noProof/>
          </w:rPr>
          <w:fldChar w:fldCharType="end"/>
        </w:r>
      </w:hyperlink>
    </w:p>
    <w:p w14:paraId="770C09B1" w14:textId="313D9019" w:rsidR="00E83113" w:rsidRDefault="00000000">
      <w:pPr>
        <w:pStyle w:val="TOC2"/>
        <w:tabs>
          <w:tab w:val="right" w:leader="dot" w:pos="9076"/>
        </w:tabs>
        <w:rPr>
          <w:noProof/>
        </w:rPr>
      </w:pPr>
      <w:hyperlink w:anchor="_Toc9933" w:history="1">
        <w:r>
          <w:rPr>
            <w:rFonts w:hint="eastAsia"/>
            <w:noProof/>
          </w:rPr>
          <w:t xml:space="preserve">3 </w:t>
        </w:r>
        <w:r>
          <w:rPr>
            <w:noProof/>
          </w:rPr>
          <w:t>投标文件的编写</w:t>
        </w:r>
        <w:r>
          <w:rPr>
            <w:noProof/>
          </w:rPr>
          <w:tab/>
        </w:r>
        <w:r>
          <w:rPr>
            <w:noProof/>
          </w:rPr>
          <w:fldChar w:fldCharType="begin"/>
        </w:r>
        <w:r>
          <w:rPr>
            <w:noProof/>
          </w:rPr>
          <w:instrText xml:space="preserve"> PAGEREF _Toc9933 \h </w:instrText>
        </w:r>
        <w:r>
          <w:rPr>
            <w:noProof/>
          </w:rPr>
        </w:r>
        <w:r>
          <w:rPr>
            <w:noProof/>
          </w:rPr>
          <w:fldChar w:fldCharType="separate"/>
        </w:r>
        <w:r w:rsidR="00516C93">
          <w:rPr>
            <w:noProof/>
          </w:rPr>
          <w:t>8</w:t>
        </w:r>
        <w:r>
          <w:rPr>
            <w:noProof/>
          </w:rPr>
          <w:fldChar w:fldCharType="end"/>
        </w:r>
      </w:hyperlink>
    </w:p>
    <w:p w14:paraId="23DCC3CA" w14:textId="61E1F860" w:rsidR="00E83113" w:rsidRDefault="00000000">
      <w:pPr>
        <w:pStyle w:val="TOC3"/>
        <w:tabs>
          <w:tab w:val="right" w:leader="dot" w:pos="9076"/>
        </w:tabs>
        <w:rPr>
          <w:noProof/>
        </w:rPr>
      </w:pPr>
      <w:hyperlink w:anchor="_Toc4830" w:history="1">
        <w:r>
          <w:rPr>
            <w:rFonts w:hint="eastAsia"/>
            <w:noProof/>
          </w:rPr>
          <w:t xml:space="preserve">3.1 </w:t>
        </w:r>
        <w:r>
          <w:rPr>
            <w:noProof/>
          </w:rPr>
          <w:t>投标文件的编写要求</w:t>
        </w:r>
        <w:r>
          <w:rPr>
            <w:noProof/>
          </w:rPr>
          <w:tab/>
        </w:r>
        <w:r>
          <w:rPr>
            <w:noProof/>
          </w:rPr>
          <w:fldChar w:fldCharType="begin"/>
        </w:r>
        <w:r>
          <w:rPr>
            <w:noProof/>
          </w:rPr>
          <w:instrText xml:space="preserve"> PAGEREF _Toc4830 \h </w:instrText>
        </w:r>
        <w:r>
          <w:rPr>
            <w:noProof/>
          </w:rPr>
        </w:r>
        <w:r>
          <w:rPr>
            <w:noProof/>
          </w:rPr>
          <w:fldChar w:fldCharType="separate"/>
        </w:r>
        <w:r w:rsidR="00516C93">
          <w:rPr>
            <w:noProof/>
          </w:rPr>
          <w:t>8</w:t>
        </w:r>
        <w:r>
          <w:rPr>
            <w:noProof/>
          </w:rPr>
          <w:fldChar w:fldCharType="end"/>
        </w:r>
      </w:hyperlink>
    </w:p>
    <w:p w14:paraId="674FD2DB" w14:textId="64180FD6" w:rsidR="00E83113" w:rsidRDefault="00000000">
      <w:pPr>
        <w:pStyle w:val="TOC3"/>
        <w:tabs>
          <w:tab w:val="right" w:leader="dot" w:pos="9076"/>
        </w:tabs>
        <w:rPr>
          <w:noProof/>
        </w:rPr>
      </w:pPr>
      <w:hyperlink w:anchor="_Toc15295" w:history="1">
        <w:r>
          <w:rPr>
            <w:rFonts w:hint="eastAsia"/>
            <w:noProof/>
          </w:rPr>
          <w:t xml:space="preserve">3.2 </w:t>
        </w:r>
        <w:r>
          <w:rPr>
            <w:noProof/>
          </w:rPr>
          <w:t>投标文件构成</w:t>
        </w:r>
        <w:r>
          <w:rPr>
            <w:noProof/>
          </w:rPr>
          <w:tab/>
        </w:r>
        <w:r>
          <w:rPr>
            <w:noProof/>
          </w:rPr>
          <w:fldChar w:fldCharType="begin"/>
        </w:r>
        <w:r>
          <w:rPr>
            <w:noProof/>
          </w:rPr>
          <w:instrText xml:space="preserve"> PAGEREF _Toc15295 \h </w:instrText>
        </w:r>
        <w:r>
          <w:rPr>
            <w:noProof/>
          </w:rPr>
        </w:r>
        <w:r>
          <w:rPr>
            <w:noProof/>
          </w:rPr>
          <w:fldChar w:fldCharType="separate"/>
        </w:r>
        <w:r w:rsidR="00516C93">
          <w:rPr>
            <w:noProof/>
          </w:rPr>
          <w:t>8</w:t>
        </w:r>
        <w:r>
          <w:rPr>
            <w:noProof/>
          </w:rPr>
          <w:fldChar w:fldCharType="end"/>
        </w:r>
      </w:hyperlink>
    </w:p>
    <w:p w14:paraId="7C58F76B" w14:textId="542E22A6" w:rsidR="00E83113" w:rsidRDefault="00000000">
      <w:pPr>
        <w:pStyle w:val="TOC3"/>
        <w:tabs>
          <w:tab w:val="right" w:leader="dot" w:pos="9076"/>
        </w:tabs>
        <w:rPr>
          <w:noProof/>
        </w:rPr>
      </w:pPr>
      <w:hyperlink w:anchor="_Toc14225" w:history="1">
        <w:r>
          <w:rPr>
            <w:rFonts w:hint="eastAsia"/>
            <w:noProof/>
          </w:rPr>
          <w:t xml:space="preserve">3.3 </w:t>
        </w:r>
        <w:r>
          <w:rPr>
            <w:noProof/>
          </w:rPr>
          <w:t>投标报价</w:t>
        </w:r>
        <w:r>
          <w:rPr>
            <w:noProof/>
          </w:rPr>
          <w:tab/>
        </w:r>
        <w:r>
          <w:rPr>
            <w:noProof/>
          </w:rPr>
          <w:fldChar w:fldCharType="begin"/>
        </w:r>
        <w:r>
          <w:rPr>
            <w:noProof/>
          </w:rPr>
          <w:instrText xml:space="preserve"> PAGEREF _Toc14225 \h </w:instrText>
        </w:r>
        <w:r>
          <w:rPr>
            <w:noProof/>
          </w:rPr>
        </w:r>
        <w:r>
          <w:rPr>
            <w:noProof/>
          </w:rPr>
          <w:fldChar w:fldCharType="separate"/>
        </w:r>
        <w:r w:rsidR="00516C93">
          <w:rPr>
            <w:noProof/>
          </w:rPr>
          <w:t>9</w:t>
        </w:r>
        <w:r>
          <w:rPr>
            <w:noProof/>
          </w:rPr>
          <w:fldChar w:fldCharType="end"/>
        </w:r>
      </w:hyperlink>
    </w:p>
    <w:p w14:paraId="7C18B83B" w14:textId="58F54519" w:rsidR="00E83113" w:rsidRDefault="00000000">
      <w:pPr>
        <w:pStyle w:val="TOC3"/>
        <w:tabs>
          <w:tab w:val="right" w:leader="dot" w:pos="9076"/>
        </w:tabs>
        <w:rPr>
          <w:noProof/>
        </w:rPr>
      </w:pPr>
      <w:hyperlink w:anchor="_Toc26538" w:history="1">
        <w:r>
          <w:rPr>
            <w:rFonts w:hint="eastAsia"/>
            <w:noProof/>
          </w:rPr>
          <w:t xml:space="preserve">3.4 </w:t>
        </w:r>
        <w:r>
          <w:rPr>
            <w:noProof/>
          </w:rPr>
          <w:t>投标文件的有效期</w:t>
        </w:r>
        <w:r>
          <w:rPr>
            <w:noProof/>
          </w:rPr>
          <w:tab/>
        </w:r>
        <w:r>
          <w:rPr>
            <w:noProof/>
          </w:rPr>
          <w:fldChar w:fldCharType="begin"/>
        </w:r>
        <w:r>
          <w:rPr>
            <w:noProof/>
          </w:rPr>
          <w:instrText xml:space="preserve"> PAGEREF _Toc26538 \h </w:instrText>
        </w:r>
        <w:r>
          <w:rPr>
            <w:noProof/>
          </w:rPr>
        </w:r>
        <w:r>
          <w:rPr>
            <w:noProof/>
          </w:rPr>
          <w:fldChar w:fldCharType="separate"/>
        </w:r>
        <w:r w:rsidR="00516C93">
          <w:rPr>
            <w:noProof/>
          </w:rPr>
          <w:t>9</w:t>
        </w:r>
        <w:r>
          <w:rPr>
            <w:noProof/>
          </w:rPr>
          <w:fldChar w:fldCharType="end"/>
        </w:r>
      </w:hyperlink>
    </w:p>
    <w:p w14:paraId="5B60B315" w14:textId="63D51DCC" w:rsidR="00E83113" w:rsidRDefault="00000000">
      <w:pPr>
        <w:pStyle w:val="TOC3"/>
        <w:tabs>
          <w:tab w:val="right" w:leader="dot" w:pos="9076"/>
        </w:tabs>
        <w:rPr>
          <w:noProof/>
        </w:rPr>
      </w:pPr>
      <w:hyperlink w:anchor="_Toc6109" w:history="1">
        <w:r>
          <w:rPr>
            <w:rFonts w:hint="eastAsia"/>
            <w:noProof/>
          </w:rPr>
          <w:t xml:space="preserve">3.5 </w:t>
        </w:r>
        <w:r>
          <w:rPr>
            <w:noProof/>
          </w:rPr>
          <w:t>投标文件的打印及装订要求</w:t>
        </w:r>
        <w:r>
          <w:rPr>
            <w:noProof/>
          </w:rPr>
          <w:tab/>
        </w:r>
        <w:r>
          <w:rPr>
            <w:noProof/>
          </w:rPr>
          <w:fldChar w:fldCharType="begin"/>
        </w:r>
        <w:r>
          <w:rPr>
            <w:noProof/>
          </w:rPr>
          <w:instrText xml:space="preserve"> PAGEREF _Toc6109 \h </w:instrText>
        </w:r>
        <w:r>
          <w:rPr>
            <w:noProof/>
          </w:rPr>
        </w:r>
        <w:r>
          <w:rPr>
            <w:noProof/>
          </w:rPr>
          <w:fldChar w:fldCharType="separate"/>
        </w:r>
        <w:r w:rsidR="00516C93">
          <w:rPr>
            <w:noProof/>
          </w:rPr>
          <w:t>10</w:t>
        </w:r>
        <w:r>
          <w:rPr>
            <w:noProof/>
          </w:rPr>
          <w:fldChar w:fldCharType="end"/>
        </w:r>
      </w:hyperlink>
    </w:p>
    <w:p w14:paraId="27C30C04" w14:textId="0C4EB29E" w:rsidR="00E83113" w:rsidRDefault="00000000">
      <w:pPr>
        <w:pStyle w:val="TOC3"/>
        <w:tabs>
          <w:tab w:val="right" w:leader="dot" w:pos="9076"/>
        </w:tabs>
        <w:rPr>
          <w:noProof/>
        </w:rPr>
      </w:pPr>
      <w:hyperlink w:anchor="_Toc1087" w:history="1">
        <w:r>
          <w:rPr>
            <w:rFonts w:hint="eastAsia"/>
            <w:noProof/>
          </w:rPr>
          <w:t xml:space="preserve">3.6 </w:t>
        </w:r>
        <w:r>
          <w:rPr>
            <w:noProof/>
          </w:rPr>
          <w:t>投标文件的签署及规定</w:t>
        </w:r>
        <w:r>
          <w:rPr>
            <w:noProof/>
          </w:rPr>
          <w:tab/>
        </w:r>
        <w:r>
          <w:rPr>
            <w:noProof/>
          </w:rPr>
          <w:fldChar w:fldCharType="begin"/>
        </w:r>
        <w:r>
          <w:rPr>
            <w:noProof/>
          </w:rPr>
          <w:instrText xml:space="preserve"> PAGEREF _Toc1087 \h </w:instrText>
        </w:r>
        <w:r>
          <w:rPr>
            <w:noProof/>
          </w:rPr>
        </w:r>
        <w:r>
          <w:rPr>
            <w:noProof/>
          </w:rPr>
          <w:fldChar w:fldCharType="separate"/>
        </w:r>
        <w:r w:rsidR="00516C93">
          <w:rPr>
            <w:noProof/>
          </w:rPr>
          <w:t>10</w:t>
        </w:r>
        <w:r>
          <w:rPr>
            <w:noProof/>
          </w:rPr>
          <w:fldChar w:fldCharType="end"/>
        </w:r>
      </w:hyperlink>
    </w:p>
    <w:p w14:paraId="00B0B1B3" w14:textId="7BCC48A0" w:rsidR="00E83113" w:rsidRDefault="00000000">
      <w:pPr>
        <w:pStyle w:val="TOC2"/>
        <w:tabs>
          <w:tab w:val="right" w:leader="dot" w:pos="9076"/>
        </w:tabs>
        <w:rPr>
          <w:noProof/>
        </w:rPr>
      </w:pPr>
      <w:hyperlink w:anchor="_Toc19675" w:history="1">
        <w:r>
          <w:rPr>
            <w:rFonts w:hint="eastAsia"/>
            <w:noProof/>
          </w:rPr>
          <w:t xml:space="preserve">4 </w:t>
        </w:r>
        <w:r>
          <w:rPr>
            <w:noProof/>
          </w:rPr>
          <w:t>投标</w:t>
        </w:r>
        <w:r>
          <w:rPr>
            <w:noProof/>
          </w:rPr>
          <w:tab/>
        </w:r>
        <w:r>
          <w:rPr>
            <w:noProof/>
          </w:rPr>
          <w:fldChar w:fldCharType="begin"/>
        </w:r>
        <w:r>
          <w:rPr>
            <w:noProof/>
          </w:rPr>
          <w:instrText xml:space="preserve"> PAGEREF _Toc19675 \h </w:instrText>
        </w:r>
        <w:r>
          <w:rPr>
            <w:noProof/>
          </w:rPr>
        </w:r>
        <w:r>
          <w:rPr>
            <w:noProof/>
          </w:rPr>
          <w:fldChar w:fldCharType="separate"/>
        </w:r>
        <w:r w:rsidR="00516C93">
          <w:rPr>
            <w:noProof/>
          </w:rPr>
          <w:t>10</w:t>
        </w:r>
        <w:r>
          <w:rPr>
            <w:noProof/>
          </w:rPr>
          <w:fldChar w:fldCharType="end"/>
        </w:r>
      </w:hyperlink>
    </w:p>
    <w:p w14:paraId="159DD501" w14:textId="5964962C" w:rsidR="00E83113" w:rsidRDefault="00000000">
      <w:pPr>
        <w:pStyle w:val="TOC3"/>
        <w:tabs>
          <w:tab w:val="right" w:leader="dot" w:pos="9076"/>
        </w:tabs>
        <w:rPr>
          <w:noProof/>
        </w:rPr>
      </w:pPr>
      <w:hyperlink w:anchor="_Toc31661" w:history="1">
        <w:r>
          <w:rPr>
            <w:rFonts w:hint="eastAsia"/>
            <w:noProof/>
          </w:rPr>
          <w:t xml:space="preserve">4.1 </w:t>
        </w:r>
        <w:r>
          <w:rPr>
            <w:noProof/>
          </w:rPr>
          <w:t>投标文件的密封与标记</w:t>
        </w:r>
        <w:r>
          <w:rPr>
            <w:noProof/>
          </w:rPr>
          <w:tab/>
        </w:r>
        <w:r>
          <w:rPr>
            <w:noProof/>
          </w:rPr>
          <w:fldChar w:fldCharType="begin"/>
        </w:r>
        <w:r>
          <w:rPr>
            <w:noProof/>
          </w:rPr>
          <w:instrText xml:space="preserve"> PAGEREF _Toc31661 \h </w:instrText>
        </w:r>
        <w:r>
          <w:rPr>
            <w:noProof/>
          </w:rPr>
        </w:r>
        <w:r>
          <w:rPr>
            <w:noProof/>
          </w:rPr>
          <w:fldChar w:fldCharType="separate"/>
        </w:r>
        <w:r w:rsidR="00516C93">
          <w:rPr>
            <w:noProof/>
          </w:rPr>
          <w:t>10</w:t>
        </w:r>
        <w:r>
          <w:rPr>
            <w:noProof/>
          </w:rPr>
          <w:fldChar w:fldCharType="end"/>
        </w:r>
      </w:hyperlink>
    </w:p>
    <w:p w14:paraId="63014AF3" w14:textId="71F9A860" w:rsidR="00E83113" w:rsidRDefault="00000000">
      <w:pPr>
        <w:pStyle w:val="TOC3"/>
        <w:tabs>
          <w:tab w:val="right" w:leader="dot" w:pos="9076"/>
        </w:tabs>
        <w:rPr>
          <w:noProof/>
        </w:rPr>
      </w:pPr>
      <w:hyperlink w:anchor="_Toc32631" w:history="1">
        <w:r>
          <w:rPr>
            <w:rFonts w:hint="eastAsia"/>
            <w:noProof/>
          </w:rPr>
          <w:t xml:space="preserve">4.2 </w:t>
        </w:r>
        <w:r>
          <w:rPr>
            <w:rFonts w:hint="eastAsia"/>
            <w:noProof/>
          </w:rPr>
          <w:t>投标文件的补充、修改与撤回</w:t>
        </w:r>
        <w:r>
          <w:rPr>
            <w:noProof/>
          </w:rPr>
          <w:tab/>
        </w:r>
        <w:r>
          <w:rPr>
            <w:noProof/>
          </w:rPr>
          <w:fldChar w:fldCharType="begin"/>
        </w:r>
        <w:r>
          <w:rPr>
            <w:noProof/>
          </w:rPr>
          <w:instrText xml:space="preserve"> PAGEREF _Toc32631 \h </w:instrText>
        </w:r>
        <w:r>
          <w:rPr>
            <w:noProof/>
          </w:rPr>
        </w:r>
        <w:r>
          <w:rPr>
            <w:noProof/>
          </w:rPr>
          <w:fldChar w:fldCharType="separate"/>
        </w:r>
        <w:r w:rsidR="00516C93">
          <w:rPr>
            <w:noProof/>
          </w:rPr>
          <w:t>11</w:t>
        </w:r>
        <w:r>
          <w:rPr>
            <w:noProof/>
          </w:rPr>
          <w:fldChar w:fldCharType="end"/>
        </w:r>
      </w:hyperlink>
    </w:p>
    <w:p w14:paraId="43A52B79" w14:textId="7F0F601F" w:rsidR="00E83113" w:rsidRDefault="00000000">
      <w:pPr>
        <w:pStyle w:val="TOC3"/>
        <w:tabs>
          <w:tab w:val="right" w:leader="dot" w:pos="9076"/>
        </w:tabs>
        <w:rPr>
          <w:noProof/>
        </w:rPr>
      </w:pPr>
      <w:hyperlink w:anchor="_Toc1220" w:history="1">
        <w:r>
          <w:rPr>
            <w:rFonts w:hint="eastAsia"/>
            <w:noProof/>
          </w:rPr>
          <w:t xml:space="preserve">4.3 </w:t>
        </w:r>
        <w:r>
          <w:rPr>
            <w:noProof/>
          </w:rPr>
          <w:t>投标文件的判定</w:t>
        </w:r>
        <w:r>
          <w:rPr>
            <w:noProof/>
          </w:rPr>
          <w:tab/>
        </w:r>
        <w:r>
          <w:rPr>
            <w:noProof/>
          </w:rPr>
          <w:fldChar w:fldCharType="begin"/>
        </w:r>
        <w:r>
          <w:rPr>
            <w:noProof/>
          </w:rPr>
          <w:instrText xml:space="preserve"> PAGEREF _Toc1220 \h </w:instrText>
        </w:r>
        <w:r>
          <w:rPr>
            <w:noProof/>
          </w:rPr>
        </w:r>
        <w:r>
          <w:rPr>
            <w:noProof/>
          </w:rPr>
          <w:fldChar w:fldCharType="separate"/>
        </w:r>
        <w:r w:rsidR="00516C93">
          <w:rPr>
            <w:noProof/>
          </w:rPr>
          <w:t>11</w:t>
        </w:r>
        <w:r>
          <w:rPr>
            <w:noProof/>
          </w:rPr>
          <w:fldChar w:fldCharType="end"/>
        </w:r>
      </w:hyperlink>
    </w:p>
    <w:p w14:paraId="3281A55D" w14:textId="2C94B0F9" w:rsidR="00E83113" w:rsidRDefault="00000000">
      <w:pPr>
        <w:pStyle w:val="TOC2"/>
        <w:tabs>
          <w:tab w:val="right" w:leader="dot" w:pos="9076"/>
        </w:tabs>
        <w:rPr>
          <w:noProof/>
        </w:rPr>
      </w:pPr>
      <w:hyperlink w:anchor="_Toc16011" w:history="1">
        <w:r>
          <w:rPr>
            <w:rFonts w:hint="eastAsia"/>
            <w:noProof/>
          </w:rPr>
          <w:t xml:space="preserve">5 </w:t>
        </w:r>
        <w:r>
          <w:rPr>
            <w:noProof/>
          </w:rPr>
          <w:t>开标评标</w:t>
        </w:r>
        <w:r>
          <w:rPr>
            <w:noProof/>
          </w:rPr>
          <w:tab/>
        </w:r>
        <w:r>
          <w:rPr>
            <w:noProof/>
          </w:rPr>
          <w:fldChar w:fldCharType="begin"/>
        </w:r>
        <w:r>
          <w:rPr>
            <w:noProof/>
          </w:rPr>
          <w:instrText xml:space="preserve"> PAGEREF _Toc16011 \h </w:instrText>
        </w:r>
        <w:r>
          <w:rPr>
            <w:noProof/>
          </w:rPr>
        </w:r>
        <w:r>
          <w:rPr>
            <w:noProof/>
          </w:rPr>
          <w:fldChar w:fldCharType="separate"/>
        </w:r>
        <w:r w:rsidR="00516C93">
          <w:rPr>
            <w:noProof/>
          </w:rPr>
          <w:t>11</w:t>
        </w:r>
        <w:r>
          <w:rPr>
            <w:noProof/>
          </w:rPr>
          <w:fldChar w:fldCharType="end"/>
        </w:r>
      </w:hyperlink>
    </w:p>
    <w:p w14:paraId="32B1A38C" w14:textId="2910F754" w:rsidR="00E83113" w:rsidRDefault="00000000">
      <w:pPr>
        <w:pStyle w:val="TOC3"/>
        <w:tabs>
          <w:tab w:val="right" w:leader="dot" w:pos="9076"/>
        </w:tabs>
        <w:rPr>
          <w:noProof/>
        </w:rPr>
      </w:pPr>
      <w:hyperlink w:anchor="_Toc284" w:history="1">
        <w:r>
          <w:rPr>
            <w:rFonts w:hint="eastAsia"/>
            <w:noProof/>
          </w:rPr>
          <w:t xml:space="preserve">5.1 </w:t>
        </w:r>
        <w:r>
          <w:rPr>
            <w:noProof/>
          </w:rPr>
          <w:t>开标</w:t>
        </w:r>
        <w:r>
          <w:rPr>
            <w:noProof/>
          </w:rPr>
          <w:tab/>
        </w:r>
        <w:r>
          <w:rPr>
            <w:noProof/>
          </w:rPr>
          <w:fldChar w:fldCharType="begin"/>
        </w:r>
        <w:r>
          <w:rPr>
            <w:noProof/>
          </w:rPr>
          <w:instrText xml:space="preserve"> PAGEREF _Toc284 \h </w:instrText>
        </w:r>
        <w:r>
          <w:rPr>
            <w:noProof/>
          </w:rPr>
        </w:r>
        <w:r>
          <w:rPr>
            <w:noProof/>
          </w:rPr>
          <w:fldChar w:fldCharType="separate"/>
        </w:r>
        <w:r w:rsidR="00516C93">
          <w:rPr>
            <w:noProof/>
          </w:rPr>
          <w:t>11</w:t>
        </w:r>
        <w:r>
          <w:rPr>
            <w:noProof/>
          </w:rPr>
          <w:fldChar w:fldCharType="end"/>
        </w:r>
      </w:hyperlink>
    </w:p>
    <w:p w14:paraId="63DC05A1" w14:textId="62CB3609" w:rsidR="00E83113" w:rsidRDefault="00000000">
      <w:pPr>
        <w:pStyle w:val="TOC3"/>
        <w:tabs>
          <w:tab w:val="right" w:leader="dot" w:pos="9076"/>
        </w:tabs>
        <w:rPr>
          <w:noProof/>
        </w:rPr>
      </w:pPr>
      <w:hyperlink w:anchor="_Toc17133" w:history="1">
        <w:r>
          <w:rPr>
            <w:rFonts w:hint="eastAsia"/>
            <w:noProof/>
          </w:rPr>
          <w:t xml:space="preserve">5.2 </w:t>
        </w:r>
        <w:r>
          <w:rPr>
            <w:noProof/>
          </w:rPr>
          <w:t>讲标</w:t>
        </w:r>
        <w:r>
          <w:rPr>
            <w:noProof/>
          </w:rPr>
          <w:tab/>
        </w:r>
        <w:r>
          <w:rPr>
            <w:noProof/>
          </w:rPr>
          <w:fldChar w:fldCharType="begin"/>
        </w:r>
        <w:r>
          <w:rPr>
            <w:noProof/>
          </w:rPr>
          <w:instrText xml:space="preserve"> PAGEREF _Toc17133 \h </w:instrText>
        </w:r>
        <w:r>
          <w:rPr>
            <w:noProof/>
          </w:rPr>
        </w:r>
        <w:r>
          <w:rPr>
            <w:noProof/>
          </w:rPr>
          <w:fldChar w:fldCharType="separate"/>
        </w:r>
        <w:r w:rsidR="00516C93">
          <w:rPr>
            <w:noProof/>
          </w:rPr>
          <w:t>12</w:t>
        </w:r>
        <w:r>
          <w:rPr>
            <w:noProof/>
          </w:rPr>
          <w:fldChar w:fldCharType="end"/>
        </w:r>
      </w:hyperlink>
    </w:p>
    <w:p w14:paraId="0AD0CE2E" w14:textId="1BDCC98E" w:rsidR="00E83113" w:rsidRDefault="00000000">
      <w:pPr>
        <w:pStyle w:val="TOC3"/>
        <w:tabs>
          <w:tab w:val="right" w:leader="dot" w:pos="9076"/>
        </w:tabs>
        <w:rPr>
          <w:noProof/>
        </w:rPr>
      </w:pPr>
      <w:hyperlink w:anchor="_Toc5474" w:history="1">
        <w:r>
          <w:rPr>
            <w:rFonts w:hint="eastAsia"/>
            <w:noProof/>
          </w:rPr>
          <w:t xml:space="preserve">5.3 </w:t>
        </w:r>
        <w:r>
          <w:rPr>
            <w:noProof/>
          </w:rPr>
          <w:t>评标</w:t>
        </w:r>
        <w:r>
          <w:rPr>
            <w:noProof/>
          </w:rPr>
          <w:tab/>
        </w:r>
        <w:r>
          <w:rPr>
            <w:noProof/>
          </w:rPr>
          <w:fldChar w:fldCharType="begin"/>
        </w:r>
        <w:r>
          <w:rPr>
            <w:noProof/>
          </w:rPr>
          <w:instrText xml:space="preserve"> PAGEREF _Toc5474 \h </w:instrText>
        </w:r>
        <w:r>
          <w:rPr>
            <w:noProof/>
          </w:rPr>
        </w:r>
        <w:r>
          <w:rPr>
            <w:noProof/>
          </w:rPr>
          <w:fldChar w:fldCharType="separate"/>
        </w:r>
        <w:r w:rsidR="00516C93">
          <w:rPr>
            <w:noProof/>
          </w:rPr>
          <w:t>12</w:t>
        </w:r>
        <w:r>
          <w:rPr>
            <w:noProof/>
          </w:rPr>
          <w:fldChar w:fldCharType="end"/>
        </w:r>
      </w:hyperlink>
    </w:p>
    <w:p w14:paraId="07826247" w14:textId="1136ED3C" w:rsidR="00E83113" w:rsidRDefault="00000000">
      <w:pPr>
        <w:pStyle w:val="TOC3"/>
        <w:tabs>
          <w:tab w:val="right" w:leader="dot" w:pos="9076"/>
        </w:tabs>
        <w:rPr>
          <w:noProof/>
        </w:rPr>
      </w:pPr>
      <w:hyperlink w:anchor="_Toc30967" w:history="1">
        <w:r>
          <w:rPr>
            <w:rFonts w:hint="eastAsia"/>
            <w:noProof/>
          </w:rPr>
          <w:t xml:space="preserve">5.4 </w:t>
        </w:r>
        <w:r>
          <w:rPr>
            <w:noProof/>
          </w:rPr>
          <w:t>定标</w:t>
        </w:r>
        <w:r>
          <w:rPr>
            <w:noProof/>
          </w:rPr>
          <w:tab/>
        </w:r>
        <w:r>
          <w:rPr>
            <w:noProof/>
          </w:rPr>
          <w:fldChar w:fldCharType="begin"/>
        </w:r>
        <w:r>
          <w:rPr>
            <w:noProof/>
          </w:rPr>
          <w:instrText xml:space="preserve"> PAGEREF _Toc30967 \h </w:instrText>
        </w:r>
        <w:r>
          <w:rPr>
            <w:noProof/>
          </w:rPr>
        </w:r>
        <w:r>
          <w:rPr>
            <w:noProof/>
          </w:rPr>
          <w:fldChar w:fldCharType="separate"/>
        </w:r>
        <w:r w:rsidR="00516C93">
          <w:rPr>
            <w:noProof/>
          </w:rPr>
          <w:t>13</w:t>
        </w:r>
        <w:r>
          <w:rPr>
            <w:noProof/>
          </w:rPr>
          <w:fldChar w:fldCharType="end"/>
        </w:r>
      </w:hyperlink>
    </w:p>
    <w:p w14:paraId="3000EDAC" w14:textId="3D53021E" w:rsidR="00E83113" w:rsidRDefault="00000000">
      <w:pPr>
        <w:pStyle w:val="TOC3"/>
        <w:tabs>
          <w:tab w:val="right" w:leader="dot" w:pos="9076"/>
        </w:tabs>
        <w:rPr>
          <w:noProof/>
        </w:rPr>
      </w:pPr>
      <w:hyperlink w:anchor="_Toc5448" w:history="1">
        <w:r>
          <w:rPr>
            <w:rFonts w:hint="eastAsia"/>
            <w:noProof/>
          </w:rPr>
          <w:t xml:space="preserve">5.5 </w:t>
        </w:r>
        <w:r>
          <w:rPr>
            <w:noProof/>
          </w:rPr>
          <w:t>评标活动的保密要求</w:t>
        </w:r>
        <w:r>
          <w:rPr>
            <w:noProof/>
          </w:rPr>
          <w:tab/>
        </w:r>
        <w:r>
          <w:rPr>
            <w:noProof/>
          </w:rPr>
          <w:fldChar w:fldCharType="begin"/>
        </w:r>
        <w:r>
          <w:rPr>
            <w:noProof/>
          </w:rPr>
          <w:instrText xml:space="preserve"> PAGEREF _Toc5448 \h </w:instrText>
        </w:r>
        <w:r>
          <w:rPr>
            <w:noProof/>
          </w:rPr>
        </w:r>
        <w:r>
          <w:rPr>
            <w:noProof/>
          </w:rPr>
          <w:fldChar w:fldCharType="separate"/>
        </w:r>
        <w:r w:rsidR="00516C93">
          <w:rPr>
            <w:noProof/>
          </w:rPr>
          <w:t>13</w:t>
        </w:r>
        <w:r>
          <w:rPr>
            <w:noProof/>
          </w:rPr>
          <w:fldChar w:fldCharType="end"/>
        </w:r>
      </w:hyperlink>
    </w:p>
    <w:p w14:paraId="2EAABBF3" w14:textId="0EA7CFF8" w:rsidR="00E83113" w:rsidRDefault="00000000">
      <w:pPr>
        <w:pStyle w:val="TOC3"/>
        <w:tabs>
          <w:tab w:val="right" w:leader="dot" w:pos="9076"/>
        </w:tabs>
        <w:rPr>
          <w:noProof/>
        </w:rPr>
      </w:pPr>
      <w:hyperlink w:anchor="_Toc9044" w:history="1">
        <w:r>
          <w:rPr>
            <w:rFonts w:hint="eastAsia"/>
            <w:noProof/>
          </w:rPr>
          <w:t xml:space="preserve">5.6 </w:t>
        </w:r>
        <w:r>
          <w:rPr>
            <w:noProof/>
          </w:rPr>
          <w:t>中标通知</w:t>
        </w:r>
        <w:r>
          <w:rPr>
            <w:noProof/>
          </w:rPr>
          <w:tab/>
        </w:r>
        <w:r>
          <w:rPr>
            <w:noProof/>
          </w:rPr>
          <w:fldChar w:fldCharType="begin"/>
        </w:r>
        <w:r>
          <w:rPr>
            <w:noProof/>
          </w:rPr>
          <w:instrText xml:space="preserve"> PAGEREF _Toc9044 \h </w:instrText>
        </w:r>
        <w:r>
          <w:rPr>
            <w:noProof/>
          </w:rPr>
        </w:r>
        <w:r>
          <w:rPr>
            <w:noProof/>
          </w:rPr>
          <w:fldChar w:fldCharType="separate"/>
        </w:r>
        <w:r w:rsidR="00516C93">
          <w:rPr>
            <w:noProof/>
          </w:rPr>
          <w:t>13</w:t>
        </w:r>
        <w:r>
          <w:rPr>
            <w:noProof/>
          </w:rPr>
          <w:fldChar w:fldCharType="end"/>
        </w:r>
      </w:hyperlink>
    </w:p>
    <w:p w14:paraId="66F9124C" w14:textId="1F6671E6" w:rsidR="00E83113" w:rsidRDefault="00000000">
      <w:pPr>
        <w:pStyle w:val="TOC2"/>
        <w:tabs>
          <w:tab w:val="right" w:leader="dot" w:pos="9076"/>
        </w:tabs>
        <w:rPr>
          <w:noProof/>
        </w:rPr>
      </w:pPr>
      <w:hyperlink w:anchor="_Toc26531" w:history="1">
        <w:r>
          <w:rPr>
            <w:rFonts w:hint="eastAsia"/>
            <w:noProof/>
          </w:rPr>
          <w:t xml:space="preserve">6 </w:t>
        </w:r>
        <w:r>
          <w:rPr>
            <w:noProof/>
          </w:rPr>
          <w:t>签订合同</w:t>
        </w:r>
        <w:r>
          <w:rPr>
            <w:noProof/>
          </w:rPr>
          <w:tab/>
        </w:r>
        <w:r>
          <w:rPr>
            <w:noProof/>
          </w:rPr>
          <w:fldChar w:fldCharType="begin"/>
        </w:r>
        <w:r>
          <w:rPr>
            <w:noProof/>
          </w:rPr>
          <w:instrText xml:space="preserve"> PAGEREF _Toc26531 \h </w:instrText>
        </w:r>
        <w:r>
          <w:rPr>
            <w:noProof/>
          </w:rPr>
        </w:r>
        <w:r>
          <w:rPr>
            <w:noProof/>
          </w:rPr>
          <w:fldChar w:fldCharType="separate"/>
        </w:r>
        <w:r w:rsidR="00516C93">
          <w:rPr>
            <w:noProof/>
          </w:rPr>
          <w:t>13</w:t>
        </w:r>
        <w:r>
          <w:rPr>
            <w:noProof/>
          </w:rPr>
          <w:fldChar w:fldCharType="end"/>
        </w:r>
      </w:hyperlink>
    </w:p>
    <w:p w14:paraId="7C3FD036" w14:textId="232ADD79" w:rsidR="00E83113" w:rsidRDefault="00000000">
      <w:pPr>
        <w:pStyle w:val="TOC2"/>
        <w:tabs>
          <w:tab w:val="right" w:leader="dot" w:pos="9076"/>
        </w:tabs>
        <w:rPr>
          <w:noProof/>
        </w:rPr>
      </w:pPr>
      <w:hyperlink w:anchor="_Toc18701" w:history="1">
        <w:r>
          <w:rPr>
            <w:rFonts w:hint="eastAsia"/>
            <w:noProof/>
          </w:rPr>
          <w:t xml:space="preserve">7 </w:t>
        </w:r>
        <w:r>
          <w:rPr>
            <w:noProof/>
          </w:rPr>
          <w:t>其他事项</w:t>
        </w:r>
        <w:r>
          <w:rPr>
            <w:noProof/>
          </w:rPr>
          <w:tab/>
        </w:r>
        <w:r>
          <w:rPr>
            <w:noProof/>
          </w:rPr>
          <w:fldChar w:fldCharType="begin"/>
        </w:r>
        <w:r>
          <w:rPr>
            <w:noProof/>
          </w:rPr>
          <w:instrText xml:space="preserve"> PAGEREF _Toc18701 \h </w:instrText>
        </w:r>
        <w:r>
          <w:rPr>
            <w:noProof/>
          </w:rPr>
        </w:r>
        <w:r>
          <w:rPr>
            <w:noProof/>
          </w:rPr>
          <w:fldChar w:fldCharType="separate"/>
        </w:r>
        <w:r w:rsidR="00516C93">
          <w:rPr>
            <w:noProof/>
          </w:rPr>
          <w:t>14</w:t>
        </w:r>
        <w:r>
          <w:rPr>
            <w:noProof/>
          </w:rPr>
          <w:fldChar w:fldCharType="end"/>
        </w:r>
      </w:hyperlink>
    </w:p>
    <w:p w14:paraId="3723A952" w14:textId="4FF54D72" w:rsidR="00E83113" w:rsidRDefault="00000000">
      <w:pPr>
        <w:pStyle w:val="TOC1"/>
        <w:tabs>
          <w:tab w:val="clear" w:pos="1260"/>
          <w:tab w:val="clear" w:pos="9066"/>
          <w:tab w:val="right" w:leader="dot" w:pos="9076"/>
        </w:tabs>
        <w:rPr>
          <w:noProof/>
        </w:rPr>
      </w:pPr>
      <w:hyperlink w:anchor="_Toc27832" w:history="1">
        <w:r>
          <w:rPr>
            <w:rFonts w:hint="eastAsia"/>
            <w:noProof/>
          </w:rPr>
          <w:t>第三部分 技术要求</w:t>
        </w:r>
        <w:r>
          <w:rPr>
            <w:noProof/>
          </w:rPr>
          <w:tab/>
        </w:r>
        <w:r>
          <w:rPr>
            <w:noProof/>
          </w:rPr>
          <w:fldChar w:fldCharType="begin"/>
        </w:r>
        <w:r>
          <w:rPr>
            <w:noProof/>
          </w:rPr>
          <w:instrText xml:space="preserve"> PAGEREF _Toc27832 \h </w:instrText>
        </w:r>
        <w:r>
          <w:rPr>
            <w:noProof/>
          </w:rPr>
        </w:r>
        <w:r>
          <w:rPr>
            <w:noProof/>
          </w:rPr>
          <w:fldChar w:fldCharType="separate"/>
        </w:r>
        <w:r w:rsidR="00516C93">
          <w:rPr>
            <w:noProof/>
          </w:rPr>
          <w:t>15</w:t>
        </w:r>
        <w:r>
          <w:rPr>
            <w:noProof/>
          </w:rPr>
          <w:fldChar w:fldCharType="end"/>
        </w:r>
      </w:hyperlink>
    </w:p>
    <w:p w14:paraId="6E237272" w14:textId="09426BAD" w:rsidR="00E83113" w:rsidRDefault="00000000">
      <w:pPr>
        <w:pStyle w:val="TOC2"/>
        <w:tabs>
          <w:tab w:val="right" w:leader="dot" w:pos="9076"/>
        </w:tabs>
        <w:rPr>
          <w:noProof/>
        </w:rPr>
      </w:pPr>
      <w:hyperlink w:anchor="_Toc28976" w:history="1">
        <w:r>
          <w:rPr>
            <w:rFonts w:hint="eastAsia"/>
            <w:noProof/>
          </w:rPr>
          <w:t xml:space="preserve">1 </w:t>
        </w:r>
        <w:r>
          <w:rPr>
            <w:rFonts w:hint="eastAsia"/>
            <w:noProof/>
          </w:rPr>
          <w:t>引言</w:t>
        </w:r>
        <w:r>
          <w:rPr>
            <w:noProof/>
          </w:rPr>
          <w:tab/>
        </w:r>
        <w:r>
          <w:rPr>
            <w:noProof/>
          </w:rPr>
          <w:fldChar w:fldCharType="begin"/>
        </w:r>
        <w:r>
          <w:rPr>
            <w:noProof/>
          </w:rPr>
          <w:instrText xml:space="preserve"> PAGEREF _Toc28976 \h </w:instrText>
        </w:r>
        <w:r>
          <w:rPr>
            <w:noProof/>
          </w:rPr>
        </w:r>
        <w:r>
          <w:rPr>
            <w:noProof/>
          </w:rPr>
          <w:fldChar w:fldCharType="separate"/>
        </w:r>
        <w:r w:rsidR="00516C93">
          <w:rPr>
            <w:noProof/>
          </w:rPr>
          <w:t>15</w:t>
        </w:r>
        <w:r>
          <w:rPr>
            <w:noProof/>
          </w:rPr>
          <w:fldChar w:fldCharType="end"/>
        </w:r>
      </w:hyperlink>
    </w:p>
    <w:p w14:paraId="60EA8070" w14:textId="486F9920" w:rsidR="00E83113" w:rsidRDefault="00000000">
      <w:pPr>
        <w:pStyle w:val="TOC3"/>
        <w:tabs>
          <w:tab w:val="right" w:leader="dot" w:pos="9076"/>
        </w:tabs>
        <w:rPr>
          <w:noProof/>
        </w:rPr>
      </w:pPr>
      <w:hyperlink w:anchor="_Toc32719" w:history="1">
        <w:r>
          <w:rPr>
            <w:rFonts w:hint="eastAsia"/>
            <w:noProof/>
          </w:rPr>
          <w:t xml:space="preserve">1.1 </w:t>
        </w:r>
        <w:r>
          <w:rPr>
            <w:rFonts w:hint="eastAsia"/>
            <w:noProof/>
          </w:rPr>
          <w:t>公司简介</w:t>
        </w:r>
        <w:r>
          <w:rPr>
            <w:noProof/>
          </w:rPr>
          <w:tab/>
        </w:r>
        <w:r>
          <w:rPr>
            <w:noProof/>
          </w:rPr>
          <w:fldChar w:fldCharType="begin"/>
        </w:r>
        <w:r>
          <w:rPr>
            <w:noProof/>
          </w:rPr>
          <w:instrText xml:space="preserve"> PAGEREF _Toc32719 \h </w:instrText>
        </w:r>
        <w:r>
          <w:rPr>
            <w:noProof/>
          </w:rPr>
        </w:r>
        <w:r>
          <w:rPr>
            <w:noProof/>
          </w:rPr>
          <w:fldChar w:fldCharType="separate"/>
        </w:r>
        <w:r w:rsidR="00516C93">
          <w:rPr>
            <w:noProof/>
          </w:rPr>
          <w:t>15</w:t>
        </w:r>
        <w:r>
          <w:rPr>
            <w:noProof/>
          </w:rPr>
          <w:fldChar w:fldCharType="end"/>
        </w:r>
      </w:hyperlink>
    </w:p>
    <w:p w14:paraId="1F4E40CD" w14:textId="410077DA" w:rsidR="00E83113" w:rsidRDefault="00000000">
      <w:pPr>
        <w:pStyle w:val="TOC3"/>
        <w:tabs>
          <w:tab w:val="right" w:leader="dot" w:pos="9076"/>
        </w:tabs>
        <w:rPr>
          <w:noProof/>
        </w:rPr>
      </w:pPr>
      <w:hyperlink w:anchor="_Toc138" w:history="1">
        <w:r>
          <w:rPr>
            <w:rFonts w:hint="eastAsia"/>
            <w:noProof/>
          </w:rPr>
          <w:t xml:space="preserve">1.2 </w:t>
        </w:r>
        <w:r>
          <w:rPr>
            <w:rFonts w:hint="eastAsia"/>
            <w:noProof/>
          </w:rPr>
          <w:t>项</w:t>
        </w:r>
        <w:r>
          <w:rPr>
            <w:rFonts w:hint="eastAsia"/>
            <w:noProof/>
          </w:rPr>
          <w:t>目</w:t>
        </w:r>
        <w:r>
          <w:rPr>
            <w:rFonts w:hint="eastAsia"/>
            <w:noProof/>
          </w:rPr>
          <w:t>背景</w:t>
        </w:r>
        <w:r>
          <w:rPr>
            <w:noProof/>
          </w:rPr>
          <w:tab/>
        </w:r>
        <w:r>
          <w:rPr>
            <w:noProof/>
          </w:rPr>
          <w:fldChar w:fldCharType="begin"/>
        </w:r>
        <w:r>
          <w:rPr>
            <w:noProof/>
          </w:rPr>
          <w:instrText xml:space="preserve"> PAGEREF _Toc138 \h </w:instrText>
        </w:r>
        <w:r>
          <w:rPr>
            <w:noProof/>
          </w:rPr>
        </w:r>
        <w:r>
          <w:rPr>
            <w:noProof/>
          </w:rPr>
          <w:fldChar w:fldCharType="separate"/>
        </w:r>
        <w:r w:rsidR="00516C93">
          <w:rPr>
            <w:noProof/>
          </w:rPr>
          <w:t>15</w:t>
        </w:r>
        <w:r>
          <w:rPr>
            <w:noProof/>
          </w:rPr>
          <w:fldChar w:fldCharType="end"/>
        </w:r>
      </w:hyperlink>
    </w:p>
    <w:p w14:paraId="1818B278" w14:textId="5C6A6F84" w:rsidR="00E83113" w:rsidRDefault="00000000">
      <w:pPr>
        <w:pStyle w:val="TOC3"/>
        <w:tabs>
          <w:tab w:val="right" w:leader="dot" w:pos="9076"/>
        </w:tabs>
        <w:rPr>
          <w:noProof/>
        </w:rPr>
      </w:pPr>
      <w:hyperlink w:anchor="_Toc13955" w:history="1">
        <w:r>
          <w:rPr>
            <w:rFonts w:hint="eastAsia"/>
            <w:noProof/>
          </w:rPr>
          <w:t xml:space="preserve">1.3 </w:t>
        </w:r>
        <w:r>
          <w:rPr>
            <w:rFonts w:hint="eastAsia"/>
            <w:noProof/>
          </w:rPr>
          <w:t>服务预算</w:t>
        </w:r>
        <w:r>
          <w:rPr>
            <w:noProof/>
          </w:rPr>
          <w:tab/>
        </w:r>
        <w:r>
          <w:rPr>
            <w:noProof/>
          </w:rPr>
          <w:fldChar w:fldCharType="begin"/>
        </w:r>
        <w:r>
          <w:rPr>
            <w:noProof/>
          </w:rPr>
          <w:instrText xml:space="preserve"> PAGEREF _Toc13955 \h </w:instrText>
        </w:r>
        <w:r>
          <w:rPr>
            <w:noProof/>
          </w:rPr>
        </w:r>
        <w:r>
          <w:rPr>
            <w:noProof/>
          </w:rPr>
          <w:fldChar w:fldCharType="separate"/>
        </w:r>
        <w:r w:rsidR="00516C93">
          <w:rPr>
            <w:noProof/>
          </w:rPr>
          <w:t>15</w:t>
        </w:r>
        <w:r>
          <w:rPr>
            <w:noProof/>
          </w:rPr>
          <w:fldChar w:fldCharType="end"/>
        </w:r>
      </w:hyperlink>
    </w:p>
    <w:p w14:paraId="06836FB4" w14:textId="12A665A2" w:rsidR="00E83113" w:rsidRDefault="00000000">
      <w:pPr>
        <w:pStyle w:val="TOC3"/>
        <w:tabs>
          <w:tab w:val="right" w:leader="dot" w:pos="9076"/>
        </w:tabs>
        <w:rPr>
          <w:noProof/>
        </w:rPr>
      </w:pPr>
      <w:hyperlink w:anchor="_Toc29253" w:history="1">
        <w:r>
          <w:rPr>
            <w:rFonts w:hint="eastAsia"/>
            <w:noProof/>
          </w:rPr>
          <w:t xml:space="preserve">1.4 </w:t>
        </w:r>
        <w:r>
          <w:rPr>
            <w:rFonts w:hint="eastAsia"/>
            <w:noProof/>
          </w:rPr>
          <w:t>服务机构</w:t>
        </w:r>
        <w:r>
          <w:rPr>
            <w:noProof/>
          </w:rPr>
          <w:tab/>
        </w:r>
        <w:r>
          <w:rPr>
            <w:noProof/>
          </w:rPr>
          <w:fldChar w:fldCharType="begin"/>
        </w:r>
        <w:r>
          <w:rPr>
            <w:noProof/>
          </w:rPr>
          <w:instrText xml:space="preserve"> PAGEREF _Toc29253 \h </w:instrText>
        </w:r>
        <w:r>
          <w:rPr>
            <w:noProof/>
          </w:rPr>
        </w:r>
        <w:r>
          <w:rPr>
            <w:noProof/>
          </w:rPr>
          <w:fldChar w:fldCharType="separate"/>
        </w:r>
        <w:r w:rsidR="00516C93">
          <w:rPr>
            <w:noProof/>
          </w:rPr>
          <w:t>15</w:t>
        </w:r>
        <w:r>
          <w:rPr>
            <w:noProof/>
          </w:rPr>
          <w:fldChar w:fldCharType="end"/>
        </w:r>
      </w:hyperlink>
    </w:p>
    <w:p w14:paraId="7B60F227" w14:textId="009C06E6" w:rsidR="00E83113" w:rsidRDefault="00000000">
      <w:pPr>
        <w:pStyle w:val="TOC2"/>
        <w:tabs>
          <w:tab w:val="right" w:leader="dot" w:pos="9076"/>
        </w:tabs>
        <w:rPr>
          <w:noProof/>
        </w:rPr>
      </w:pPr>
      <w:hyperlink w:anchor="_Toc21354" w:history="1">
        <w:r>
          <w:rPr>
            <w:rFonts w:hint="eastAsia"/>
            <w:noProof/>
          </w:rPr>
          <w:t xml:space="preserve">2 </w:t>
        </w:r>
        <w:r>
          <w:rPr>
            <w:rFonts w:hint="eastAsia"/>
            <w:noProof/>
          </w:rPr>
          <w:t>业务需求</w:t>
        </w:r>
        <w:r>
          <w:rPr>
            <w:noProof/>
          </w:rPr>
          <w:tab/>
        </w:r>
        <w:r>
          <w:rPr>
            <w:noProof/>
          </w:rPr>
          <w:fldChar w:fldCharType="begin"/>
        </w:r>
        <w:r>
          <w:rPr>
            <w:noProof/>
          </w:rPr>
          <w:instrText xml:space="preserve"> PAGEREF _Toc21354 \h </w:instrText>
        </w:r>
        <w:r>
          <w:rPr>
            <w:noProof/>
          </w:rPr>
        </w:r>
        <w:r>
          <w:rPr>
            <w:noProof/>
          </w:rPr>
          <w:fldChar w:fldCharType="separate"/>
        </w:r>
        <w:r w:rsidR="00516C93">
          <w:rPr>
            <w:noProof/>
          </w:rPr>
          <w:t>16</w:t>
        </w:r>
        <w:r>
          <w:rPr>
            <w:noProof/>
          </w:rPr>
          <w:fldChar w:fldCharType="end"/>
        </w:r>
      </w:hyperlink>
    </w:p>
    <w:p w14:paraId="5136B0FC" w14:textId="5372F84E" w:rsidR="00E83113" w:rsidRDefault="00000000">
      <w:pPr>
        <w:pStyle w:val="TOC3"/>
        <w:tabs>
          <w:tab w:val="right" w:leader="dot" w:pos="9076"/>
        </w:tabs>
        <w:rPr>
          <w:noProof/>
        </w:rPr>
      </w:pPr>
      <w:hyperlink w:anchor="_Toc10862" w:history="1">
        <w:r>
          <w:rPr>
            <w:rFonts w:hint="eastAsia"/>
            <w:noProof/>
          </w:rPr>
          <w:t xml:space="preserve">2.1 </w:t>
        </w:r>
        <w:r>
          <w:rPr>
            <w:rFonts w:hint="eastAsia"/>
            <w:noProof/>
          </w:rPr>
          <w:t>高新技术企业认定</w:t>
        </w:r>
        <w:r>
          <w:rPr>
            <w:noProof/>
          </w:rPr>
          <w:tab/>
        </w:r>
        <w:r>
          <w:rPr>
            <w:noProof/>
          </w:rPr>
          <w:fldChar w:fldCharType="begin"/>
        </w:r>
        <w:r>
          <w:rPr>
            <w:noProof/>
          </w:rPr>
          <w:instrText xml:space="preserve"> PAGEREF _Toc10862 \h </w:instrText>
        </w:r>
        <w:r>
          <w:rPr>
            <w:noProof/>
          </w:rPr>
        </w:r>
        <w:r>
          <w:rPr>
            <w:noProof/>
          </w:rPr>
          <w:fldChar w:fldCharType="separate"/>
        </w:r>
        <w:r w:rsidR="00516C93">
          <w:rPr>
            <w:noProof/>
          </w:rPr>
          <w:t>16</w:t>
        </w:r>
        <w:r>
          <w:rPr>
            <w:noProof/>
          </w:rPr>
          <w:fldChar w:fldCharType="end"/>
        </w:r>
      </w:hyperlink>
    </w:p>
    <w:p w14:paraId="3A30A643" w14:textId="46496B6B" w:rsidR="00E83113" w:rsidRDefault="00000000">
      <w:pPr>
        <w:pStyle w:val="TOC2"/>
        <w:tabs>
          <w:tab w:val="right" w:leader="dot" w:pos="9076"/>
        </w:tabs>
        <w:rPr>
          <w:noProof/>
        </w:rPr>
      </w:pPr>
      <w:hyperlink w:anchor="_Toc20222" w:history="1">
        <w:r>
          <w:rPr>
            <w:rFonts w:hint="eastAsia"/>
            <w:noProof/>
          </w:rPr>
          <w:t xml:space="preserve">3 </w:t>
        </w:r>
        <w:r>
          <w:rPr>
            <w:noProof/>
          </w:rPr>
          <w:t>实施</w:t>
        </w:r>
        <w:r>
          <w:rPr>
            <w:rFonts w:hint="eastAsia"/>
            <w:noProof/>
          </w:rPr>
          <w:t>目标</w:t>
        </w:r>
        <w:r>
          <w:rPr>
            <w:noProof/>
          </w:rPr>
          <w:tab/>
        </w:r>
        <w:r>
          <w:rPr>
            <w:noProof/>
          </w:rPr>
          <w:fldChar w:fldCharType="begin"/>
        </w:r>
        <w:r>
          <w:rPr>
            <w:noProof/>
          </w:rPr>
          <w:instrText xml:space="preserve"> PAGEREF _Toc20222 \h </w:instrText>
        </w:r>
        <w:r>
          <w:rPr>
            <w:noProof/>
          </w:rPr>
        </w:r>
        <w:r>
          <w:rPr>
            <w:noProof/>
          </w:rPr>
          <w:fldChar w:fldCharType="separate"/>
        </w:r>
        <w:r w:rsidR="00516C93">
          <w:rPr>
            <w:noProof/>
          </w:rPr>
          <w:t>16</w:t>
        </w:r>
        <w:r>
          <w:rPr>
            <w:noProof/>
          </w:rPr>
          <w:fldChar w:fldCharType="end"/>
        </w:r>
      </w:hyperlink>
    </w:p>
    <w:p w14:paraId="776735B3" w14:textId="6F4328E9" w:rsidR="00E83113" w:rsidRDefault="00000000">
      <w:pPr>
        <w:pStyle w:val="TOC2"/>
        <w:tabs>
          <w:tab w:val="right" w:leader="dot" w:pos="9076"/>
        </w:tabs>
        <w:rPr>
          <w:noProof/>
        </w:rPr>
      </w:pPr>
      <w:hyperlink w:anchor="_Toc22954" w:history="1">
        <w:r>
          <w:rPr>
            <w:rFonts w:hint="eastAsia"/>
            <w:noProof/>
          </w:rPr>
          <w:t xml:space="preserve">4 </w:t>
        </w:r>
        <w:r>
          <w:rPr>
            <w:noProof/>
          </w:rPr>
          <w:t>投标书要求</w:t>
        </w:r>
        <w:r>
          <w:rPr>
            <w:noProof/>
          </w:rPr>
          <w:tab/>
        </w:r>
        <w:r>
          <w:rPr>
            <w:noProof/>
          </w:rPr>
          <w:fldChar w:fldCharType="begin"/>
        </w:r>
        <w:r>
          <w:rPr>
            <w:noProof/>
          </w:rPr>
          <w:instrText xml:space="preserve"> PAGEREF _Toc22954 \h </w:instrText>
        </w:r>
        <w:r>
          <w:rPr>
            <w:noProof/>
          </w:rPr>
        </w:r>
        <w:r>
          <w:rPr>
            <w:noProof/>
          </w:rPr>
          <w:fldChar w:fldCharType="separate"/>
        </w:r>
        <w:r w:rsidR="00516C93">
          <w:rPr>
            <w:noProof/>
          </w:rPr>
          <w:t>16</w:t>
        </w:r>
        <w:r>
          <w:rPr>
            <w:noProof/>
          </w:rPr>
          <w:fldChar w:fldCharType="end"/>
        </w:r>
      </w:hyperlink>
    </w:p>
    <w:p w14:paraId="4D83FA4E" w14:textId="73533F0E" w:rsidR="00E83113" w:rsidRDefault="00000000">
      <w:pPr>
        <w:pStyle w:val="TOC1"/>
        <w:tabs>
          <w:tab w:val="clear" w:pos="1260"/>
          <w:tab w:val="clear" w:pos="9066"/>
          <w:tab w:val="right" w:leader="dot" w:pos="9076"/>
        </w:tabs>
        <w:rPr>
          <w:noProof/>
        </w:rPr>
      </w:pPr>
      <w:hyperlink w:anchor="_Toc12541" w:history="1">
        <w:r>
          <w:rPr>
            <w:rFonts w:hint="eastAsia"/>
            <w:noProof/>
          </w:rPr>
          <w:t xml:space="preserve">第四部分 </w:t>
        </w:r>
        <w:r>
          <w:rPr>
            <w:noProof/>
          </w:rPr>
          <w:t>投标文件有关格式</w:t>
        </w:r>
        <w:r>
          <w:rPr>
            <w:noProof/>
          </w:rPr>
          <w:tab/>
        </w:r>
        <w:r>
          <w:rPr>
            <w:noProof/>
          </w:rPr>
          <w:fldChar w:fldCharType="begin"/>
        </w:r>
        <w:r>
          <w:rPr>
            <w:noProof/>
          </w:rPr>
          <w:instrText xml:space="preserve"> PAGEREF _Toc12541 \h </w:instrText>
        </w:r>
        <w:r>
          <w:rPr>
            <w:noProof/>
          </w:rPr>
        </w:r>
        <w:r>
          <w:rPr>
            <w:noProof/>
          </w:rPr>
          <w:fldChar w:fldCharType="separate"/>
        </w:r>
        <w:r w:rsidR="00516C93">
          <w:rPr>
            <w:noProof/>
          </w:rPr>
          <w:t>18</w:t>
        </w:r>
        <w:r>
          <w:rPr>
            <w:noProof/>
          </w:rPr>
          <w:fldChar w:fldCharType="end"/>
        </w:r>
      </w:hyperlink>
    </w:p>
    <w:p w14:paraId="5B2659ED" w14:textId="7E429D2E" w:rsidR="00E83113" w:rsidRDefault="00000000">
      <w:pPr>
        <w:pStyle w:val="TOC1"/>
        <w:tabs>
          <w:tab w:val="clear" w:pos="1260"/>
          <w:tab w:val="clear" w:pos="9066"/>
          <w:tab w:val="right" w:leader="dot" w:pos="9076"/>
        </w:tabs>
        <w:rPr>
          <w:noProof/>
        </w:rPr>
      </w:pPr>
      <w:hyperlink w:anchor="_Toc25516" w:history="1">
        <w:r>
          <w:rPr>
            <w:rFonts w:hint="eastAsia"/>
            <w:noProof/>
          </w:rPr>
          <w:t xml:space="preserve">第五部分 </w:t>
        </w:r>
        <w:r>
          <w:rPr>
            <w:noProof/>
          </w:rPr>
          <w:t>评标办法</w:t>
        </w:r>
        <w:r>
          <w:rPr>
            <w:noProof/>
          </w:rPr>
          <w:tab/>
        </w:r>
        <w:r>
          <w:rPr>
            <w:noProof/>
          </w:rPr>
          <w:fldChar w:fldCharType="begin"/>
        </w:r>
        <w:r>
          <w:rPr>
            <w:noProof/>
          </w:rPr>
          <w:instrText xml:space="preserve"> PAGEREF _Toc25516 \h </w:instrText>
        </w:r>
        <w:r>
          <w:rPr>
            <w:noProof/>
          </w:rPr>
        </w:r>
        <w:r>
          <w:rPr>
            <w:noProof/>
          </w:rPr>
          <w:fldChar w:fldCharType="separate"/>
        </w:r>
        <w:r w:rsidR="00516C93">
          <w:rPr>
            <w:noProof/>
          </w:rPr>
          <w:t>27</w:t>
        </w:r>
        <w:r>
          <w:rPr>
            <w:noProof/>
          </w:rPr>
          <w:fldChar w:fldCharType="end"/>
        </w:r>
      </w:hyperlink>
    </w:p>
    <w:p w14:paraId="6954BFE6" w14:textId="03821816" w:rsidR="00E83113" w:rsidRDefault="00000000">
      <w:pPr>
        <w:pStyle w:val="TOC2"/>
        <w:tabs>
          <w:tab w:val="right" w:leader="dot" w:pos="9076"/>
        </w:tabs>
        <w:rPr>
          <w:noProof/>
        </w:rPr>
      </w:pPr>
      <w:hyperlink w:anchor="_Toc1431" w:history="1">
        <w:r>
          <w:rPr>
            <w:rFonts w:hint="eastAsia"/>
            <w:noProof/>
          </w:rPr>
          <w:t xml:space="preserve">1 </w:t>
        </w:r>
        <w:r>
          <w:rPr>
            <w:noProof/>
          </w:rPr>
          <w:t>评标原则</w:t>
        </w:r>
        <w:r>
          <w:rPr>
            <w:noProof/>
          </w:rPr>
          <w:tab/>
        </w:r>
        <w:r>
          <w:rPr>
            <w:noProof/>
          </w:rPr>
          <w:fldChar w:fldCharType="begin"/>
        </w:r>
        <w:r>
          <w:rPr>
            <w:noProof/>
          </w:rPr>
          <w:instrText xml:space="preserve"> PAGEREF _Toc1431 \h </w:instrText>
        </w:r>
        <w:r>
          <w:rPr>
            <w:noProof/>
          </w:rPr>
        </w:r>
        <w:r>
          <w:rPr>
            <w:noProof/>
          </w:rPr>
          <w:fldChar w:fldCharType="separate"/>
        </w:r>
        <w:r w:rsidR="00516C93">
          <w:rPr>
            <w:noProof/>
          </w:rPr>
          <w:t>27</w:t>
        </w:r>
        <w:r>
          <w:rPr>
            <w:noProof/>
          </w:rPr>
          <w:fldChar w:fldCharType="end"/>
        </w:r>
      </w:hyperlink>
    </w:p>
    <w:p w14:paraId="7352BC7C" w14:textId="787E3BE9" w:rsidR="00E83113" w:rsidRDefault="00000000">
      <w:pPr>
        <w:pStyle w:val="TOC2"/>
        <w:tabs>
          <w:tab w:val="right" w:leader="dot" w:pos="9076"/>
        </w:tabs>
        <w:rPr>
          <w:noProof/>
        </w:rPr>
      </w:pPr>
      <w:hyperlink w:anchor="_Toc1567" w:history="1">
        <w:r>
          <w:rPr>
            <w:rFonts w:hint="eastAsia"/>
            <w:noProof/>
          </w:rPr>
          <w:t xml:space="preserve">2 </w:t>
        </w:r>
        <w:r>
          <w:rPr>
            <w:noProof/>
          </w:rPr>
          <w:t>评标组织</w:t>
        </w:r>
        <w:r>
          <w:rPr>
            <w:noProof/>
          </w:rPr>
          <w:tab/>
        </w:r>
        <w:r>
          <w:rPr>
            <w:noProof/>
          </w:rPr>
          <w:fldChar w:fldCharType="begin"/>
        </w:r>
        <w:r>
          <w:rPr>
            <w:noProof/>
          </w:rPr>
          <w:instrText xml:space="preserve"> PAGEREF _Toc1567 \h </w:instrText>
        </w:r>
        <w:r>
          <w:rPr>
            <w:noProof/>
          </w:rPr>
        </w:r>
        <w:r>
          <w:rPr>
            <w:noProof/>
          </w:rPr>
          <w:fldChar w:fldCharType="separate"/>
        </w:r>
        <w:r w:rsidR="00516C93">
          <w:rPr>
            <w:noProof/>
          </w:rPr>
          <w:t>27</w:t>
        </w:r>
        <w:r>
          <w:rPr>
            <w:noProof/>
          </w:rPr>
          <w:fldChar w:fldCharType="end"/>
        </w:r>
      </w:hyperlink>
    </w:p>
    <w:p w14:paraId="4815CA65" w14:textId="464C1906" w:rsidR="00E83113" w:rsidRDefault="00000000">
      <w:pPr>
        <w:pStyle w:val="TOC2"/>
        <w:tabs>
          <w:tab w:val="right" w:leader="dot" w:pos="9076"/>
        </w:tabs>
        <w:rPr>
          <w:noProof/>
        </w:rPr>
      </w:pPr>
      <w:hyperlink w:anchor="_Toc21786" w:history="1">
        <w:r>
          <w:rPr>
            <w:rFonts w:hint="eastAsia"/>
            <w:noProof/>
          </w:rPr>
          <w:t xml:space="preserve">3 </w:t>
        </w:r>
        <w:r>
          <w:rPr>
            <w:noProof/>
          </w:rPr>
          <w:t>评标程序</w:t>
        </w:r>
        <w:r>
          <w:rPr>
            <w:noProof/>
          </w:rPr>
          <w:tab/>
        </w:r>
        <w:r>
          <w:rPr>
            <w:noProof/>
          </w:rPr>
          <w:fldChar w:fldCharType="begin"/>
        </w:r>
        <w:r>
          <w:rPr>
            <w:noProof/>
          </w:rPr>
          <w:instrText xml:space="preserve"> PAGEREF _Toc21786 \h </w:instrText>
        </w:r>
        <w:r>
          <w:rPr>
            <w:noProof/>
          </w:rPr>
        </w:r>
        <w:r>
          <w:rPr>
            <w:noProof/>
          </w:rPr>
          <w:fldChar w:fldCharType="separate"/>
        </w:r>
        <w:r w:rsidR="00516C93">
          <w:rPr>
            <w:noProof/>
          </w:rPr>
          <w:t>27</w:t>
        </w:r>
        <w:r>
          <w:rPr>
            <w:noProof/>
          </w:rPr>
          <w:fldChar w:fldCharType="end"/>
        </w:r>
      </w:hyperlink>
    </w:p>
    <w:p w14:paraId="07026D85" w14:textId="58F51ED6" w:rsidR="00E83113" w:rsidRDefault="00000000">
      <w:pPr>
        <w:pStyle w:val="TOC3"/>
        <w:tabs>
          <w:tab w:val="right" w:leader="dot" w:pos="9076"/>
        </w:tabs>
        <w:rPr>
          <w:noProof/>
        </w:rPr>
      </w:pPr>
      <w:hyperlink w:anchor="_Toc11301" w:history="1">
        <w:r>
          <w:rPr>
            <w:rFonts w:hint="eastAsia"/>
            <w:noProof/>
          </w:rPr>
          <w:t xml:space="preserve">3.1 </w:t>
        </w:r>
        <w:r>
          <w:rPr>
            <w:rFonts w:hint="eastAsia"/>
            <w:noProof/>
          </w:rPr>
          <w:t>评标准备</w:t>
        </w:r>
        <w:r>
          <w:rPr>
            <w:noProof/>
          </w:rPr>
          <w:tab/>
        </w:r>
        <w:r>
          <w:rPr>
            <w:noProof/>
          </w:rPr>
          <w:fldChar w:fldCharType="begin"/>
        </w:r>
        <w:r>
          <w:rPr>
            <w:noProof/>
          </w:rPr>
          <w:instrText xml:space="preserve"> PAGEREF _Toc11301 \h </w:instrText>
        </w:r>
        <w:r>
          <w:rPr>
            <w:noProof/>
          </w:rPr>
        </w:r>
        <w:r>
          <w:rPr>
            <w:noProof/>
          </w:rPr>
          <w:fldChar w:fldCharType="separate"/>
        </w:r>
        <w:r w:rsidR="00516C93">
          <w:rPr>
            <w:noProof/>
          </w:rPr>
          <w:t>27</w:t>
        </w:r>
        <w:r>
          <w:rPr>
            <w:noProof/>
          </w:rPr>
          <w:fldChar w:fldCharType="end"/>
        </w:r>
      </w:hyperlink>
    </w:p>
    <w:p w14:paraId="03303F38" w14:textId="70CD0065" w:rsidR="00E83113" w:rsidRDefault="00000000">
      <w:pPr>
        <w:pStyle w:val="TOC3"/>
        <w:tabs>
          <w:tab w:val="right" w:leader="dot" w:pos="9076"/>
        </w:tabs>
        <w:rPr>
          <w:noProof/>
        </w:rPr>
      </w:pPr>
      <w:hyperlink w:anchor="_Toc31233" w:history="1">
        <w:r>
          <w:rPr>
            <w:rFonts w:hint="eastAsia"/>
            <w:noProof/>
          </w:rPr>
          <w:t xml:space="preserve">3.2 </w:t>
        </w:r>
        <w:r>
          <w:rPr>
            <w:noProof/>
          </w:rPr>
          <w:t>初审</w:t>
        </w:r>
        <w:r>
          <w:rPr>
            <w:noProof/>
          </w:rPr>
          <w:tab/>
        </w:r>
        <w:r>
          <w:rPr>
            <w:noProof/>
          </w:rPr>
          <w:fldChar w:fldCharType="begin"/>
        </w:r>
        <w:r>
          <w:rPr>
            <w:noProof/>
          </w:rPr>
          <w:instrText xml:space="preserve"> PAGEREF _Toc31233 \h </w:instrText>
        </w:r>
        <w:r>
          <w:rPr>
            <w:noProof/>
          </w:rPr>
        </w:r>
        <w:r>
          <w:rPr>
            <w:noProof/>
          </w:rPr>
          <w:fldChar w:fldCharType="separate"/>
        </w:r>
        <w:r w:rsidR="00516C93">
          <w:rPr>
            <w:noProof/>
          </w:rPr>
          <w:t>27</w:t>
        </w:r>
        <w:r>
          <w:rPr>
            <w:noProof/>
          </w:rPr>
          <w:fldChar w:fldCharType="end"/>
        </w:r>
      </w:hyperlink>
    </w:p>
    <w:p w14:paraId="6CF5E7C9" w14:textId="5A25C07D" w:rsidR="00E83113" w:rsidRDefault="00000000">
      <w:pPr>
        <w:pStyle w:val="TOC3"/>
        <w:tabs>
          <w:tab w:val="right" w:leader="dot" w:pos="9076"/>
        </w:tabs>
        <w:rPr>
          <w:noProof/>
        </w:rPr>
      </w:pPr>
      <w:hyperlink w:anchor="_Toc31392" w:history="1">
        <w:r>
          <w:rPr>
            <w:rFonts w:hint="eastAsia"/>
            <w:noProof/>
          </w:rPr>
          <w:t xml:space="preserve">3.3 </w:t>
        </w:r>
        <w:r>
          <w:rPr>
            <w:noProof/>
          </w:rPr>
          <w:t>详评</w:t>
        </w:r>
        <w:r>
          <w:rPr>
            <w:noProof/>
          </w:rPr>
          <w:tab/>
        </w:r>
        <w:r>
          <w:rPr>
            <w:noProof/>
          </w:rPr>
          <w:fldChar w:fldCharType="begin"/>
        </w:r>
        <w:r>
          <w:rPr>
            <w:noProof/>
          </w:rPr>
          <w:instrText xml:space="preserve"> PAGEREF _Toc31392 \h </w:instrText>
        </w:r>
        <w:r>
          <w:rPr>
            <w:noProof/>
          </w:rPr>
        </w:r>
        <w:r>
          <w:rPr>
            <w:noProof/>
          </w:rPr>
          <w:fldChar w:fldCharType="separate"/>
        </w:r>
        <w:r w:rsidR="00516C93">
          <w:rPr>
            <w:noProof/>
          </w:rPr>
          <w:t>28</w:t>
        </w:r>
        <w:r>
          <w:rPr>
            <w:noProof/>
          </w:rPr>
          <w:fldChar w:fldCharType="end"/>
        </w:r>
      </w:hyperlink>
    </w:p>
    <w:p w14:paraId="30C9FCD0" w14:textId="4FD5B4BE" w:rsidR="00E83113" w:rsidRDefault="00000000">
      <w:pPr>
        <w:pStyle w:val="TOC3"/>
        <w:tabs>
          <w:tab w:val="right" w:leader="dot" w:pos="9076"/>
        </w:tabs>
        <w:rPr>
          <w:noProof/>
        </w:rPr>
      </w:pPr>
      <w:hyperlink w:anchor="_Toc20634" w:history="1">
        <w:r>
          <w:rPr>
            <w:rFonts w:hint="eastAsia"/>
            <w:noProof/>
          </w:rPr>
          <w:t xml:space="preserve">3.4 </w:t>
        </w:r>
        <w:r>
          <w:rPr>
            <w:noProof/>
          </w:rPr>
          <w:t>评分</w:t>
        </w:r>
        <w:r>
          <w:rPr>
            <w:rFonts w:hint="eastAsia"/>
            <w:noProof/>
          </w:rPr>
          <w:t>标准</w:t>
        </w:r>
        <w:r>
          <w:rPr>
            <w:noProof/>
          </w:rPr>
          <w:tab/>
        </w:r>
        <w:r>
          <w:rPr>
            <w:noProof/>
          </w:rPr>
          <w:fldChar w:fldCharType="begin"/>
        </w:r>
        <w:r>
          <w:rPr>
            <w:noProof/>
          </w:rPr>
          <w:instrText xml:space="preserve"> PAGEREF _Toc20634 \h </w:instrText>
        </w:r>
        <w:r>
          <w:rPr>
            <w:noProof/>
          </w:rPr>
        </w:r>
        <w:r>
          <w:rPr>
            <w:noProof/>
          </w:rPr>
          <w:fldChar w:fldCharType="separate"/>
        </w:r>
        <w:r w:rsidR="00516C93">
          <w:rPr>
            <w:noProof/>
          </w:rPr>
          <w:t>29</w:t>
        </w:r>
        <w:r>
          <w:rPr>
            <w:noProof/>
          </w:rPr>
          <w:fldChar w:fldCharType="end"/>
        </w:r>
      </w:hyperlink>
    </w:p>
    <w:p w14:paraId="4FF48C9B" w14:textId="77777777" w:rsidR="00E83113" w:rsidRDefault="00000000">
      <w:r>
        <w:rPr>
          <w:rFonts w:ascii="宋体" w:eastAsia="宋体" w:hAnsi="宋体"/>
          <w:szCs w:val="28"/>
        </w:rPr>
        <w:fldChar w:fldCharType="end"/>
      </w:r>
    </w:p>
    <w:p w14:paraId="73C2F65D" w14:textId="35D37CE8" w:rsidR="00E83113" w:rsidRDefault="00516C93">
      <w:pPr>
        <w:pStyle w:val="1"/>
      </w:pPr>
      <w:bookmarkStart w:id="0" w:name="_Toc16022"/>
      <w:r>
        <w:rPr>
          <w:rFonts w:hint="eastAsia"/>
        </w:rPr>
        <w:lastRenderedPageBreak/>
        <w:t>招</w:t>
      </w:r>
      <w:r w:rsidR="00000000">
        <w:rPr>
          <w:rFonts w:hint="eastAsia"/>
        </w:rPr>
        <w:t>标</w:t>
      </w:r>
      <w:bookmarkEnd w:id="0"/>
      <w:r>
        <w:rPr>
          <w:rFonts w:hint="eastAsia"/>
        </w:rPr>
        <w:t>公告</w:t>
      </w:r>
    </w:p>
    <w:p w14:paraId="7D0A0B00" w14:textId="77777777" w:rsidR="00516C93" w:rsidRDefault="00516C93" w:rsidP="00516C93">
      <w:pPr>
        <w:ind w:firstLineChars="200" w:firstLine="480"/>
        <w:rPr>
          <w:rFonts w:ascii="宋体" w:eastAsia="宋体" w:hAnsi="宋体" w:cs="Times New Roman"/>
          <w:sz w:val="24"/>
        </w:rPr>
      </w:pPr>
      <w:bookmarkStart w:id="1" w:name="_Toc31036"/>
      <w:r w:rsidRPr="00E90744">
        <w:rPr>
          <w:rFonts w:ascii="宋体" w:eastAsia="宋体" w:hAnsi="宋体" w:cs="Times New Roman"/>
          <w:sz w:val="24"/>
        </w:rPr>
        <w:t>依据《中华人民共和国招标投标法》有关规定，</w:t>
      </w:r>
      <w:r w:rsidRPr="00E90744">
        <w:rPr>
          <w:rFonts w:ascii="宋体" w:eastAsia="宋体" w:hAnsi="宋体" w:cs="Times New Roman" w:hint="eastAsia"/>
          <w:sz w:val="24"/>
        </w:rPr>
        <w:t>湖南省第六工程有限公司</w:t>
      </w:r>
      <w:r w:rsidRPr="00E90744">
        <w:rPr>
          <w:rFonts w:ascii="宋体" w:eastAsia="宋体" w:hAnsi="宋体" w:cs="Times New Roman"/>
          <w:sz w:val="24"/>
        </w:rPr>
        <w:t>（以下简称</w:t>
      </w:r>
      <w:r w:rsidRPr="00E90744">
        <w:rPr>
          <w:rFonts w:ascii="宋体" w:eastAsia="宋体" w:hAnsi="宋体" w:cs="Times New Roman" w:hint="eastAsia"/>
          <w:sz w:val="24"/>
        </w:rPr>
        <w:t>“湖南六建”</w:t>
      </w:r>
      <w:r w:rsidRPr="00E90744">
        <w:rPr>
          <w:rFonts w:ascii="宋体" w:eastAsia="宋体" w:hAnsi="宋体" w:cs="Times New Roman"/>
          <w:sz w:val="24"/>
        </w:rPr>
        <w:t>）针对“</w:t>
      </w:r>
      <w:r w:rsidRPr="00E90744">
        <w:rPr>
          <w:rFonts w:ascii="宋体" w:eastAsia="宋体" w:hAnsi="宋体" w:cs="Times New Roman" w:hint="eastAsia"/>
          <w:sz w:val="24"/>
        </w:rPr>
        <w:t>湖南省第六工程有限公司高新技术企业咨询服务项目</w:t>
      </w:r>
      <w:r w:rsidRPr="00E90744">
        <w:rPr>
          <w:rFonts w:ascii="宋体" w:eastAsia="宋体" w:hAnsi="宋体" w:cs="Times New Roman"/>
          <w:sz w:val="24"/>
        </w:rPr>
        <w:t>”</w:t>
      </w:r>
      <w:r>
        <w:rPr>
          <w:rFonts w:ascii="宋体" w:eastAsia="宋体" w:hAnsi="宋体" w:cs="Times New Roman" w:hint="eastAsia"/>
          <w:sz w:val="24"/>
        </w:rPr>
        <w:t>组织公开</w:t>
      </w:r>
      <w:r w:rsidRPr="00E90744">
        <w:rPr>
          <w:rFonts w:ascii="宋体" w:eastAsia="宋体" w:hAnsi="宋体" w:cs="Times New Roman"/>
          <w:sz w:val="24"/>
        </w:rPr>
        <w:t>招标</w:t>
      </w:r>
      <w:r>
        <w:rPr>
          <w:rFonts w:ascii="宋体" w:eastAsia="宋体" w:hAnsi="宋体" w:cs="Times New Roman" w:hint="eastAsia"/>
          <w:sz w:val="24"/>
        </w:rPr>
        <w:t>，具体内容如下：</w:t>
      </w:r>
    </w:p>
    <w:p w14:paraId="0554FF48" w14:textId="77777777" w:rsidR="00516C93" w:rsidRPr="00E90744" w:rsidRDefault="00516C93" w:rsidP="00516C93">
      <w:pPr>
        <w:ind w:firstLineChars="200" w:firstLine="480"/>
        <w:rPr>
          <w:rFonts w:ascii="宋体" w:eastAsia="宋体" w:hAnsi="宋体" w:cs="Times New Roman"/>
          <w:sz w:val="24"/>
        </w:rPr>
      </w:pPr>
      <w:r w:rsidRPr="00E90744">
        <w:rPr>
          <w:rFonts w:ascii="宋体" w:eastAsia="宋体" w:hAnsi="宋体" w:cs="Times New Roman" w:hint="eastAsia"/>
          <w:sz w:val="24"/>
        </w:rPr>
        <w:t>一、项目概况</w:t>
      </w:r>
    </w:p>
    <w:p w14:paraId="28D21F6F" w14:textId="77777777" w:rsidR="00516C93" w:rsidRDefault="00516C93" w:rsidP="00516C93">
      <w:pPr>
        <w:ind w:firstLineChars="200" w:firstLine="480"/>
        <w:rPr>
          <w:rFonts w:ascii="宋体" w:eastAsia="宋体" w:hAnsi="宋体" w:cs="Times New Roman"/>
          <w:sz w:val="24"/>
        </w:rPr>
      </w:pPr>
      <w:r w:rsidRPr="00E90744">
        <w:rPr>
          <w:rFonts w:ascii="宋体" w:eastAsia="宋体" w:hAnsi="宋体" w:cs="Times New Roman" w:hint="eastAsia"/>
          <w:sz w:val="24"/>
        </w:rPr>
        <w:t>1</w:t>
      </w:r>
      <w:r w:rsidRPr="00E90744">
        <w:rPr>
          <w:rFonts w:ascii="宋体" w:eastAsia="宋体" w:hAnsi="宋体" w:cs="Times New Roman"/>
          <w:sz w:val="24"/>
        </w:rPr>
        <w:t>.</w:t>
      </w:r>
      <w:r w:rsidRPr="00E90744">
        <w:rPr>
          <w:rFonts w:ascii="宋体" w:eastAsia="宋体" w:hAnsi="宋体" w:cs="Times New Roman" w:hint="eastAsia"/>
          <w:sz w:val="24"/>
        </w:rPr>
        <w:t>项目名称</w:t>
      </w:r>
      <w:r>
        <w:rPr>
          <w:rFonts w:ascii="宋体" w:eastAsia="宋体" w:hAnsi="宋体" w:cs="Times New Roman" w:hint="eastAsia"/>
          <w:sz w:val="24"/>
        </w:rPr>
        <w:t>：</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p>
    <w:p w14:paraId="200CBA98" w14:textId="77777777" w:rsidR="00516C93" w:rsidRDefault="00516C93" w:rsidP="00516C93">
      <w:pPr>
        <w:ind w:firstLineChars="200" w:firstLine="480"/>
        <w:rPr>
          <w:rFonts w:ascii="宋体" w:eastAsia="宋体" w:hAnsi="宋体" w:cs="Times New Roman" w:hint="eastAsia"/>
          <w:sz w:val="24"/>
        </w:rPr>
      </w:pPr>
      <w:r>
        <w:rPr>
          <w:rFonts w:ascii="宋体" w:eastAsia="宋体" w:hAnsi="宋体" w:cs="Times New Roman" w:hint="eastAsia"/>
          <w:sz w:val="24"/>
        </w:rPr>
        <w:t>2</w:t>
      </w:r>
      <w:r>
        <w:rPr>
          <w:rFonts w:ascii="宋体" w:eastAsia="宋体" w:hAnsi="宋体" w:cs="Times New Roman"/>
          <w:sz w:val="24"/>
        </w:rPr>
        <w:t>.</w:t>
      </w:r>
      <w:r>
        <w:rPr>
          <w:rFonts w:ascii="宋体" w:eastAsia="宋体" w:hAnsi="宋体" w:cs="Times New Roman" w:hint="eastAsia"/>
          <w:sz w:val="24"/>
        </w:rPr>
        <w:t>招标人：湖南省第六工程有限公司</w:t>
      </w:r>
    </w:p>
    <w:p w14:paraId="235F27D2" w14:textId="77777777" w:rsidR="00516C93" w:rsidRPr="00E90744" w:rsidRDefault="00516C93" w:rsidP="00516C93">
      <w:pPr>
        <w:ind w:firstLineChars="200" w:firstLine="480"/>
        <w:rPr>
          <w:rFonts w:ascii="宋体" w:eastAsia="宋体" w:hAnsi="宋体" w:cs="Times New Roman" w:hint="eastAsia"/>
          <w:sz w:val="24"/>
        </w:rPr>
      </w:pPr>
      <w:r>
        <w:rPr>
          <w:rFonts w:ascii="宋体" w:eastAsia="宋体" w:hAnsi="宋体" w:cs="Times New Roman" w:hint="eastAsia"/>
          <w:sz w:val="24"/>
        </w:rPr>
        <w:t>3</w:t>
      </w:r>
      <w:r>
        <w:rPr>
          <w:rFonts w:ascii="宋体" w:eastAsia="宋体" w:hAnsi="宋体" w:cs="Times New Roman"/>
          <w:sz w:val="24"/>
        </w:rPr>
        <w:t>.</w:t>
      </w:r>
      <w:r>
        <w:rPr>
          <w:rFonts w:ascii="宋体" w:eastAsia="宋体" w:hAnsi="宋体" w:cs="Times New Roman" w:hint="eastAsia"/>
          <w:sz w:val="24"/>
        </w:rPr>
        <w:t>招标模式：公开招标</w:t>
      </w:r>
    </w:p>
    <w:p w14:paraId="14876B86" w14:textId="77777777" w:rsidR="00516C93" w:rsidRPr="00E90744" w:rsidRDefault="00516C93" w:rsidP="00516C93">
      <w:pPr>
        <w:ind w:firstLineChars="200" w:firstLine="480"/>
        <w:rPr>
          <w:rFonts w:ascii="宋体" w:eastAsia="宋体" w:hAnsi="宋体" w:cs="Times New Roman" w:hint="eastAsia"/>
          <w:sz w:val="24"/>
        </w:rPr>
      </w:pPr>
      <w:r>
        <w:rPr>
          <w:rFonts w:ascii="宋体" w:eastAsia="宋体" w:hAnsi="宋体" w:cs="Times New Roman" w:hint="eastAsia"/>
          <w:sz w:val="24"/>
        </w:rPr>
        <w:t>4</w:t>
      </w:r>
      <w:r>
        <w:rPr>
          <w:rFonts w:ascii="宋体" w:eastAsia="宋体" w:hAnsi="宋体" w:cs="Times New Roman"/>
          <w:sz w:val="24"/>
        </w:rPr>
        <w:t>.</w:t>
      </w:r>
      <w:r>
        <w:rPr>
          <w:rFonts w:ascii="宋体" w:eastAsia="宋体" w:hAnsi="宋体" w:cs="Times New Roman" w:hint="eastAsia"/>
          <w:sz w:val="24"/>
        </w:rPr>
        <w:t>资金来源：自有资金</w:t>
      </w:r>
    </w:p>
    <w:p w14:paraId="2A34AB0E" w14:textId="77777777" w:rsidR="00516C93" w:rsidRPr="00E90744" w:rsidRDefault="00516C93" w:rsidP="00516C93">
      <w:pPr>
        <w:rPr>
          <w:rFonts w:ascii="宋体" w:eastAsia="宋体" w:hAnsi="宋体" w:cs="Times New Roman" w:hint="eastAsia"/>
          <w:sz w:val="24"/>
        </w:rPr>
      </w:pPr>
    </w:p>
    <w:p w14:paraId="4192F47A" w14:textId="77777777" w:rsidR="00516C93" w:rsidRPr="006D3589" w:rsidRDefault="00516C93" w:rsidP="00516C93">
      <w:pPr>
        <w:ind w:firstLineChars="200" w:firstLine="480"/>
        <w:rPr>
          <w:rFonts w:ascii="宋体" w:eastAsia="宋体" w:hAnsi="宋体" w:cs="Times New Roman"/>
          <w:sz w:val="24"/>
        </w:rPr>
      </w:pPr>
      <w:r>
        <w:rPr>
          <w:rFonts w:ascii="宋体" w:eastAsia="宋体" w:hAnsi="宋体" w:cs="Times New Roman" w:hint="eastAsia"/>
          <w:sz w:val="24"/>
        </w:rPr>
        <w:t>二、</w:t>
      </w:r>
      <w:r w:rsidRPr="006D3589">
        <w:rPr>
          <w:rFonts w:ascii="宋体" w:eastAsia="宋体" w:hAnsi="宋体" w:cs="Times New Roman" w:hint="eastAsia"/>
          <w:sz w:val="24"/>
        </w:rPr>
        <w:t>项目概况</w:t>
      </w:r>
    </w:p>
    <w:p w14:paraId="3DB9D598" w14:textId="77777777" w:rsidR="00516C93" w:rsidRPr="00E90744" w:rsidRDefault="00516C93" w:rsidP="00516C93">
      <w:pPr>
        <w:ind w:firstLineChars="200" w:firstLine="480"/>
        <w:contextualSpacing w:val="0"/>
        <w:rPr>
          <w:rFonts w:ascii="宋体" w:eastAsia="宋体" w:hAnsi="宋体" w:cs="Times New Roman"/>
          <w:sz w:val="24"/>
        </w:rPr>
      </w:pPr>
      <w:r w:rsidRPr="00E90744">
        <w:rPr>
          <w:rFonts w:ascii="宋体" w:eastAsia="宋体" w:hAnsi="宋体" w:cs="Times New Roman" w:hint="eastAsia"/>
          <w:sz w:val="24"/>
        </w:rPr>
        <w:t>湖南六建2</w:t>
      </w:r>
      <w:r w:rsidRPr="00E90744">
        <w:rPr>
          <w:rFonts w:ascii="宋体" w:eastAsia="宋体" w:hAnsi="宋体" w:cs="Times New Roman"/>
          <w:sz w:val="24"/>
        </w:rPr>
        <w:t>017</w:t>
      </w:r>
      <w:r w:rsidRPr="00E90744">
        <w:rPr>
          <w:rFonts w:ascii="宋体" w:eastAsia="宋体" w:hAnsi="宋体" w:cs="Times New Roman" w:hint="eastAsia"/>
          <w:sz w:val="24"/>
        </w:rPr>
        <w:t>年初次认定高新技术企业，第四次认定在2</w:t>
      </w:r>
      <w:r w:rsidRPr="00E90744">
        <w:rPr>
          <w:rFonts w:ascii="宋体" w:eastAsia="宋体" w:hAnsi="宋体" w:cs="Times New Roman"/>
          <w:sz w:val="24"/>
        </w:rPr>
        <w:t>026</w:t>
      </w:r>
      <w:r w:rsidRPr="00E90744">
        <w:rPr>
          <w:rFonts w:ascii="宋体" w:eastAsia="宋体" w:hAnsi="宋体" w:cs="Times New Roman" w:hint="eastAsia"/>
          <w:sz w:val="24"/>
        </w:rPr>
        <w:t>年。为</w:t>
      </w:r>
      <w:r w:rsidRPr="00E90744">
        <w:rPr>
          <w:rFonts w:ascii="宋体" w:eastAsia="宋体" w:hAnsi="宋体" w:cs="Times New Roman"/>
          <w:sz w:val="24"/>
        </w:rPr>
        <w:t>持续推进</w:t>
      </w:r>
      <w:r w:rsidRPr="00E90744">
        <w:rPr>
          <w:rFonts w:ascii="宋体" w:eastAsia="宋体" w:hAnsi="宋体" w:cs="Times New Roman" w:hint="eastAsia"/>
          <w:sz w:val="24"/>
        </w:rPr>
        <w:t>公司</w:t>
      </w:r>
      <w:r w:rsidRPr="00E90744">
        <w:rPr>
          <w:rFonts w:ascii="宋体" w:eastAsia="宋体" w:hAnsi="宋体" w:cs="Times New Roman"/>
          <w:sz w:val="24"/>
        </w:rPr>
        <w:t>高新技术企业申报认定和维护工作的顺利开展，</w:t>
      </w:r>
      <w:r w:rsidRPr="00E90744">
        <w:rPr>
          <w:rFonts w:ascii="宋体" w:eastAsia="宋体" w:hAnsi="宋体" w:cs="Times New Roman" w:hint="eastAsia"/>
          <w:sz w:val="24"/>
        </w:rPr>
        <w:t>提升公司研发财税管理工作水平</w:t>
      </w:r>
      <w:r w:rsidRPr="00E90744">
        <w:rPr>
          <w:rFonts w:ascii="宋体" w:eastAsia="宋体" w:hAnsi="宋体" w:cs="Times New Roman"/>
          <w:sz w:val="24"/>
        </w:rPr>
        <w:t>，</w:t>
      </w:r>
      <w:r w:rsidRPr="00E90744">
        <w:rPr>
          <w:rFonts w:ascii="宋体" w:eastAsia="宋体" w:hAnsi="宋体" w:cs="Times New Roman" w:hint="eastAsia"/>
          <w:sz w:val="24"/>
        </w:rPr>
        <w:t>提高税收合</w:t>
      </w:r>
      <w:proofErr w:type="gramStart"/>
      <w:r w:rsidRPr="00E90744">
        <w:rPr>
          <w:rFonts w:ascii="宋体" w:eastAsia="宋体" w:hAnsi="宋体" w:cs="Times New Roman" w:hint="eastAsia"/>
          <w:sz w:val="24"/>
        </w:rPr>
        <w:t>规</w:t>
      </w:r>
      <w:proofErr w:type="gramEnd"/>
      <w:r w:rsidRPr="00E90744">
        <w:rPr>
          <w:rFonts w:ascii="宋体" w:eastAsia="宋体" w:hAnsi="宋体" w:cs="Times New Roman" w:hint="eastAsia"/>
          <w:sz w:val="24"/>
        </w:rPr>
        <w:t>遵从度，</w:t>
      </w:r>
      <w:r w:rsidRPr="00E90744">
        <w:rPr>
          <w:rFonts w:ascii="宋体" w:eastAsia="宋体" w:hAnsi="宋体" w:cs="Times New Roman"/>
          <w:sz w:val="24"/>
        </w:rPr>
        <w:t>推</w:t>
      </w:r>
      <w:r>
        <w:rPr>
          <w:rFonts w:ascii="宋体" w:eastAsia="宋体" w:hAnsi="宋体" w:cs="Times New Roman" w:hint="eastAsia"/>
          <w:sz w:val="24"/>
        </w:rPr>
        <w:t>进</w:t>
      </w:r>
      <w:r w:rsidRPr="00E90744">
        <w:rPr>
          <w:rFonts w:ascii="宋体" w:eastAsia="宋体" w:hAnsi="宋体" w:cs="Times New Roman"/>
          <w:sz w:val="24"/>
        </w:rPr>
        <w:t>公司高质量发展，</w:t>
      </w:r>
      <w:proofErr w:type="gramStart"/>
      <w:r w:rsidRPr="00E90744">
        <w:rPr>
          <w:rFonts w:ascii="宋体" w:eastAsia="宋体" w:hAnsi="宋体" w:cs="Times New Roman"/>
          <w:sz w:val="24"/>
        </w:rPr>
        <w:t>特启动</w:t>
      </w:r>
      <w:proofErr w:type="gramEnd"/>
      <w:r w:rsidRPr="00E90744">
        <w:rPr>
          <w:rFonts w:ascii="宋体" w:eastAsia="宋体" w:hAnsi="宋体" w:cs="Times New Roman"/>
          <w:sz w:val="24"/>
        </w:rPr>
        <w:t>湖南六建高新技术企业咨询服务项目。</w:t>
      </w:r>
    </w:p>
    <w:p w14:paraId="1D4409ED" w14:textId="77777777" w:rsidR="00516C93" w:rsidRDefault="00516C93" w:rsidP="00516C93">
      <w:pPr>
        <w:ind w:firstLineChars="200" w:firstLine="480"/>
        <w:rPr>
          <w:rFonts w:ascii="宋体" w:eastAsia="宋体" w:hAnsi="宋体" w:cs="Times New Roman"/>
          <w:sz w:val="24"/>
        </w:rPr>
      </w:pPr>
      <w:r w:rsidRPr="00E90744">
        <w:rPr>
          <w:rFonts w:ascii="宋体" w:eastAsia="宋体" w:hAnsi="宋体" w:cs="Times New Roman"/>
          <w:sz w:val="24"/>
        </w:rPr>
        <w:t>本次招标内容为</w:t>
      </w:r>
      <w:r w:rsidRPr="00E90744">
        <w:rPr>
          <w:rFonts w:ascii="宋体" w:eastAsia="宋体" w:hAnsi="宋体" w:cs="Times New Roman" w:hint="eastAsia"/>
          <w:sz w:val="24"/>
        </w:rPr>
        <w:t>：</w:t>
      </w:r>
    </w:p>
    <w:p w14:paraId="563D9D8A" w14:textId="77777777" w:rsidR="00516C93" w:rsidRDefault="00516C93" w:rsidP="00516C93">
      <w:pPr>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sz w:val="24"/>
        </w:rPr>
        <w:t>.</w:t>
      </w:r>
      <w:r w:rsidRPr="00710EB0">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w:t>
      </w:r>
      <w:r w:rsidRPr="00E90744">
        <w:rPr>
          <w:rFonts w:ascii="宋体" w:eastAsia="宋体" w:hAnsi="宋体" w:cs="Times New Roman"/>
          <w:sz w:val="24"/>
        </w:rPr>
        <w:t>2026年高新技术企业认定申报</w:t>
      </w:r>
      <w:r w:rsidRPr="00E90744">
        <w:rPr>
          <w:rFonts w:ascii="宋体" w:eastAsia="宋体" w:hAnsi="宋体" w:cs="Times New Roman" w:hint="eastAsia"/>
          <w:sz w:val="24"/>
        </w:rPr>
        <w:t>服务。按照</w:t>
      </w:r>
      <w:r w:rsidRPr="00E90744">
        <w:rPr>
          <w:rFonts w:ascii="宋体" w:eastAsia="宋体" w:hAnsi="宋体" w:cs="Times New Roman"/>
          <w:sz w:val="24"/>
        </w:rPr>
        <w:t>2026</w:t>
      </w:r>
      <w:r w:rsidRPr="00E90744">
        <w:rPr>
          <w:rFonts w:ascii="宋体" w:eastAsia="宋体" w:hAnsi="宋体" w:cs="Times New Roman" w:hint="eastAsia"/>
          <w:sz w:val="24"/>
        </w:rPr>
        <w:t>年高新技术企业认定的申报要求，整理、上传、提交所有与申报材料。</w:t>
      </w:r>
      <w:bookmarkStart w:id="2" w:name="_Hlk151799581"/>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bookmarkEnd w:id="2"/>
    </w:p>
    <w:p w14:paraId="14D1AC2C" w14:textId="77777777" w:rsidR="00516C93" w:rsidRPr="00710EB0" w:rsidRDefault="00516C93" w:rsidP="00516C93">
      <w:pPr>
        <w:ind w:firstLineChars="200" w:firstLine="480"/>
        <w:contextualSpacing w:val="0"/>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sz w:val="24"/>
        </w:rPr>
        <w:t>.</w:t>
      </w:r>
      <w:r w:rsidRPr="00710EB0">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r>
        <w:rPr>
          <w:rFonts w:ascii="宋体" w:eastAsia="宋体" w:hAnsi="宋体" w:cs="Times New Roman" w:hint="eastAsia"/>
          <w:sz w:val="24"/>
        </w:rPr>
        <w:t>：</w:t>
      </w:r>
      <w:r w:rsidRPr="00710EB0">
        <w:rPr>
          <w:rFonts w:ascii="宋体" w:eastAsia="宋体" w:hAnsi="宋体" w:cs="Times New Roman"/>
          <w:sz w:val="24"/>
        </w:rPr>
        <w:t xml:space="preserve"> </w:t>
      </w:r>
    </w:p>
    <w:p w14:paraId="4AC6E32F" w14:textId="77777777" w:rsidR="00516C93" w:rsidRPr="00710EB0" w:rsidRDefault="00516C93" w:rsidP="00516C93">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（1）2</w:t>
      </w:r>
      <w:r w:rsidRPr="00710EB0">
        <w:rPr>
          <w:rFonts w:ascii="宋体" w:eastAsia="宋体" w:hAnsi="宋体" w:cs="Times New Roman"/>
          <w:sz w:val="24"/>
        </w:rPr>
        <w:t>02</w:t>
      </w:r>
      <w:r w:rsidRPr="00710EB0">
        <w:rPr>
          <w:rFonts w:ascii="宋体" w:eastAsia="宋体" w:hAnsi="宋体" w:cs="Times New Roman" w:hint="eastAsia"/>
          <w:sz w:val="24"/>
        </w:rPr>
        <w:t>4-</w:t>
      </w:r>
      <w:r w:rsidRPr="00710EB0">
        <w:rPr>
          <w:rFonts w:ascii="宋体" w:eastAsia="宋体" w:hAnsi="宋体" w:cs="Times New Roman"/>
          <w:sz w:val="24"/>
        </w:rPr>
        <w:t>202</w:t>
      </w:r>
      <w:r w:rsidRPr="00710EB0">
        <w:rPr>
          <w:rFonts w:ascii="宋体" w:eastAsia="宋体" w:hAnsi="宋体" w:cs="Times New Roman" w:hint="eastAsia"/>
          <w:sz w:val="24"/>
        </w:rPr>
        <w:t>6年研发投入财税规范辅导；</w:t>
      </w:r>
    </w:p>
    <w:p w14:paraId="4B065BB0" w14:textId="40B0C737" w:rsidR="00516C93" w:rsidRPr="00710EB0" w:rsidRDefault="00516C93" w:rsidP="00516C93">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随着税务对高新技术企业享受各项税收优惠合</w:t>
      </w:r>
      <w:proofErr w:type="gramStart"/>
      <w:r w:rsidRPr="00710EB0">
        <w:rPr>
          <w:rFonts w:ascii="宋体" w:eastAsia="宋体" w:hAnsi="宋体" w:cs="Times New Roman" w:hint="eastAsia"/>
          <w:sz w:val="24"/>
        </w:rPr>
        <w:t>规</w:t>
      </w:r>
      <w:proofErr w:type="gramEnd"/>
      <w:r w:rsidRPr="00710EB0">
        <w:rPr>
          <w:rFonts w:ascii="宋体" w:eastAsia="宋体" w:hAnsi="宋体" w:cs="Times New Roman" w:hint="eastAsia"/>
          <w:sz w:val="24"/>
        </w:rPr>
        <w:t>性的监管力度不断加大，公司</w:t>
      </w:r>
      <w:proofErr w:type="gramStart"/>
      <w:r w:rsidRPr="00710EB0">
        <w:rPr>
          <w:rFonts w:ascii="宋体" w:eastAsia="宋体" w:hAnsi="宋体" w:cs="Times New Roman" w:hint="eastAsia"/>
          <w:sz w:val="24"/>
        </w:rPr>
        <w:t>拟希望</w:t>
      </w:r>
      <w:proofErr w:type="gramEnd"/>
      <w:r w:rsidRPr="00710EB0">
        <w:rPr>
          <w:rFonts w:ascii="宋体" w:eastAsia="宋体" w:hAnsi="宋体" w:cs="Times New Roman" w:hint="eastAsia"/>
          <w:sz w:val="24"/>
        </w:rPr>
        <w:t>通过财税中介机构的介入，夯实公司研发基础，最大限度地防范研发税务风险。服务内容涵盖</w:t>
      </w:r>
      <w:proofErr w:type="gramStart"/>
      <w:r w:rsidRPr="00710EB0">
        <w:rPr>
          <w:rFonts w:ascii="宋体" w:eastAsia="宋体" w:hAnsi="宋体" w:cs="Times New Roman" w:hint="eastAsia"/>
          <w:sz w:val="24"/>
        </w:rPr>
        <w:t>研发全</w:t>
      </w:r>
      <w:proofErr w:type="gramEnd"/>
      <w:r w:rsidRPr="00710EB0">
        <w:rPr>
          <w:rFonts w:ascii="宋体" w:eastAsia="宋体" w:hAnsi="宋体" w:cs="Times New Roman" w:hint="eastAsia"/>
          <w:sz w:val="24"/>
        </w:rPr>
        <w:t>周期，从研发活动识别、研发投入归集及单据、研发产出及成果转化，到年度研发加计扣除及高新技术企业税收优惠享受全方位的规范辅导。</w:t>
      </w:r>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p>
    <w:p w14:paraId="4DF85211" w14:textId="77777777" w:rsidR="00516C93" w:rsidRPr="00710EB0" w:rsidRDefault="00516C93" w:rsidP="00516C93">
      <w:pPr>
        <w:ind w:firstLineChars="200" w:firstLine="480"/>
        <w:contextualSpacing w:val="0"/>
        <w:rPr>
          <w:rFonts w:ascii="宋体" w:eastAsia="宋体" w:hAnsi="宋体" w:cs="Times New Roman"/>
          <w:sz w:val="24"/>
        </w:rPr>
      </w:pPr>
      <w:r w:rsidRPr="00710EB0">
        <w:rPr>
          <w:rFonts w:ascii="宋体" w:eastAsia="宋体" w:hAnsi="宋体" w:cs="Times New Roman" w:hint="eastAsia"/>
          <w:sz w:val="24"/>
        </w:rPr>
        <w:t>（2）</w:t>
      </w:r>
      <w:r w:rsidRPr="00710EB0">
        <w:rPr>
          <w:rFonts w:ascii="宋体" w:eastAsia="宋体" w:hAnsi="宋体" w:cs="Times New Roman"/>
          <w:sz w:val="24"/>
        </w:rPr>
        <w:t>2026</w:t>
      </w:r>
      <w:r w:rsidRPr="00710EB0">
        <w:rPr>
          <w:rFonts w:ascii="宋体" w:eastAsia="宋体" w:hAnsi="宋体" w:cs="Times New Roman" w:hint="eastAsia"/>
          <w:sz w:val="24"/>
        </w:rPr>
        <w:t>年高新认定专项审计或</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t>报告；</w:t>
      </w:r>
    </w:p>
    <w:p w14:paraId="4A713BEE" w14:textId="4AFF56C6" w:rsidR="00516C93" w:rsidRDefault="00516C93" w:rsidP="00516C93">
      <w:pPr>
        <w:ind w:firstLineChars="200" w:firstLine="480"/>
        <w:rPr>
          <w:rFonts w:ascii="宋体" w:eastAsia="宋体" w:hAnsi="宋体" w:cs="Times New Roman"/>
          <w:sz w:val="24"/>
        </w:rPr>
      </w:pPr>
      <w:r w:rsidRPr="00710EB0">
        <w:rPr>
          <w:rFonts w:ascii="宋体" w:eastAsia="宋体" w:hAnsi="宋体" w:cs="Times New Roman" w:hint="eastAsia"/>
          <w:sz w:val="24"/>
        </w:rPr>
        <w:t>出具满足2</w:t>
      </w:r>
      <w:r w:rsidRPr="00710EB0">
        <w:rPr>
          <w:rFonts w:ascii="宋体" w:eastAsia="宋体" w:hAnsi="宋体" w:cs="Times New Roman"/>
          <w:sz w:val="24"/>
        </w:rPr>
        <w:t>026</w:t>
      </w:r>
      <w:r w:rsidRPr="00710EB0">
        <w:rPr>
          <w:rFonts w:ascii="宋体" w:eastAsia="宋体" w:hAnsi="宋体" w:cs="Times New Roman" w:hint="eastAsia"/>
          <w:sz w:val="24"/>
        </w:rPr>
        <w:t>年高新认定所需要的两份报告，分别是企业研究开发费用专项</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lastRenderedPageBreak/>
        <w:t>报告和高新技术产品（服务）收入专项</w:t>
      </w:r>
      <w:proofErr w:type="gramStart"/>
      <w:r w:rsidRPr="00710EB0">
        <w:rPr>
          <w:rFonts w:ascii="宋体" w:eastAsia="宋体" w:hAnsi="宋体" w:cs="Times New Roman" w:hint="eastAsia"/>
          <w:sz w:val="24"/>
        </w:rPr>
        <w:t>鉴证</w:t>
      </w:r>
      <w:proofErr w:type="gramEnd"/>
      <w:r w:rsidRPr="00710EB0">
        <w:rPr>
          <w:rFonts w:ascii="宋体" w:eastAsia="宋体" w:hAnsi="宋体" w:cs="Times New Roman" w:hint="eastAsia"/>
          <w:sz w:val="24"/>
        </w:rPr>
        <w:t>报告。</w:t>
      </w:r>
      <w:r>
        <w:rPr>
          <w:rFonts w:ascii="宋体" w:eastAsia="宋体" w:hAnsi="宋体" w:cs="Times New Roman" w:hint="eastAsia"/>
          <w:sz w:val="24"/>
        </w:rPr>
        <w:t>（</w:t>
      </w:r>
      <w:r w:rsidRPr="009E09EF">
        <w:rPr>
          <w:rFonts w:ascii="宋体" w:eastAsia="宋体" w:hAnsi="宋体" w:cs="Times New Roman" w:hint="eastAsia"/>
          <w:sz w:val="24"/>
        </w:rPr>
        <w:t>详见</w:t>
      </w:r>
      <w:r>
        <w:rPr>
          <w:rFonts w:ascii="宋体" w:eastAsia="宋体" w:hAnsi="宋体" w:cs="Times New Roman" w:hint="eastAsia"/>
          <w:sz w:val="24"/>
        </w:rPr>
        <w:t>附件招标文件</w:t>
      </w:r>
      <w:r w:rsidRPr="009E09EF">
        <w:rPr>
          <w:rFonts w:ascii="宋体" w:eastAsia="宋体" w:hAnsi="宋体" w:cs="Times New Roman" w:hint="eastAsia"/>
          <w:sz w:val="24"/>
        </w:rPr>
        <w:t>《第三部分</w:t>
      </w:r>
      <w:r w:rsidRPr="009E09EF">
        <w:rPr>
          <w:rFonts w:ascii="宋体" w:eastAsia="宋体" w:hAnsi="宋体" w:cs="Times New Roman"/>
          <w:sz w:val="24"/>
        </w:rPr>
        <w:t xml:space="preserve"> </w:t>
      </w:r>
      <w:r w:rsidRPr="009E09EF">
        <w:rPr>
          <w:rFonts w:ascii="宋体" w:eastAsia="宋体" w:hAnsi="宋体" w:cs="Times New Roman" w:hint="eastAsia"/>
          <w:sz w:val="24"/>
        </w:rPr>
        <w:t>技术要求》</w:t>
      </w:r>
      <w:r>
        <w:rPr>
          <w:rFonts w:ascii="宋体" w:eastAsia="宋体" w:hAnsi="宋体" w:cs="Times New Roman" w:hint="eastAsia"/>
          <w:sz w:val="24"/>
        </w:rPr>
        <w:t>）</w:t>
      </w:r>
    </w:p>
    <w:p w14:paraId="7514E68F" w14:textId="77777777" w:rsidR="00516C93" w:rsidRPr="00710EB0" w:rsidRDefault="00516C93" w:rsidP="00516C93">
      <w:pPr>
        <w:ind w:firstLineChars="200" w:firstLine="480"/>
        <w:contextualSpacing w:val="0"/>
        <w:rPr>
          <w:rFonts w:ascii="宋体" w:eastAsia="宋体" w:hAnsi="宋体" w:cs="Times New Roman" w:hint="eastAsia"/>
          <w:sz w:val="24"/>
        </w:rPr>
      </w:pPr>
    </w:p>
    <w:p w14:paraId="3DDDF8A1" w14:textId="77777777" w:rsidR="00516C93" w:rsidRPr="00811254" w:rsidRDefault="00516C93" w:rsidP="00516C93">
      <w:pPr>
        <w:ind w:firstLineChars="200" w:firstLine="480"/>
        <w:rPr>
          <w:rFonts w:ascii="宋体" w:eastAsia="宋体" w:hAnsi="宋体" w:cs="Times New Roman"/>
          <w:sz w:val="24"/>
        </w:rPr>
      </w:pPr>
      <w:r>
        <w:rPr>
          <w:rFonts w:ascii="宋体" w:eastAsia="宋体" w:hAnsi="宋体" w:cs="Times New Roman" w:hint="eastAsia"/>
          <w:sz w:val="24"/>
        </w:rPr>
        <w:t>三、</w:t>
      </w:r>
      <w:proofErr w:type="gramStart"/>
      <w:r>
        <w:rPr>
          <w:rFonts w:ascii="宋体" w:eastAsia="宋体" w:hAnsi="宋体" w:cs="Times New Roman" w:hint="eastAsia"/>
          <w:sz w:val="24"/>
        </w:rPr>
        <w:t>投标人</w:t>
      </w:r>
      <w:bookmarkStart w:id="3" w:name="_Toc28321"/>
      <w:r w:rsidRPr="00811254">
        <w:rPr>
          <w:rFonts w:ascii="宋体" w:eastAsia="宋体" w:hAnsi="宋体" w:cs="Times New Roman" w:hint="eastAsia"/>
          <w:sz w:val="24"/>
        </w:rPr>
        <w:t>投标人</w:t>
      </w:r>
      <w:proofErr w:type="gramEnd"/>
      <w:r w:rsidRPr="00811254">
        <w:rPr>
          <w:rFonts w:ascii="宋体" w:eastAsia="宋体" w:hAnsi="宋体" w:cs="Times New Roman" w:hint="eastAsia"/>
          <w:sz w:val="24"/>
        </w:rPr>
        <w:t>资格</w:t>
      </w:r>
      <w:bookmarkEnd w:id="3"/>
    </w:p>
    <w:p w14:paraId="07981BEC" w14:textId="77777777" w:rsidR="00516C93" w:rsidRPr="00710EB0" w:rsidRDefault="00516C93" w:rsidP="00516C93">
      <w:pPr>
        <w:ind w:firstLineChars="200" w:firstLine="480"/>
        <w:contextualSpacing w:val="0"/>
        <w:rPr>
          <w:rFonts w:ascii="宋体" w:eastAsia="宋体" w:hAnsi="宋体" w:cs="Times New Roman"/>
          <w:sz w:val="24"/>
        </w:rPr>
      </w:pPr>
      <w:r>
        <w:rPr>
          <w:rFonts w:ascii="宋体" w:eastAsia="宋体" w:hAnsi="宋体" w:cs="Times New Roman" w:hint="eastAsia"/>
          <w:sz w:val="24"/>
        </w:rPr>
        <w:t>（1）</w:t>
      </w:r>
      <w:r w:rsidRPr="00710EB0">
        <w:rPr>
          <w:rFonts w:ascii="宋体" w:eastAsia="宋体" w:hAnsi="宋体" w:cs="Times New Roman"/>
          <w:sz w:val="24"/>
        </w:rPr>
        <w:t>具有独立法人资格</w:t>
      </w:r>
      <w:r w:rsidRPr="00710EB0">
        <w:rPr>
          <w:rFonts w:ascii="宋体" w:eastAsia="宋体" w:hAnsi="宋体" w:cs="Times New Roman" w:hint="eastAsia"/>
          <w:sz w:val="24"/>
        </w:rPr>
        <w:t>,</w:t>
      </w:r>
      <w:r w:rsidRPr="00710EB0">
        <w:rPr>
          <w:rFonts w:ascii="宋体" w:eastAsia="宋体" w:hAnsi="宋体" w:cs="Times New Roman"/>
          <w:sz w:val="24"/>
        </w:rPr>
        <w:t xml:space="preserve"> 并处于依法正常经营状态，能独立承担民事责任</w:t>
      </w:r>
      <w:r w:rsidRPr="00710EB0">
        <w:rPr>
          <w:rFonts w:ascii="宋体" w:eastAsia="宋体" w:hAnsi="宋体" w:cs="Times New Roman" w:hint="eastAsia"/>
          <w:sz w:val="24"/>
        </w:rPr>
        <w:t>；</w:t>
      </w:r>
    </w:p>
    <w:p w14:paraId="7173E1A2" w14:textId="77777777" w:rsidR="00516C93" w:rsidRPr="00710EB0" w:rsidRDefault="00516C93" w:rsidP="00516C93">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2</w:t>
      </w:r>
      <w:r>
        <w:rPr>
          <w:rFonts w:ascii="宋体" w:eastAsia="宋体" w:hAnsi="宋体" w:cs="Times New Roman" w:hint="eastAsia"/>
          <w:sz w:val="24"/>
        </w:rPr>
        <w:t>）</w:t>
      </w:r>
      <w:r w:rsidRPr="00710EB0">
        <w:rPr>
          <w:rFonts w:ascii="宋体" w:eastAsia="宋体" w:hAnsi="宋体" w:cs="Times New Roman" w:hint="eastAsia"/>
          <w:sz w:val="24"/>
        </w:rPr>
        <w:t>具有科技咨询甲级资质或相关行业认证；</w:t>
      </w:r>
    </w:p>
    <w:p w14:paraId="05A3E6D6" w14:textId="77777777" w:rsidR="00516C93" w:rsidRPr="00710EB0" w:rsidRDefault="00516C93" w:rsidP="00516C93">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3</w:t>
      </w:r>
      <w:r>
        <w:rPr>
          <w:rFonts w:ascii="宋体" w:eastAsia="宋体" w:hAnsi="宋体" w:cs="Times New Roman" w:hint="eastAsia"/>
          <w:sz w:val="24"/>
        </w:rPr>
        <w:t>）</w:t>
      </w:r>
      <w:r w:rsidRPr="00710EB0">
        <w:rPr>
          <w:rFonts w:ascii="宋体" w:eastAsia="宋体" w:hAnsi="宋体" w:cs="Times New Roman" w:hint="eastAsia"/>
          <w:sz w:val="24"/>
        </w:rPr>
        <w:t>参加本次招标活动前3年内，在经营活动中无重大违法记录；</w:t>
      </w:r>
    </w:p>
    <w:p w14:paraId="7BDB5144" w14:textId="77777777" w:rsidR="00516C93" w:rsidRPr="00710EB0" w:rsidRDefault="00516C93" w:rsidP="00516C93">
      <w:pPr>
        <w:ind w:firstLineChars="200" w:firstLine="480"/>
        <w:contextualSpacing w:val="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4</w:t>
      </w:r>
      <w:r>
        <w:rPr>
          <w:rFonts w:ascii="宋体" w:eastAsia="宋体" w:hAnsi="宋体" w:cs="Times New Roman" w:hint="eastAsia"/>
          <w:sz w:val="24"/>
        </w:rPr>
        <w:t>）</w:t>
      </w:r>
      <w:r w:rsidRPr="00710EB0">
        <w:rPr>
          <w:rFonts w:ascii="宋体" w:eastAsia="宋体" w:hAnsi="宋体" w:cs="Times New Roman"/>
          <w:sz w:val="24"/>
        </w:rPr>
        <w:t>有相应的履约能力，财务状况良好。具有良好的服务体系，能提供良好的技术支持，在</w:t>
      </w:r>
      <w:r w:rsidRPr="00710EB0">
        <w:rPr>
          <w:rFonts w:ascii="宋体" w:eastAsia="宋体" w:hAnsi="宋体" w:cs="Times New Roman" w:hint="eastAsia"/>
          <w:sz w:val="24"/>
        </w:rPr>
        <w:t>长沙</w:t>
      </w:r>
      <w:r w:rsidRPr="00710EB0">
        <w:rPr>
          <w:rFonts w:ascii="宋体" w:eastAsia="宋体" w:hAnsi="宋体" w:cs="Times New Roman"/>
          <w:sz w:val="24"/>
        </w:rPr>
        <w:t>市有固定的经营场所及</w:t>
      </w:r>
      <w:r w:rsidRPr="00710EB0">
        <w:rPr>
          <w:rFonts w:ascii="宋体" w:eastAsia="宋体" w:hAnsi="宋体" w:cs="Times New Roman" w:hint="eastAsia"/>
          <w:sz w:val="24"/>
        </w:rPr>
        <w:t>技术</w:t>
      </w:r>
      <w:r w:rsidRPr="00710EB0">
        <w:rPr>
          <w:rFonts w:ascii="宋体" w:eastAsia="宋体" w:hAnsi="宋体" w:cs="Times New Roman"/>
          <w:sz w:val="24"/>
        </w:rPr>
        <w:t>人员</w:t>
      </w:r>
      <w:r w:rsidRPr="00710EB0">
        <w:rPr>
          <w:rFonts w:ascii="宋体" w:eastAsia="宋体" w:hAnsi="宋体" w:cs="Times New Roman" w:hint="eastAsia"/>
          <w:sz w:val="24"/>
        </w:rPr>
        <w:t>；</w:t>
      </w:r>
    </w:p>
    <w:p w14:paraId="27C9A061" w14:textId="77777777" w:rsidR="00516C93" w:rsidRDefault="00516C93" w:rsidP="00516C93">
      <w:pPr>
        <w:ind w:firstLineChars="200" w:firstLine="480"/>
        <w:rPr>
          <w:rFonts w:ascii="宋体" w:eastAsia="宋体" w:hAnsi="宋体" w:cs="Times New Roman"/>
          <w:sz w:val="24"/>
        </w:rPr>
      </w:pPr>
      <w:r>
        <w:rPr>
          <w:rFonts w:ascii="宋体" w:eastAsia="宋体" w:hAnsi="宋体" w:cs="Times New Roman" w:hint="eastAsia"/>
          <w:sz w:val="24"/>
        </w:rPr>
        <w:t>（</w:t>
      </w:r>
      <w:r>
        <w:rPr>
          <w:rFonts w:ascii="宋体" w:eastAsia="宋体" w:hAnsi="宋体" w:cs="Times New Roman"/>
          <w:sz w:val="24"/>
        </w:rPr>
        <w:t>5</w:t>
      </w:r>
      <w:r>
        <w:rPr>
          <w:rFonts w:ascii="宋体" w:eastAsia="宋体" w:hAnsi="宋体" w:cs="Times New Roman" w:hint="eastAsia"/>
          <w:sz w:val="24"/>
        </w:rPr>
        <w:t>）</w:t>
      </w:r>
      <w:r w:rsidRPr="00710EB0">
        <w:rPr>
          <w:rFonts w:ascii="宋体" w:eastAsia="宋体" w:hAnsi="宋体" w:cs="Times New Roman" w:hint="eastAsia"/>
          <w:sz w:val="24"/>
        </w:rPr>
        <w:t>投标人应遵守与招投标有关的法律、法规和有关规定。</w:t>
      </w:r>
    </w:p>
    <w:p w14:paraId="7D1A7AAF" w14:textId="77777777" w:rsidR="00516C93" w:rsidRPr="00710EB0" w:rsidRDefault="00516C93" w:rsidP="00516C93">
      <w:pPr>
        <w:contextualSpacing w:val="0"/>
        <w:rPr>
          <w:rFonts w:ascii="宋体" w:eastAsia="宋体" w:hAnsi="宋体" w:cs="Times New Roman" w:hint="eastAsia"/>
          <w:sz w:val="24"/>
        </w:rPr>
      </w:pPr>
    </w:p>
    <w:p w14:paraId="7BE1766B" w14:textId="77777777" w:rsidR="00516C93" w:rsidRPr="00710EB0" w:rsidRDefault="00516C93" w:rsidP="00516C93">
      <w:pPr>
        <w:ind w:firstLineChars="200" w:firstLine="480"/>
        <w:rPr>
          <w:rFonts w:ascii="宋体" w:eastAsia="宋体" w:hAnsi="宋体" w:cs="Times New Roman"/>
          <w:sz w:val="24"/>
        </w:rPr>
      </w:pPr>
      <w:r w:rsidRPr="00710EB0">
        <w:rPr>
          <w:rFonts w:ascii="宋体" w:eastAsia="宋体" w:hAnsi="宋体" w:cs="Times New Roman" w:hint="eastAsia"/>
          <w:sz w:val="24"/>
        </w:rPr>
        <w:t>四、招标文件获取</w:t>
      </w:r>
    </w:p>
    <w:p w14:paraId="1388E7FA"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w:t>
      </w:r>
      <w:proofErr w:type="gramStart"/>
      <w:r w:rsidRPr="00710EB0">
        <w:rPr>
          <w:rFonts w:ascii="宋体" w:eastAsia="宋体" w:hAnsi="宋体" w:cs="Times New Roman" w:hint="eastAsia"/>
          <w:sz w:val="24"/>
        </w:rPr>
        <w:t>一</w:t>
      </w:r>
      <w:proofErr w:type="gramEnd"/>
      <w:r w:rsidRPr="00710EB0">
        <w:rPr>
          <w:rFonts w:ascii="宋体" w:eastAsia="宋体" w:hAnsi="宋体" w:cs="Times New Roman" w:hint="eastAsia"/>
          <w:sz w:val="24"/>
        </w:rPr>
        <w:t>)招标文件获取流程</w:t>
      </w:r>
    </w:p>
    <w:p w14:paraId="0638141A"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凡是有意向的投标者，均可在湖南省第六工程有限公司网站(http://www.hn6j.com/)公告栏内自行下载附件。</w:t>
      </w:r>
    </w:p>
    <w:p w14:paraId="3067D85A"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(二)招标文件售价</w:t>
      </w:r>
    </w:p>
    <w:p w14:paraId="1AE3C34C" w14:textId="77777777" w:rsidR="00516C93" w:rsidRDefault="00516C93" w:rsidP="00516C93">
      <w:pPr>
        <w:ind w:firstLine="480"/>
        <w:rPr>
          <w:rFonts w:ascii="宋体" w:eastAsia="宋体" w:hAnsi="宋体" w:cs="Times New Roman"/>
          <w:sz w:val="24"/>
        </w:rPr>
      </w:pPr>
      <w:r w:rsidRPr="00710EB0">
        <w:rPr>
          <w:rFonts w:ascii="宋体" w:eastAsia="宋体" w:hAnsi="宋体" w:cs="Times New Roman" w:hint="eastAsia"/>
          <w:sz w:val="24"/>
        </w:rPr>
        <w:t>本次招标不收取任何费用。</w:t>
      </w:r>
    </w:p>
    <w:p w14:paraId="2EC802D7" w14:textId="77777777" w:rsidR="00516C93" w:rsidRPr="00710EB0" w:rsidRDefault="00516C93" w:rsidP="00516C93">
      <w:pPr>
        <w:ind w:firstLine="480"/>
        <w:rPr>
          <w:rFonts w:ascii="宋体" w:eastAsia="宋体" w:hAnsi="宋体" w:cs="Times New Roman" w:hint="eastAsia"/>
          <w:sz w:val="24"/>
        </w:rPr>
      </w:pPr>
    </w:p>
    <w:p w14:paraId="4A21CFD7" w14:textId="77777777" w:rsidR="00516C93" w:rsidRPr="00710EB0" w:rsidRDefault="00516C93" w:rsidP="00516C93">
      <w:pPr>
        <w:ind w:firstLineChars="200" w:firstLine="480"/>
        <w:rPr>
          <w:rFonts w:ascii="宋体" w:eastAsia="宋体" w:hAnsi="宋体" w:cs="Times New Roman"/>
          <w:sz w:val="24"/>
        </w:rPr>
      </w:pPr>
      <w:r w:rsidRPr="00710EB0">
        <w:rPr>
          <w:rFonts w:ascii="宋体" w:eastAsia="宋体" w:hAnsi="宋体" w:cs="Times New Roman" w:hint="eastAsia"/>
          <w:sz w:val="24"/>
        </w:rPr>
        <w:t>五、投标文件递交</w:t>
      </w:r>
    </w:p>
    <w:p w14:paraId="0E2F4DDD"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w:t>
      </w:r>
      <w:proofErr w:type="gramStart"/>
      <w:r w:rsidRPr="00710EB0">
        <w:rPr>
          <w:rFonts w:ascii="宋体" w:eastAsia="宋体" w:hAnsi="宋体" w:cs="Times New Roman" w:hint="eastAsia"/>
          <w:sz w:val="24"/>
        </w:rPr>
        <w:t>一</w:t>
      </w:r>
      <w:proofErr w:type="gramEnd"/>
      <w:r w:rsidRPr="00710EB0">
        <w:rPr>
          <w:rFonts w:ascii="宋体" w:eastAsia="宋体" w:hAnsi="宋体" w:cs="Times New Roman" w:hint="eastAsia"/>
          <w:sz w:val="24"/>
        </w:rPr>
        <w:t>)投标文件递交方式</w:t>
      </w:r>
    </w:p>
    <w:p w14:paraId="47CADA32"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1.本次投标文件仅收取纸质文件。投标文件应按</w:t>
      </w:r>
      <w:r>
        <w:rPr>
          <w:rFonts w:ascii="宋体" w:eastAsia="宋体" w:hAnsi="宋体" w:cs="Times New Roman" w:hint="eastAsia"/>
          <w:sz w:val="24"/>
        </w:rPr>
        <w:t>招标</w:t>
      </w:r>
      <w:r w:rsidRPr="00710EB0">
        <w:rPr>
          <w:rFonts w:ascii="宋体" w:eastAsia="宋体" w:hAnsi="宋体" w:cs="Times New Roman" w:hint="eastAsia"/>
          <w:sz w:val="24"/>
        </w:rPr>
        <w:t>人附件(投标文件格式)要求组织投标资料，递交正本一份，副本</w:t>
      </w:r>
      <w:r>
        <w:rPr>
          <w:rFonts w:ascii="宋体" w:eastAsia="宋体" w:hAnsi="宋体" w:cs="Times New Roman" w:hint="eastAsia"/>
          <w:sz w:val="24"/>
        </w:rPr>
        <w:t>六</w:t>
      </w:r>
      <w:r w:rsidRPr="00710EB0">
        <w:rPr>
          <w:rFonts w:ascii="宋体" w:eastAsia="宋体" w:hAnsi="宋体" w:cs="Times New Roman" w:hint="eastAsia"/>
          <w:sz w:val="24"/>
        </w:rPr>
        <w:t>份，分别放在封套中，加贴封条，并在封袋的封口处加盖投标人单位章。</w:t>
      </w:r>
    </w:p>
    <w:p w14:paraId="4C2191DF"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2.收件地址为：湖南省长沙市天心区劳动西路296号，湖南省第六工程有限公司</w:t>
      </w:r>
      <w:r w:rsidRPr="00CF29C2">
        <w:rPr>
          <w:rFonts w:ascii="宋体" w:eastAsia="宋体" w:hAnsi="宋体" w:cs="Times New Roman" w:hint="eastAsia"/>
          <w:sz w:val="24"/>
        </w:rPr>
        <w:t>技术中心405室</w:t>
      </w:r>
      <w:r w:rsidRPr="00710EB0">
        <w:rPr>
          <w:rFonts w:ascii="宋体" w:eastAsia="宋体" w:hAnsi="宋体" w:cs="Times New Roman" w:hint="eastAsia"/>
          <w:sz w:val="24"/>
        </w:rPr>
        <w:t>;收件人：</w:t>
      </w:r>
      <w:r>
        <w:rPr>
          <w:rFonts w:ascii="宋体" w:eastAsia="宋体" w:hAnsi="宋体" w:cs="Times New Roman" w:hint="eastAsia"/>
          <w:sz w:val="24"/>
        </w:rPr>
        <w:t>罗能</w:t>
      </w:r>
      <w:r w:rsidRPr="00710EB0">
        <w:rPr>
          <w:rFonts w:ascii="宋体" w:eastAsia="宋体" w:hAnsi="宋体" w:cs="Times New Roman" w:hint="eastAsia"/>
          <w:sz w:val="24"/>
        </w:rPr>
        <w:t>;联系电话：</w:t>
      </w:r>
      <w:r>
        <w:rPr>
          <w:rFonts w:ascii="宋体" w:hAnsi="宋体" w:hint="eastAsia"/>
          <w:sz w:val="24"/>
        </w:rPr>
        <w:t>0731-85177025</w:t>
      </w:r>
      <w:r>
        <w:rPr>
          <w:rFonts w:ascii="宋体" w:hAnsi="宋体"/>
          <w:sz w:val="24"/>
        </w:rPr>
        <w:t xml:space="preserve"> 1</w:t>
      </w:r>
      <w:r>
        <w:rPr>
          <w:rFonts w:ascii="宋体" w:hAnsi="宋体" w:hint="eastAsia"/>
          <w:sz w:val="24"/>
        </w:rPr>
        <w:t>5974141605</w:t>
      </w:r>
      <w:r w:rsidRPr="00710EB0">
        <w:rPr>
          <w:rFonts w:ascii="宋体" w:eastAsia="宋体" w:hAnsi="宋体" w:cs="Times New Roman" w:hint="eastAsia"/>
          <w:sz w:val="24"/>
        </w:rPr>
        <w:t>。</w:t>
      </w:r>
    </w:p>
    <w:p w14:paraId="3EE5EC75" w14:textId="77777777" w:rsidR="00516C93" w:rsidRDefault="00516C93" w:rsidP="00516C93">
      <w:pPr>
        <w:ind w:firstLine="480"/>
        <w:rPr>
          <w:rFonts w:ascii="宋体" w:eastAsia="宋体" w:hAnsi="宋体" w:cs="Times New Roman"/>
          <w:sz w:val="24"/>
        </w:rPr>
      </w:pPr>
      <w:r w:rsidRPr="00710EB0">
        <w:rPr>
          <w:rFonts w:ascii="宋体" w:eastAsia="宋体" w:hAnsi="宋体" w:cs="Times New Roman" w:hint="eastAsia"/>
          <w:sz w:val="24"/>
        </w:rPr>
        <w:t>3.提交</w:t>
      </w:r>
      <w:r>
        <w:rPr>
          <w:rFonts w:ascii="宋体" w:eastAsia="宋体" w:hAnsi="宋体" w:cs="Times New Roman" w:hint="eastAsia"/>
          <w:sz w:val="24"/>
        </w:rPr>
        <w:t>截止</w:t>
      </w:r>
      <w:r w:rsidRPr="00710EB0">
        <w:rPr>
          <w:rFonts w:ascii="宋体" w:eastAsia="宋体" w:hAnsi="宋体" w:cs="Times New Roman" w:hint="eastAsia"/>
          <w:sz w:val="24"/>
        </w:rPr>
        <w:t>时间：</w:t>
      </w:r>
      <w:r w:rsidRPr="00CF29C2">
        <w:rPr>
          <w:rFonts w:ascii="宋体" w:eastAsia="宋体" w:hAnsi="宋体" w:cs="Times New Roman"/>
          <w:sz w:val="24"/>
        </w:rPr>
        <w:t>202</w:t>
      </w:r>
      <w:r w:rsidRPr="00CF29C2">
        <w:rPr>
          <w:rFonts w:ascii="宋体" w:eastAsia="宋体" w:hAnsi="宋体" w:cs="Times New Roman" w:hint="eastAsia"/>
          <w:sz w:val="24"/>
        </w:rPr>
        <w:t>3年11月30日上午1</w:t>
      </w:r>
      <w:r w:rsidRPr="00CF29C2">
        <w:rPr>
          <w:rFonts w:ascii="宋体" w:eastAsia="宋体" w:hAnsi="宋体" w:cs="Times New Roman"/>
          <w:sz w:val="24"/>
        </w:rPr>
        <w:t>1</w:t>
      </w:r>
      <w:r w:rsidRPr="00CF29C2">
        <w:rPr>
          <w:rFonts w:ascii="宋体" w:eastAsia="宋体" w:hAnsi="宋体" w:cs="Times New Roman" w:hint="eastAsia"/>
          <w:sz w:val="24"/>
        </w:rPr>
        <w:t>时00分（北京时间）</w:t>
      </w:r>
    </w:p>
    <w:p w14:paraId="15AD132E" w14:textId="77777777" w:rsidR="00516C93" w:rsidRPr="00710EB0" w:rsidRDefault="00516C93" w:rsidP="00516C93">
      <w:pPr>
        <w:ind w:firstLine="480"/>
        <w:rPr>
          <w:rFonts w:ascii="宋体" w:eastAsia="宋体" w:hAnsi="宋体" w:cs="Times New Roman" w:hint="eastAsia"/>
          <w:sz w:val="24"/>
        </w:rPr>
      </w:pPr>
      <w:r>
        <w:rPr>
          <w:rFonts w:ascii="宋体" w:eastAsia="宋体" w:hAnsi="宋体" w:cs="Times New Roman"/>
          <w:sz w:val="24"/>
        </w:rPr>
        <w:t>4.</w:t>
      </w:r>
      <w:r w:rsidRPr="0068556F">
        <w:rPr>
          <w:rFonts w:ascii="宋体" w:hAnsi="宋体" w:hint="eastAsia"/>
          <w:sz w:val="24"/>
        </w:rPr>
        <w:t xml:space="preserve"> </w:t>
      </w:r>
      <w:r w:rsidRPr="0068556F">
        <w:rPr>
          <w:rFonts w:ascii="宋体" w:eastAsia="宋体" w:hAnsi="宋体" w:cs="Times New Roman" w:hint="eastAsia"/>
          <w:sz w:val="24"/>
        </w:rPr>
        <w:t>开标时间及地点另行电话通知</w:t>
      </w:r>
    </w:p>
    <w:p w14:paraId="2BC59AE9"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(二)投标文件不予受理情况</w:t>
      </w:r>
    </w:p>
    <w:p w14:paraId="56D4B642" w14:textId="77777777" w:rsidR="00516C93" w:rsidRPr="00710EB0" w:rsidRDefault="00516C93" w:rsidP="00516C93">
      <w:pPr>
        <w:rPr>
          <w:rFonts w:ascii="宋体" w:eastAsia="宋体" w:hAnsi="宋体" w:cs="Times New Roman" w:hint="eastAsia"/>
          <w:sz w:val="24"/>
        </w:rPr>
      </w:pPr>
      <w:r w:rsidRPr="00710EB0">
        <w:rPr>
          <w:rFonts w:ascii="宋体" w:eastAsia="宋体" w:hAnsi="宋体" w:cs="Times New Roman" w:hint="eastAsia"/>
          <w:sz w:val="24"/>
        </w:rPr>
        <w:t xml:space="preserve">　　</w:t>
      </w:r>
      <w:r>
        <w:rPr>
          <w:rFonts w:ascii="宋体" w:eastAsia="宋体" w:hAnsi="宋体" w:cs="Times New Roman" w:hint="eastAsia"/>
          <w:sz w:val="24"/>
        </w:rPr>
        <w:t>（1）</w:t>
      </w:r>
      <w:r w:rsidRPr="00710EB0">
        <w:rPr>
          <w:rFonts w:ascii="宋体" w:eastAsia="宋体" w:hAnsi="宋体" w:cs="Times New Roman" w:hint="eastAsia"/>
          <w:sz w:val="24"/>
        </w:rPr>
        <w:t>逾期上传递交的。</w:t>
      </w:r>
    </w:p>
    <w:p w14:paraId="3960E51B" w14:textId="77777777" w:rsidR="00516C93" w:rsidRDefault="00516C93" w:rsidP="00516C93">
      <w:pPr>
        <w:ind w:firstLine="480"/>
        <w:rPr>
          <w:rFonts w:ascii="宋体" w:eastAsia="宋体" w:hAnsi="宋体" w:cs="Times New Roman"/>
          <w:sz w:val="24"/>
        </w:rPr>
      </w:pPr>
      <w:r>
        <w:rPr>
          <w:rFonts w:ascii="宋体" w:eastAsia="宋体" w:hAnsi="宋体" w:cs="Times New Roman" w:hint="eastAsia"/>
          <w:sz w:val="24"/>
        </w:rPr>
        <w:lastRenderedPageBreak/>
        <w:t>（2）</w:t>
      </w:r>
      <w:r w:rsidRPr="00710EB0">
        <w:rPr>
          <w:rFonts w:ascii="宋体" w:eastAsia="宋体" w:hAnsi="宋体" w:cs="Times New Roman" w:hint="eastAsia"/>
          <w:sz w:val="24"/>
        </w:rPr>
        <w:t>未按规定填写投标文件、资料缺失的。</w:t>
      </w:r>
    </w:p>
    <w:p w14:paraId="5542228F" w14:textId="77777777" w:rsidR="00516C93" w:rsidRPr="00710EB0" w:rsidRDefault="00516C93" w:rsidP="00516C93">
      <w:pPr>
        <w:ind w:firstLine="480"/>
        <w:rPr>
          <w:rFonts w:ascii="宋体" w:eastAsia="宋体" w:hAnsi="宋体" w:cs="Times New Roman" w:hint="eastAsia"/>
          <w:sz w:val="24"/>
        </w:rPr>
      </w:pPr>
    </w:p>
    <w:p w14:paraId="6534BB69" w14:textId="77777777" w:rsidR="00516C93" w:rsidRPr="00CF29C2" w:rsidRDefault="00516C93" w:rsidP="00516C93">
      <w:pPr>
        <w:ind w:firstLineChars="200" w:firstLine="480"/>
        <w:rPr>
          <w:rFonts w:ascii="宋体" w:eastAsia="宋体" w:hAnsi="宋体" w:cs="Times New Roman"/>
          <w:sz w:val="24"/>
        </w:rPr>
      </w:pPr>
      <w:r>
        <w:rPr>
          <w:rFonts w:ascii="宋体" w:eastAsia="宋体" w:hAnsi="宋体" w:cs="Times New Roman" w:hint="eastAsia"/>
          <w:sz w:val="24"/>
        </w:rPr>
        <w:t>六</w:t>
      </w:r>
      <w:r w:rsidRPr="00CF29C2">
        <w:rPr>
          <w:rFonts w:ascii="宋体" w:eastAsia="宋体" w:hAnsi="宋体" w:cs="Times New Roman" w:hint="eastAsia"/>
          <w:sz w:val="24"/>
        </w:rPr>
        <w:t>、发布公告的媒介</w:t>
      </w:r>
    </w:p>
    <w:p w14:paraId="3306A7D4" w14:textId="77777777" w:rsidR="00516C93" w:rsidRPr="00CF29C2" w:rsidRDefault="00516C93" w:rsidP="00516C93">
      <w:pPr>
        <w:rPr>
          <w:rFonts w:ascii="宋体" w:eastAsia="宋体" w:hAnsi="宋体" w:cs="Times New Roman" w:hint="eastAsia"/>
          <w:sz w:val="24"/>
        </w:rPr>
      </w:pPr>
      <w:r w:rsidRPr="00CF29C2">
        <w:rPr>
          <w:rFonts w:ascii="宋体" w:eastAsia="宋体" w:hAnsi="宋体" w:cs="Times New Roman" w:hint="eastAsia"/>
          <w:sz w:val="24"/>
        </w:rPr>
        <w:t xml:space="preserve">　　本次招标公告，</w:t>
      </w:r>
      <w:r>
        <w:rPr>
          <w:rFonts w:ascii="宋体" w:eastAsia="宋体" w:hAnsi="宋体" w:cs="Times New Roman" w:hint="eastAsia"/>
          <w:sz w:val="24"/>
        </w:rPr>
        <w:t>招标</w:t>
      </w:r>
      <w:r w:rsidRPr="00CF29C2">
        <w:rPr>
          <w:rFonts w:ascii="宋体" w:eastAsia="宋体" w:hAnsi="宋体" w:cs="Times New Roman" w:hint="eastAsia"/>
          <w:sz w:val="24"/>
        </w:rPr>
        <w:t>人仅在</w:t>
      </w:r>
      <w:r>
        <w:rPr>
          <w:rFonts w:ascii="宋体" w:eastAsia="宋体" w:hAnsi="宋体" w:cs="Times New Roman" w:hint="eastAsia"/>
          <w:sz w:val="24"/>
        </w:rPr>
        <w:t>招标</w:t>
      </w:r>
      <w:r w:rsidRPr="00CF29C2">
        <w:rPr>
          <w:rFonts w:ascii="宋体" w:eastAsia="宋体" w:hAnsi="宋体" w:cs="Times New Roman" w:hint="eastAsia"/>
          <w:sz w:val="24"/>
        </w:rPr>
        <w:t>人的网站(http://www.hn6j.com/)发布，招标公告将明确对投标人的资格要求、发售招标文件的日期和地点等事宜。</w:t>
      </w:r>
    </w:p>
    <w:p w14:paraId="21612D16" w14:textId="77777777" w:rsidR="00516C93" w:rsidRDefault="00516C93" w:rsidP="00516C93">
      <w:pPr>
        <w:rPr>
          <w:rFonts w:ascii="宋体" w:eastAsia="宋体" w:hAnsi="宋体" w:cs="Times New Roman"/>
          <w:sz w:val="24"/>
        </w:rPr>
      </w:pPr>
      <w:r w:rsidRPr="00CF29C2">
        <w:rPr>
          <w:rFonts w:ascii="宋体" w:eastAsia="宋体" w:hAnsi="宋体" w:cs="Times New Roman" w:hint="eastAsia"/>
          <w:sz w:val="24"/>
        </w:rPr>
        <w:t xml:space="preserve">　　</w:t>
      </w:r>
    </w:p>
    <w:p w14:paraId="280B59E5" w14:textId="77777777" w:rsidR="00516C93" w:rsidRPr="00CF29C2" w:rsidRDefault="00516C93" w:rsidP="00516C93">
      <w:pPr>
        <w:ind w:firstLineChars="200" w:firstLine="480"/>
        <w:rPr>
          <w:rFonts w:ascii="宋体" w:eastAsia="宋体" w:hAnsi="宋体" w:cs="Times New Roman" w:hint="eastAsia"/>
          <w:sz w:val="24"/>
        </w:rPr>
      </w:pPr>
      <w:r>
        <w:rPr>
          <w:rFonts w:ascii="宋体" w:eastAsia="宋体" w:hAnsi="宋体" w:cs="Times New Roman" w:hint="eastAsia"/>
          <w:sz w:val="24"/>
        </w:rPr>
        <w:t>七</w:t>
      </w:r>
      <w:r w:rsidRPr="00CF29C2">
        <w:rPr>
          <w:rFonts w:ascii="宋体" w:eastAsia="宋体" w:hAnsi="宋体" w:cs="Times New Roman" w:hint="eastAsia"/>
          <w:sz w:val="24"/>
        </w:rPr>
        <w:t>、业务咨询方式</w:t>
      </w:r>
    </w:p>
    <w:p w14:paraId="568462CF" w14:textId="77777777" w:rsidR="00516C93" w:rsidRPr="00CF29C2" w:rsidRDefault="00516C93" w:rsidP="00516C93">
      <w:pPr>
        <w:rPr>
          <w:rFonts w:ascii="宋体" w:eastAsia="宋体" w:hAnsi="宋体" w:cs="Times New Roman" w:hint="eastAsia"/>
          <w:sz w:val="24"/>
        </w:rPr>
      </w:pPr>
      <w:r w:rsidRPr="00CF29C2">
        <w:rPr>
          <w:rFonts w:ascii="宋体" w:eastAsia="宋体" w:hAnsi="宋体" w:cs="Times New Roman" w:hint="eastAsia"/>
          <w:sz w:val="24"/>
        </w:rPr>
        <w:t xml:space="preserve">　　</w:t>
      </w:r>
      <w:r>
        <w:rPr>
          <w:rFonts w:ascii="宋体" w:eastAsia="宋体" w:hAnsi="宋体" w:cs="Times New Roman" w:hint="eastAsia"/>
          <w:sz w:val="24"/>
        </w:rPr>
        <w:t>招标</w:t>
      </w:r>
      <w:r w:rsidRPr="00CF29C2">
        <w:rPr>
          <w:rFonts w:ascii="宋体" w:eastAsia="宋体" w:hAnsi="宋体" w:cs="Times New Roman" w:hint="eastAsia"/>
          <w:sz w:val="24"/>
        </w:rPr>
        <w:t>人：湖南省第六工程有限公司</w:t>
      </w:r>
    </w:p>
    <w:p w14:paraId="2FCF7704" w14:textId="77777777" w:rsidR="00516C93" w:rsidRPr="00CF29C2" w:rsidRDefault="00516C93" w:rsidP="00516C93">
      <w:pPr>
        <w:rPr>
          <w:rFonts w:ascii="宋体" w:eastAsia="宋体" w:hAnsi="宋体" w:cs="Times New Roman" w:hint="eastAsia"/>
          <w:sz w:val="24"/>
        </w:rPr>
      </w:pPr>
      <w:r w:rsidRPr="00CF29C2">
        <w:rPr>
          <w:rFonts w:ascii="宋体" w:eastAsia="宋体" w:hAnsi="宋体" w:cs="Times New Roman" w:hint="eastAsia"/>
          <w:sz w:val="24"/>
        </w:rPr>
        <w:t xml:space="preserve">　　联系人：</w:t>
      </w:r>
      <w:r>
        <w:rPr>
          <w:rFonts w:ascii="宋体" w:eastAsia="宋体" w:hAnsi="宋体" w:cs="Times New Roman" w:hint="eastAsia"/>
          <w:sz w:val="24"/>
        </w:rPr>
        <w:t>罗能</w:t>
      </w:r>
    </w:p>
    <w:p w14:paraId="4515A9CC" w14:textId="77777777" w:rsidR="00516C93" w:rsidRPr="00CF29C2" w:rsidRDefault="00516C93" w:rsidP="00516C93">
      <w:pPr>
        <w:rPr>
          <w:rFonts w:ascii="宋体" w:eastAsia="宋体" w:hAnsi="宋体" w:cs="Times New Roman" w:hint="eastAsia"/>
          <w:sz w:val="24"/>
        </w:rPr>
      </w:pPr>
      <w:r w:rsidRPr="00CF29C2">
        <w:rPr>
          <w:rFonts w:ascii="宋体" w:eastAsia="宋体" w:hAnsi="宋体" w:cs="Times New Roman" w:hint="eastAsia"/>
          <w:sz w:val="24"/>
        </w:rPr>
        <w:t xml:space="preserve">　　联系电话： 85177</w:t>
      </w:r>
      <w:r>
        <w:rPr>
          <w:rFonts w:ascii="宋体" w:eastAsia="宋体" w:hAnsi="宋体" w:cs="Times New Roman"/>
          <w:sz w:val="24"/>
        </w:rPr>
        <w:t>025</w:t>
      </w:r>
    </w:p>
    <w:p w14:paraId="6B1FCCAD" w14:textId="77777777" w:rsidR="00516C93" w:rsidRDefault="00516C93" w:rsidP="00516C93">
      <w:pPr>
        <w:ind w:firstLine="480"/>
        <w:rPr>
          <w:rFonts w:ascii="宋体" w:eastAsia="宋体" w:hAnsi="宋体" w:cs="Times New Roman"/>
          <w:sz w:val="24"/>
        </w:rPr>
      </w:pPr>
      <w:r w:rsidRPr="00CF29C2">
        <w:rPr>
          <w:rFonts w:ascii="宋体" w:eastAsia="宋体" w:hAnsi="宋体" w:cs="Times New Roman" w:hint="eastAsia"/>
          <w:sz w:val="24"/>
        </w:rPr>
        <w:t>采购监督部门：湖南省第六工程有限公司纪检监察部</w:t>
      </w:r>
    </w:p>
    <w:p w14:paraId="3DFBF352" w14:textId="77777777" w:rsidR="00516C93" w:rsidRPr="00CF29C2" w:rsidRDefault="00516C93" w:rsidP="00516C93">
      <w:pPr>
        <w:ind w:firstLine="480"/>
        <w:rPr>
          <w:rFonts w:ascii="宋体" w:eastAsia="宋体" w:hAnsi="宋体" w:cs="Times New Roman" w:hint="eastAsia"/>
          <w:sz w:val="24"/>
        </w:rPr>
      </w:pPr>
    </w:p>
    <w:p w14:paraId="05B26EFA" w14:textId="77777777" w:rsidR="00516C93" w:rsidRPr="00CF29C2" w:rsidRDefault="00516C93" w:rsidP="00516C93">
      <w:pPr>
        <w:rPr>
          <w:rFonts w:ascii="宋体" w:eastAsia="宋体" w:hAnsi="宋体" w:cs="Times New Roman" w:hint="eastAsia"/>
          <w:sz w:val="24"/>
        </w:rPr>
      </w:pPr>
      <w:r w:rsidRPr="00CF29C2">
        <w:rPr>
          <w:rFonts w:ascii="宋体" w:eastAsia="宋体" w:hAnsi="宋体" w:cs="Times New Roman" w:hint="eastAsia"/>
          <w:sz w:val="24"/>
        </w:rPr>
        <w:t xml:space="preserve">　　附件：</w:t>
      </w:r>
      <w:r>
        <w:rPr>
          <w:rFonts w:ascii="宋体" w:eastAsia="宋体" w:hAnsi="宋体" w:cs="Times New Roman" w:hint="eastAsia"/>
          <w:sz w:val="24"/>
        </w:rPr>
        <w:t>招标文件1</w:t>
      </w:r>
      <w:r>
        <w:rPr>
          <w:rFonts w:ascii="宋体" w:eastAsia="宋体" w:hAnsi="宋体" w:cs="Times New Roman"/>
          <w:sz w:val="24"/>
        </w:rPr>
        <w:t>.</w:t>
      </w:r>
      <w:r w:rsidRPr="00CF29C2">
        <w:rPr>
          <w:rFonts w:ascii="宋体" w:eastAsia="宋体" w:hAnsi="宋体" w:cs="Times New Roman" w:hint="eastAsia"/>
          <w:sz w:val="24"/>
        </w:rPr>
        <w:t xml:space="preserve"> </w:t>
      </w:r>
      <w:r w:rsidRPr="00E90744">
        <w:rPr>
          <w:rFonts w:ascii="宋体" w:eastAsia="宋体" w:hAnsi="宋体" w:cs="Times New Roman" w:hint="eastAsia"/>
          <w:sz w:val="24"/>
        </w:rPr>
        <w:t>湖南省第六工程有限公司高新技术企业咨询服务项目（一）</w:t>
      </w:r>
      <w:r>
        <w:rPr>
          <w:rFonts w:ascii="宋体" w:eastAsia="宋体" w:hAnsi="宋体" w:cs="Times New Roman" w:hint="eastAsia"/>
          <w:sz w:val="24"/>
        </w:rPr>
        <w:t>、招标文件2</w:t>
      </w:r>
      <w:r>
        <w:rPr>
          <w:rFonts w:ascii="宋体" w:eastAsia="宋体" w:hAnsi="宋体" w:cs="Times New Roman"/>
          <w:sz w:val="24"/>
        </w:rPr>
        <w:t>.</w:t>
      </w:r>
      <w:r w:rsidRPr="00E90744">
        <w:rPr>
          <w:rFonts w:ascii="宋体" w:eastAsia="宋体" w:hAnsi="宋体" w:cs="Times New Roman" w:hint="eastAsia"/>
          <w:sz w:val="24"/>
        </w:rPr>
        <w:t>湖南省第六工程有限公司高新技术企业咨询服务项目（</w:t>
      </w:r>
      <w:r>
        <w:rPr>
          <w:rFonts w:ascii="宋体" w:eastAsia="宋体" w:hAnsi="宋体" w:cs="Times New Roman" w:hint="eastAsia"/>
          <w:sz w:val="24"/>
        </w:rPr>
        <w:t>二</w:t>
      </w:r>
      <w:r w:rsidRPr="00E90744">
        <w:rPr>
          <w:rFonts w:ascii="宋体" w:eastAsia="宋体" w:hAnsi="宋体" w:cs="Times New Roman" w:hint="eastAsia"/>
          <w:sz w:val="24"/>
        </w:rPr>
        <w:t>）</w:t>
      </w:r>
      <w:r>
        <w:rPr>
          <w:rFonts w:ascii="宋体" w:eastAsia="宋体" w:hAnsi="宋体" w:cs="Times New Roman" w:hint="eastAsia"/>
          <w:sz w:val="24"/>
        </w:rPr>
        <w:t>。</w:t>
      </w:r>
    </w:p>
    <w:p w14:paraId="29582CA9" w14:textId="77777777" w:rsidR="00516C93" w:rsidRDefault="00516C93" w:rsidP="00516C93">
      <w:pPr>
        <w:spacing w:line="276" w:lineRule="auto"/>
        <w:rPr>
          <w:rFonts w:ascii="宋体" w:eastAsia="宋体" w:hAnsi="宋体" w:cs="Times New Roman"/>
          <w:sz w:val="24"/>
        </w:rPr>
      </w:pPr>
      <w:r w:rsidRPr="00CF29C2">
        <w:rPr>
          <w:rFonts w:ascii="宋体" w:eastAsia="宋体" w:hAnsi="宋体" w:cs="Times New Roman" w:hint="eastAsia"/>
          <w:sz w:val="24"/>
        </w:rPr>
        <w:t> </w:t>
      </w:r>
    </w:p>
    <w:p w14:paraId="36B61FF1" w14:textId="77777777" w:rsidR="00516C93" w:rsidRDefault="00516C93" w:rsidP="00516C93">
      <w:pPr>
        <w:spacing w:line="276" w:lineRule="auto"/>
        <w:rPr>
          <w:rFonts w:ascii="宋体" w:eastAsia="宋体" w:hAnsi="宋体" w:cs="Times New Roman"/>
          <w:sz w:val="24"/>
        </w:rPr>
      </w:pPr>
    </w:p>
    <w:p w14:paraId="03F44482" w14:textId="77777777" w:rsidR="00516C93" w:rsidRPr="00CF29C2" w:rsidRDefault="00516C93" w:rsidP="00516C93">
      <w:pPr>
        <w:spacing w:line="276" w:lineRule="auto"/>
        <w:rPr>
          <w:rFonts w:ascii="宋体" w:eastAsia="宋体" w:hAnsi="宋体" w:cs="Times New Roman" w:hint="eastAsia"/>
          <w:sz w:val="24"/>
        </w:rPr>
      </w:pPr>
    </w:p>
    <w:p w14:paraId="4CF4EE8A" w14:textId="77777777" w:rsidR="00516C93" w:rsidRPr="00CF29C2" w:rsidRDefault="00516C93" w:rsidP="00516C93">
      <w:pPr>
        <w:spacing w:line="276" w:lineRule="auto"/>
        <w:jc w:val="right"/>
        <w:rPr>
          <w:rFonts w:ascii="宋体" w:eastAsia="宋体" w:hAnsi="宋体" w:cs="Times New Roman" w:hint="eastAsia"/>
          <w:sz w:val="24"/>
        </w:rPr>
      </w:pPr>
      <w:r w:rsidRPr="00CF29C2">
        <w:rPr>
          <w:rFonts w:ascii="宋体" w:eastAsia="宋体" w:hAnsi="宋体" w:cs="Times New Roman" w:hint="eastAsia"/>
          <w:sz w:val="24"/>
        </w:rPr>
        <w:t xml:space="preserve">　　湖南省第六工程有限公司</w:t>
      </w:r>
    </w:p>
    <w:p w14:paraId="6B7010A0" w14:textId="77777777" w:rsidR="00516C93" w:rsidRPr="00CF29C2" w:rsidRDefault="00516C93" w:rsidP="00516C93">
      <w:pPr>
        <w:spacing w:line="276" w:lineRule="auto"/>
        <w:jc w:val="right"/>
        <w:rPr>
          <w:rFonts w:ascii="宋体" w:eastAsia="宋体" w:hAnsi="宋体" w:cs="Times New Roman" w:hint="eastAsia"/>
          <w:sz w:val="24"/>
        </w:rPr>
      </w:pPr>
      <w:r w:rsidRPr="00CF29C2">
        <w:rPr>
          <w:rFonts w:ascii="宋体" w:eastAsia="宋体" w:hAnsi="宋体" w:cs="Times New Roman" w:hint="eastAsia"/>
          <w:sz w:val="24"/>
        </w:rPr>
        <w:t xml:space="preserve">　　202</w:t>
      </w:r>
      <w:r>
        <w:rPr>
          <w:rFonts w:ascii="宋体" w:eastAsia="宋体" w:hAnsi="宋体" w:cs="Times New Roman"/>
          <w:sz w:val="24"/>
        </w:rPr>
        <w:t>3</w:t>
      </w:r>
      <w:r w:rsidRPr="00CF29C2">
        <w:rPr>
          <w:rFonts w:ascii="宋体" w:eastAsia="宋体" w:hAnsi="宋体" w:cs="Times New Roman" w:hint="eastAsia"/>
          <w:sz w:val="24"/>
        </w:rPr>
        <w:t>年</w:t>
      </w:r>
      <w:r>
        <w:rPr>
          <w:rFonts w:ascii="宋体" w:eastAsia="宋体" w:hAnsi="宋体" w:cs="Times New Roman"/>
          <w:sz w:val="24"/>
        </w:rPr>
        <w:t>11</w:t>
      </w:r>
      <w:r w:rsidRPr="00CF29C2">
        <w:rPr>
          <w:rFonts w:ascii="宋体" w:eastAsia="宋体" w:hAnsi="宋体" w:cs="Times New Roman" w:hint="eastAsia"/>
          <w:sz w:val="24"/>
        </w:rPr>
        <w:t>月</w:t>
      </w:r>
      <w:r>
        <w:rPr>
          <w:rFonts w:ascii="宋体" w:eastAsia="宋体" w:hAnsi="宋体" w:cs="Times New Roman"/>
          <w:sz w:val="24"/>
        </w:rPr>
        <w:t>25</w:t>
      </w:r>
      <w:r w:rsidRPr="00CF29C2">
        <w:rPr>
          <w:rFonts w:ascii="宋体" w:eastAsia="宋体" w:hAnsi="宋体" w:cs="Times New Roman" w:hint="eastAsia"/>
          <w:sz w:val="24"/>
        </w:rPr>
        <w:t>日</w:t>
      </w:r>
    </w:p>
    <w:p w14:paraId="79FE9794" w14:textId="77777777" w:rsidR="00E83113" w:rsidRDefault="00000000">
      <w:pPr>
        <w:pStyle w:val="1"/>
      </w:pPr>
      <w:r>
        <w:rPr>
          <w:rFonts w:hint="eastAsia"/>
        </w:rPr>
        <w:lastRenderedPageBreak/>
        <w:t>投标人须知</w:t>
      </w:r>
      <w:bookmarkEnd w:id="1"/>
    </w:p>
    <w:p w14:paraId="3709F530" w14:textId="77777777" w:rsidR="00E83113" w:rsidRDefault="00000000">
      <w:pPr>
        <w:pStyle w:val="2"/>
      </w:pPr>
      <w:bookmarkStart w:id="4" w:name="_Toc32504"/>
      <w:r>
        <w:rPr>
          <w:rFonts w:hint="eastAsia"/>
        </w:rPr>
        <w:t>总则</w:t>
      </w:r>
      <w:bookmarkEnd w:id="4"/>
    </w:p>
    <w:p w14:paraId="141005FC" w14:textId="77777777" w:rsidR="00E83113" w:rsidRDefault="00000000">
      <w:pPr>
        <w:pStyle w:val="3"/>
      </w:pPr>
      <w:bookmarkStart w:id="5" w:name="_Toc3182"/>
      <w:r>
        <w:rPr>
          <w:rFonts w:hint="eastAsia"/>
        </w:rPr>
        <w:t>投标人资格</w:t>
      </w:r>
      <w:bookmarkEnd w:id="5"/>
    </w:p>
    <w:p w14:paraId="45C25C54"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具有独立法人资格</w:t>
      </w: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 并处于依法正常经营状态，能独立承担民事责任</w:t>
      </w:r>
      <w:r>
        <w:rPr>
          <w:rFonts w:asciiTheme="minorEastAsia" w:eastAsiaTheme="minorEastAsia" w:hAnsiTheme="minorEastAsia" w:hint="eastAsia"/>
          <w:lang w:eastAsia="zh-CN"/>
        </w:rPr>
        <w:t>；</w:t>
      </w:r>
    </w:p>
    <w:p w14:paraId="4C5CDCCE"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具有科技咨询甲级资质或相关行业认证；</w:t>
      </w:r>
    </w:p>
    <w:p w14:paraId="218F9FF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参加本次招标活动前3年内，在经营活动中无重大违法记录；</w:t>
      </w:r>
    </w:p>
    <w:p w14:paraId="1DF83AAB"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4) </w:t>
      </w:r>
      <w:r>
        <w:rPr>
          <w:rFonts w:asciiTheme="minorEastAsia" w:eastAsiaTheme="minorEastAsia" w:hAnsiTheme="minorEastAsia"/>
          <w:spacing w:val="-9"/>
          <w:lang w:eastAsia="zh-CN"/>
        </w:rPr>
        <w:t>有相应的履约能力，</w:t>
      </w:r>
      <w:r>
        <w:rPr>
          <w:rFonts w:asciiTheme="minorEastAsia" w:eastAsiaTheme="minorEastAsia" w:hAnsiTheme="minorEastAsia"/>
          <w:lang w:eastAsia="zh-CN"/>
        </w:rPr>
        <w:t>财务状况良好。具有良好的服务体系，能提供良好的技术支持，在</w:t>
      </w:r>
      <w:r>
        <w:rPr>
          <w:rFonts w:asciiTheme="minorEastAsia" w:eastAsiaTheme="minorEastAsia" w:hAnsiTheme="minorEastAsia" w:hint="eastAsia"/>
          <w:lang w:eastAsia="zh-CN"/>
        </w:rPr>
        <w:t>长沙</w:t>
      </w:r>
      <w:r>
        <w:rPr>
          <w:rFonts w:asciiTheme="minorEastAsia" w:eastAsiaTheme="minorEastAsia" w:hAnsiTheme="minorEastAsia"/>
          <w:lang w:eastAsia="zh-CN"/>
        </w:rPr>
        <w:t>市有固定的经营场所及</w:t>
      </w:r>
      <w:r>
        <w:rPr>
          <w:rFonts w:asciiTheme="minorEastAsia" w:eastAsiaTheme="minorEastAsia" w:hAnsiTheme="minorEastAsia" w:hint="eastAsia"/>
          <w:lang w:eastAsia="zh-CN"/>
        </w:rPr>
        <w:t>技术</w:t>
      </w:r>
      <w:r>
        <w:rPr>
          <w:rFonts w:asciiTheme="minorEastAsia" w:eastAsiaTheme="minorEastAsia" w:hAnsiTheme="minorEastAsia"/>
          <w:lang w:eastAsia="zh-CN"/>
        </w:rPr>
        <w:t>人员</w:t>
      </w:r>
      <w:r>
        <w:rPr>
          <w:rFonts w:asciiTheme="minorEastAsia" w:eastAsiaTheme="minorEastAsia" w:hAnsiTheme="minorEastAsia" w:hint="eastAsia"/>
          <w:lang w:eastAsia="zh-CN"/>
        </w:rPr>
        <w:t>；</w:t>
      </w:r>
    </w:p>
    <w:p w14:paraId="56EF8298"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投标人应遵守与招投标有关的法律、法规和有关规定。</w:t>
      </w:r>
    </w:p>
    <w:p w14:paraId="3D71DE35" w14:textId="77777777" w:rsidR="00E83113" w:rsidRDefault="00000000">
      <w:pPr>
        <w:pStyle w:val="3"/>
      </w:pPr>
      <w:bookmarkStart w:id="6" w:name="_Toc2297"/>
      <w:r>
        <w:t>投标费用</w:t>
      </w:r>
      <w:bookmarkEnd w:id="6"/>
    </w:p>
    <w:p w14:paraId="54665AB0"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投标人应自行承担所有与编写投标文件和参与投标有关的费用，不论投标的结果如何，招标方在任何情况下均无义务和责任承担这些费用。</w:t>
      </w:r>
    </w:p>
    <w:p w14:paraId="75B1FE0E" w14:textId="77777777" w:rsidR="00E83113" w:rsidRDefault="00000000">
      <w:pPr>
        <w:pStyle w:val="2"/>
      </w:pPr>
      <w:bookmarkStart w:id="7" w:name="_Toc25025"/>
      <w:r>
        <w:t>招标文件</w:t>
      </w:r>
      <w:bookmarkEnd w:id="7"/>
    </w:p>
    <w:p w14:paraId="486C6369" w14:textId="77777777" w:rsidR="00E83113" w:rsidRDefault="00000000">
      <w:pPr>
        <w:pStyle w:val="3"/>
      </w:pPr>
      <w:bookmarkStart w:id="8" w:name="_Toc29858"/>
      <w:r>
        <w:t>招标文件的澄清</w:t>
      </w:r>
      <w:bookmarkEnd w:id="8"/>
    </w:p>
    <w:p w14:paraId="012E8499"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投标人对招标文件如有疑问，可要求澄清，并应在收到招标文件后的3个工作日内以书面形式（书面文字、传真或者电子邮件）送达</w:t>
      </w:r>
      <w:r>
        <w:rPr>
          <w:rFonts w:asciiTheme="minorEastAsia" w:eastAsiaTheme="minorEastAsia" w:hAnsiTheme="minorEastAsia" w:hint="eastAsia"/>
          <w:lang w:eastAsia="zh-CN"/>
        </w:rPr>
        <w:t>湖南六建</w:t>
      </w:r>
      <w:r>
        <w:rPr>
          <w:rFonts w:asciiTheme="minorEastAsia" w:eastAsiaTheme="minorEastAsia" w:hAnsiTheme="minorEastAsia"/>
          <w:lang w:eastAsia="zh-CN"/>
        </w:rPr>
        <w:t>。</w:t>
      </w:r>
      <w:r>
        <w:rPr>
          <w:rFonts w:asciiTheme="minorEastAsia" w:eastAsiaTheme="minorEastAsia" w:hAnsiTheme="minorEastAsia" w:hint="eastAsia"/>
          <w:lang w:eastAsia="zh-CN"/>
        </w:rPr>
        <w:t>湖南六建</w:t>
      </w:r>
      <w:r>
        <w:rPr>
          <w:rFonts w:asciiTheme="minorEastAsia" w:eastAsiaTheme="minorEastAsia" w:hAnsiTheme="minorEastAsia"/>
          <w:lang w:eastAsia="zh-CN"/>
        </w:rPr>
        <w:t>将以书面形式予以答复，并在其认为必要时，将不标明查询来源的书面询问及答复发给招标文件收受人。任何口头解释均属无效。</w:t>
      </w:r>
    </w:p>
    <w:p w14:paraId="70A17FB3" w14:textId="77777777" w:rsidR="00E83113" w:rsidRDefault="00000000">
      <w:pPr>
        <w:pStyle w:val="3"/>
      </w:pPr>
      <w:bookmarkStart w:id="9" w:name="_Toc2817"/>
      <w:r>
        <w:t>招标文件的修改</w:t>
      </w:r>
      <w:bookmarkEnd w:id="9"/>
    </w:p>
    <w:p w14:paraId="7EACF6FA"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投标截止前，招标人对已发出的招标文件进行必要的澄清或者修改的，将以书面或电子邮件形式通知所有招标文件收受人；</w:t>
      </w:r>
    </w:p>
    <w:p w14:paraId="4C8BD16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为使投标人在编写投标文件时，有充分时间对招标文件的修改部分进行研究，招标方可以酌情推迟投标截止时间和开标时间，并以书面或电子邮件方式通知所有招标</w:t>
      </w:r>
      <w:r>
        <w:rPr>
          <w:rFonts w:asciiTheme="minorEastAsia" w:eastAsiaTheme="minorEastAsia" w:hAnsiTheme="minorEastAsia"/>
          <w:lang w:eastAsia="zh-CN"/>
        </w:rPr>
        <w:lastRenderedPageBreak/>
        <w:t>文件收受人；</w:t>
      </w:r>
    </w:p>
    <w:p w14:paraId="2AEE1F2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招标文件的澄清或者修改内容为招标文件的组成部分，对投标人有约束力。评标将以修改后的补充文件为准。</w:t>
      </w:r>
    </w:p>
    <w:p w14:paraId="0C2D41B5" w14:textId="77777777" w:rsidR="00E83113" w:rsidRDefault="00000000">
      <w:pPr>
        <w:pStyle w:val="2"/>
      </w:pPr>
      <w:bookmarkStart w:id="10" w:name="_Toc9933"/>
      <w:r>
        <w:t>投标文件的编写</w:t>
      </w:r>
      <w:bookmarkEnd w:id="10"/>
    </w:p>
    <w:p w14:paraId="3F3E74E0" w14:textId="77777777" w:rsidR="00E83113" w:rsidRDefault="00000000">
      <w:pPr>
        <w:pStyle w:val="3"/>
      </w:pPr>
      <w:bookmarkStart w:id="11" w:name="_Toc4830"/>
      <w:r>
        <w:t>投标文件的编写要求</w:t>
      </w:r>
      <w:bookmarkEnd w:id="11"/>
    </w:p>
    <w:p w14:paraId="5A169116"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(1) </w:t>
      </w:r>
      <w:r>
        <w:rPr>
          <w:rFonts w:asciiTheme="minorEastAsia" w:eastAsiaTheme="minorEastAsia" w:hAnsiTheme="minorEastAsia" w:hint="eastAsia"/>
          <w:lang w:eastAsia="zh-CN"/>
        </w:rPr>
        <w:t>投标人应仔细阅读招标文件的所有内容，按招标文件的要求提供投标文件，并保证所提供的全部资料的真实性，以使其投标可以对招标文件做出实质性响应，否则，其投标将被拒绝；</w:t>
      </w:r>
    </w:p>
    <w:p w14:paraId="2EC8DF6C"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(2) </w:t>
      </w:r>
      <w:r>
        <w:rPr>
          <w:rFonts w:asciiTheme="minorEastAsia" w:eastAsiaTheme="minorEastAsia" w:hAnsiTheme="minorEastAsia" w:hint="eastAsia"/>
          <w:lang w:eastAsia="zh-CN"/>
        </w:rPr>
        <w:t>投标人编写的文件和往来信件应以中文书写；</w:t>
      </w:r>
    </w:p>
    <w:p w14:paraId="6B2FF152"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(3) </w:t>
      </w:r>
      <w:r>
        <w:rPr>
          <w:rFonts w:asciiTheme="minorEastAsia" w:eastAsiaTheme="minorEastAsia" w:hAnsiTheme="minorEastAsia" w:hint="eastAsia"/>
          <w:lang w:eastAsia="zh-CN"/>
        </w:rPr>
        <w:t>投标人应按招标文件的要求递交书面投标文件；</w:t>
      </w:r>
    </w:p>
    <w:p w14:paraId="2949D4BF"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若招标文件中无特殊规定，投标文件中所使用的计量单位一律使用</w:t>
      </w:r>
      <w:r>
        <w:rPr>
          <w:rFonts w:asciiTheme="minorEastAsia" w:eastAsiaTheme="minorEastAsia" w:hAnsiTheme="minorEastAsia" w:hint="eastAsia"/>
          <w:lang w:eastAsia="zh-CN"/>
        </w:rPr>
        <w:t>中华人民共和国</w:t>
      </w:r>
      <w:r>
        <w:rPr>
          <w:rFonts w:asciiTheme="minorEastAsia" w:eastAsiaTheme="minorEastAsia" w:hAnsiTheme="minorEastAsia"/>
          <w:lang w:eastAsia="zh-CN"/>
        </w:rPr>
        <w:t>法定计量单位</w:t>
      </w:r>
      <w:r>
        <w:rPr>
          <w:rFonts w:asciiTheme="minorEastAsia" w:eastAsiaTheme="minorEastAsia" w:hAnsiTheme="minorEastAsia" w:hint="eastAsia"/>
          <w:lang w:eastAsia="zh-CN"/>
        </w:rPr>
        <w:t>；</w:t>
      </w:r>
    </w:p>
    <w:p w14:paraId="107363E7"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投标报价和结算均使用人民币（保留小数点后两位）；</w:t>
      </w:r>
    </w:p>
    <w:p w14:paraId="35CC577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(6) </w:t>
      </w:r>
      <w:r>
        <w:rPr>
          <w:rFonts w:asciiTheme="minorEastAsia" w:eastAsiaTheme="minorEastAsia" w:hAnsiTheme="minorEastAsia" w:hint="eastAsia"/>
          <w:lang w:eastAsia="zh-CN"/>
        </w:rPr>
        <w:t>投标文件及资料无论投标人是否中标均不予退还；</w:t>
      </w:r>
    </w:p>
    <w:p w14:paraId="7B43E25E"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(7) </w:t>
      </w:r>
      <w:r>
        <w:rPr>
          <w:rFonts w:asciiTheme="minorEastAsia" w:eastAsiaTheme="minorEastAsia" w:hAnsiTheme="minorEastAsia" w:hint="eastAsia"/>
          <w:lang w:eastAsia="zh-CN"/>
        </w:rPr>
        <w:t>投标人的投标文件具有法律效力。</w:t>
      </w:r>
    </w:p>
    <w:p w14:paraId="76501932" w14:textId="77777777" w:rsidR="00E83113" w:rsidRDefault="00000000">
      <w:pPr>
        <w:pStyle w:val="3"/>
      </w:pPr>
      <w:bookmarkStart w:id="12" w:name="_Toc15295"/>
      <w:r>
        <w:t>投标文件构成</w:t>
      </w:r>
      <w:bookmarkEnd w:id="12"/>
    </w:p>
    <w:p w14:paraId="79E3867A" w14:textId="77777777" w:rsidR="00E83113" w:rsidRDefault="00000000">
      <w:pPr>
        <w:pStyle w:val="4"/>
      </w:pPr>
      <w:r>
        <w:t>商务文件</w:t>
      </w:r>
      <w:r>
        <w:rPr>
          <w:rFonts w:hint="eastAsia"/>
        </w:rPr>
        <w:t>，</w:t>
      </w:r>
      <w:r>
        <w:rPr>
          <w:rFonts w:cstheme="majorBidi"/>
        </w:rPr>
        <w:t>包括</w:t>
      </w:r>
      <w:r>
        <w:rPr>
          <w:rFonts w:hint="eastAsia"/>
        </w:rPr>
        <w:t>：</w:t>
      </w:r>
    </w:p>
    <w:p w14:paraId="28AAE524"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1</w:t>
      </w:r>
      <w:r>
        <w:rPr>
          <w:rFonts w:asciiTheme="minorEastAsia" w:eastAsiaTheme="minorEastAsia" w:hAnsiTheme="minorEastAsia" w:hint="eastAsia"/>
          <w:lang w:eastAsia="zh-CN"/>
        </w:rPr>
        <w:t>）投标承诺函；</w:t>
      </w:r>
    </w:p>
    <w:p w14:paraId="3F25626E"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2</w:t>
      </w:r>
      <w:r>
        <w:rPr>
          <w:rFonts w:asciiTheme="minorEastAsia" w:eastAsiaTheme="minorEastAsia" w:hAnsiTheme="minorEastAsia" w:hint="eastAsia"/>
          <w:lang w:eastAsia="zh-CN"/>
        </w:rPr>
        <w:t>）法人代表身份证明书/授权书；</w:t>
      </w:r>
    </w:p>
    <w:p w14:paraId="183DF35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3</w:t>
      </w:r>
      <w:r>
        <w:rPr>
          <w:rFonts w:asciiTheme="minorEastAsia" w:eastAsiaTheme="minorEastAsia" w:hAnsiTheme="minorEastAsia" w:hint="eastAsia"/>
          <w:lang w:eastAsia="zh-CN"/>
        </w:rPr>
        <w:t>）投标报价说明；</w:t>
      </w:r>
    </w:p>
    <w:p w14:paraId="1BAC7712"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4</w:t>
      </w:r>
      <w:r>
        <w:rPr>
          <w:rFonts w:asciiTheme="minorEastAsia" w:eastAsiaTheme="minorEastAsia" w:hAnsiTheme="minorEastAsia" w:hint="eastAsia"/>
          <w:lang w:eastAsia="zh-CN"/>
        </w:rPr>
        <w:t>）投标报价总表；</w:t>
      </w:r>
    </w:p>
    <w:p w14:paraId="42609EB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（5）投标报价需要的其它资料。</w:t>
      </w:r>
    </w:p>
    <w:p w14:paraId="0FB4CC23" w14:textId="77777777" w:rsidR="00E83113" w:rsidRDefault="00000000">
      <w:pPr>
        <w:pStyle w:val="4"/>
      </w:pPr>
      <w:r>
        <w:t>资格文件</w:t>
      </w:r>
      <w:r>
        <w:rPr>
          <w:rFonts w:hint="eastAsia"/>
        </w:rPr>
        <w:t>，</w:t>
      </w:r>
      <w:r>
        <w:t>包括：</w:t>
      </w:r>
    </w:p>
    <w:p w14:paraId="26081A68"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投标人法人营业执照、税务登记及统一社会信用代码证(复印件,并加盖公章)</w:t>
      </w:r>
      <w:r>
        <w:rPr>
          <w:rFonts w:asciiTheme="minorEastAsia" w:eastAsiaTheme="minorEastAsia" w:hAnsiTheme="minorEastAsia" w:hint="eastAsia"/>
          <w:lang w:eastAsia="zh-CN"/>
        </w:rPr>
        <w:t>；</w:t>
      </w:r>
    </w:p>
    <w:p w14:paraId="1FE9CA6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投标人近三年经审计后的财务报表</w:t>
      </w:r>
      <w:r>
        <w:rPr>
          <w:rFonts w:asciiTheme="minorEastAsia" w:eastAsiaTheme="minorEastAsia" w:hAnsiTheme="minorEastAsia" w:hint="eastAsia"/>
          <w:lang w:eastAsia="zh-CN"/>
        </w:rPr>
        <w:t>；</w:t>
      </w:r>
    </w:p>
    <w:p w14:paraId="67064A86"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与本次投标内容相关的资质证明文件(复印件,并加盖公章)；</w:t>
      </w:r>
    </w:p>
    <w:p w14:paraId="7765DB9B"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投标产品获得的荣誉证书(复印件,并加盖公章)；</w:t>
      </w:r>
    </w:p>
    <w:p w14:paraId="19A6BCDA"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(5) 201</w:t>
      </w:r>
      <w:r>
        <w:rPr>
          <w:rFonts w:asciiTheme="minorEastAsia" w:eastAsiaTheme="minorEastAsia" w:hAnsiTheme="minorEastAsia" w:hint="eastAsia"/>
          <w:lang w:eastAsia="zh-CN"/>
        </w:rPr>
        <w:t>8</w:t>
      </w:r>
      <w:r>
        <w:rPr>
          <w:rFonts w:asciiTheme="minorEastAsia" w:eastAsiaTheme="minorEastAsia" w:hAnsiTheme="minorEastAsia"/>
          <w:lang w:eastAsia="zh-CN"/>
        </w:rPr>
        <w:t>年以来具有国内外大型相关业绩，需提供业绩证明。</w:t>
      </w:r>
    </w:p>
    <w:p w14:paraId="2CA7AE45" w14:textId="77777777" w:rsidR="00E83113" w:rsidRDefault="00000000">
      <w:pPr>
        <w:pStyle w:val="4"/>
      </w:pPr>
      <w:r>
        <w:t>技术文件，包括但不限于：</w:t>
      </w:r>
    </w:p>
    <w:p w14:paraId="37D553F3" w14:textId="77777777" w:rsidR="00E83113"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高新技术企业认定申报实施方案（针对《第三部分 技术要求》的业务需求）；</w:t>
      </w:r>
    </w:p>
    <w:p w14:paraId="0E0264AD" w14:textId="77777777" w:rsidR="00E83113"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项目进度计划（包含三年规划，分期进度计划）；</w:t>
      </w:r>
    </w:p>
    <w:p w14:paraId="0CDCFAB2" w14:textId="77777777" w:rsidR="00E83113"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项目人员安排计划（需附</w:t>
      </w:r>
      <w:r>
        <w:rPr>
          <w:rFonts w:asciiTheme="minorEastAsia" w:eastAsiaTheme="minorEastAsia" w:hAnsiTheme="minorEastAsia"/>
          <w:lang w:eastAsia="zh-CN"/>
        </w:rPr>
        <w:t>项目</w:t>
      </w:r>
      <w:r>
        <w:rPr>
          <w:rFonts w:asciiTheme="minorEastAsia" w:eastAsiaTheme="minorEastAsia" w:hAnsiTheme="minorEastAsia" w:hint="eastAsia"/>
          <w:lang w:eastAsia="zh-CN"/>
        </w:rPr>
        <w:t>所有人员学历、资信、类似项目从业</w:t>
      </w:r>
      <w:r>
        <w:rPr>
          <w:rFonts w:asciiTheme="minorEastAsia" w:eastAsiaTheme="minorEastAsia" w:hAnsiTheme="minorEastAsia"/>
          <w:lang w:eastAsia="zh-CN"/>
        </w:rPr>
        <w:t>经验</w:t>
      </w:r>
      <w:r>
        <w:rPr>
          <w:rFonts w:asciiTheme="minorEastAsia" w:eastAsiaTheme="minorEastAsia" w:hAnsiTheme="minorEastAsia" w:hint="eastAsia"/>
          <w:lang w:eastAsia="zh-CN"/>
        </w:rPr>
        <w:t>等材料证明文件）；</w:t>
      </w:r>
    </w:p>
    <w:p w14:paraId="148A3AD6" w14:textId="77777777" w:rsidR="00E83113" w:rsidRDefault="00000000">
      <w:pPr>
        <w:pStyle w:val="a4"/>
        <w:numPr>
          <w:ilvl w:val="0"/>
          <w:numId w:val="3"/>
        </w:numPr>
        <w:spacing w:line="352" w:lineRule="auto"/>
        <w:ind w:right="4"/>
        <w:jc w:val="both"/>
        <w:rPr>
          <w:rFonts w:asciiTheme="minorEastAsia" w:eastAsiaTheme="minorEastAsia" w:hAnsiTheme="minorEastAsia"/>
          <w:lang w:eastAsia="zh-CN"/>
        </w:rPr>
      </w:pPr>
      <w:r>
        <w:rPr>
          <w:rFonts w:asciiTheme="minorEastAsia" w:eastAsiaTheme="minorEastAsia" w:hAnsiTheme="minorEastAsia" w:hint="eastAsia"/>
          <w:lang w:eastAsia="zh-CN"/>
        </w:rPr>
        <w:t>投标人自愿做出的其他承诺。</w:t>
      </w:r>
    </w:p>
    <w:p w14:paraId="15FFD1C0" w14:textId="77777777" w:rsidR="00E83113" w:rsidRDefault="00000000">
      <w:pPr>
        <w:pStyle w:val="3"/>
      </w:pPr>
      <w:bookmarkStart w:id="13" w:name="_Toc14225"/>
      <w:r>
        <w:t>投标报价</w:t>
      </w:r>
      <w:bookmarkEnd w:id="13"/>
    </w:p>
    <w:p w14:paraId="121E7A76" w14:textId="77777777" w:rsidR="00E83113" w:rsidRDefault="00000000">
      <w:pPr>
        <w:pStyle w:val="a4"/>
        <w:numPr>
          <w:ilvl w:val="0"/>
          <w:numId w:val="4"/>
        </w:numPr>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投标人应以技术要求为依据，并按本招标技术文件提出的主要</w:t>
      </w:r>
      <w:r>
        <w:rPr>
          <w:rFonts w:asciiTheme="minorEastAsia" w:eastAsiaTheme="minorEastAsia" w:hAnsiTheme="minorEastAsia" w:hint="eastAsia"/>
          <w:lang w:eastAsia="zh-CN"/>
        </w:rPr>
        <w:t>业务需求</w:t>
      </w:r>
      <w:r>
        <w:rPr>
          <w:rFonts w:asciiTheme="minorEastAsia" w:eastAsiaTheme="minorEastAsia" w:hAnsiTheme="minorEastAsia"/>
          <w:lang w:eastAsia="zh-CN"/>
        </w:rPr>
        <w:t>进行报价；</w:t>
      </w:r>
    </w:p>
    <w:p w14:paraId="364CADD3" w14:textId="77777777" w:rsidR="00E83113" w:rsidRDefault="00000000">
      <w:pPr>
        <w:pStyle w:val="a4"/>
        <w:numPr>
          <w:ilvl w:val="0"/>
          <w:numId w:val="4"/>
        </w:numPr>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投标报价方式：采用固定总价法，高新技术企业认定报价按次报价；</w:t>
      </w:r>
    </w:p>
    <w:p w14:paraId="36B550E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 投标人所报的投标总价为本次招标全部项目的人民币报价。包括招标书中所要求的实施费用、各种税费、培训费、差旅费、电话费、食宿费、办公费等一切费用；</w:t>
      </w:r>
    </w:p>
    <w:p w14:paraId="64ED217A"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(3) </w:t>
      </w:r>
      <w:r>
        <w:rPr>
          <w:rFonts w:asciiTheme="minorEastAsia" w:eastAsiaTheme="minorEastAsia" w:hAnsiTheme="minorEastAsia" w:hint="eastAsia"/>
          <w:lang w:eastAsia="zh-CN"/>
        </w:rPr>
        <w:t>投标人应按投标文件要求的统一格式填写，并由法人代表或授权代表签署。未按统一格式填写或缺漏项，标书无效；</w:t>
      </w:r>
    </w:p>
    <w:p w14:paraId="782A3FA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(4) </w:t>
      </w:r>
      <w:r>
        <w:rPr>
          <w:rFonts w:asciiTheme="minorEastAsia" w:eastAsiaTheme="minorEastAsia" w:hAnsiTheme="minorEastAsia" w:hint="eastAsia"/>
          <w:lang w:eastAsia="zh-CN"/>
        </w:rPr>
        <w:t>投标人的投标价格以“投标报价总表”所报价格为依据，若投标人未按要求报价，投标无效；</w:t>
      </w:r>
    </w:p>
    <w:p w14:paraId="07D9C17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w:t>
      </w:r>
      <w:r>
        <w:rPr>
          <w:rFonts w:asciiTheme="minorEastAsia" w:eastAsiaTheme="minorEastAsia" w:hAnsiTheme="minorEastAsia" w:hint="eastAsia"/>
          <w:lang w:eastAsia="zh-CN"/>
        </w:rPr>
        <w:t xml:space="preserve"> 投标人的投标报价，应是完成本技术文件所选的招标内容中的项目范围及质量、工期的全部内容；</w:t>
      </w:r>
    </w:p>
    <w:p w14:paraId="47DECD9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(6) 投标总价为固定价，不得调整，除非招标人向中标人发出影响价格的变更通知；</w:t>
      </w:r>
    </w:p>
    <w:p w14:paraId="4982D767"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(7) 最低报价不是中标的唯一条件，不排除有二次报价的可能；</w:t>
      </w:r>
    </w:p>
    <w:p w14:paraId="3B8E5C5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(8) 为维护自己利益，投标人应对报价严格保密；</w:t>
      </w:r>
    </w:p>
    <w:p w14:paraId="5F78575B"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(9) 投标总报价应以人民币(元)为单位，取整数。</w:t>
      </w:r>
    </w:p>
    <w:p w14:paraId="26BC2649" w14:textId="77777777" w:rsidR="00E83113" w:rsidRDefault="00000000">
      <w:pPr>
        <w:pStyle w:val="3"/>
      </w:pPr>
      <w:bookmarkStart w:id="14" w:name="_Toc26538"/>
      <w:r>
        <w:t>投标文件的有效期</w:t>
      </w:r>
      <w:bookmarkEnd w:id="14"/>
    </w:p>
    <w:p w14:paraId="1B158B66"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投标文件从开标之日起60天内有效；</w:t>
      </w:r>
    </w:p>
    <w:p w14:paraId="24918978"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在特殊情况下，招标人在原定投标文件有效期内可以根据需要向投标人提出延长投标文件有效期的要求，投标人应立即以书面或电子邮件的形式对此要求向招标人</w:t>
      </w:r>
      <w:r>
        <w:rPr>
          <w:rFonts w:asciiTheme="minorEastAsia" w:eastAsiaTheme="minorEastAsia" w:hAnsiTheme="minorEastAsia" w:hint="eastAsia"/>
          <w:lang w:eastAsia="zh-CN"/>
        </w:rPr>
        <w:t>做出</w:t>
      </w:r>
      <w:r>
        <w:rPr>
          <w:rFonts w:asciiTheme="minorEastAsia" w:eastAsiaTheme="minorEastAsia" w:hAnsiTheme="minorEastAsia"/>
          <w:lang w:eastAsia="zh-CN"/>
        </w:rPr>
        <w:t>答复。</w:t>
      </w:r>
    </w:p>
    <w:p w14:paraId="7E538A05" w14:textId="77777777" w:rsidR="00E83113" w:rsidRDefault="00000000">
      <w:pPr>
        <w:pStyle w:val="3"/>
      </w:pPr>
      <w:bookmarkStart w:id="15" w:name="_Toc6109"/>
      <w:r>
        <w:lastRenderedPageBreak/>
        <w:t>投标文件的打印及装订要求</w:t>
      </w:r>
      <w:bookmarkEnd w:id="15"/>
    </w:p>
    <w:p w14:paraId="65E2E25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投标文件用标准</w:t>
      </w:r>
      <w:r>
        <w:rPr>
          <w:rFonts w:asciiTheme="minorEastAsia" w:eastAsiaTheme="minorEastAsia" w:hAnsiTheme="minorEastAsia" w:hint="eastAsia"/>
          <w:lang w:eastAsia="zh-CN"/>
        </w:rPr>
        <w:t>A</w:t>
      </w:r>
      <w:r>
        <w:rPr>
          <w:rFonts w:asciiTheme="minorEastAsia" w:eastAsiaTheme="minorEastAsia" w:hAnsiTheme="minorEastAsia"/>
          <w:lang w:eastAsia="zh-CN"/>
        </w:rPr>
        <w:t>4纸打印；</w:t>
      </w:r>
    </w:p>
    <w:p w14:paraId="4C112B0C"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所有投标文件均应装订成册，不得有散页，开标时如有散页，散页不作为投标文件内容；</w:t>
      </w:r>
    </w:p>
    <w:p w14:paraId="49AD3B3C"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投标文件的修改处应由投标人签章。</w:t>
      </w:r>
    </w:p>
    <w:p w14:paraId="15C63867" w14:textId="77777777" w:rsidR="00E83113" w:rsidRDefault="00000000">
      <w:pPr>
        <w:pStyle w:val="3"/>
      </w:pPr>
      <w:bookmarkStart w:id="16" w:name="_Toc1087"/>
      <w:r>
        <w:t>投标文件的签署及规定</w:t>
      </w:r>
      <w:bookmarkEnd w:id="16"/>
    </w:p>
    <w:p w14:paraId="706E857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1) 投标人应将所有投标文件</w:t>
      </w:r>
      <w:r>
        <w:rPr>
          <w:rFonts w:asciiTheme="minorEastAsia" w:eastAsiaTheme="minorEastAsia" w:hAnsiTheme="minorEastAsia" w:hint="eastAsia"/>
          <w:lang w:eastAsia="zh-CN"/>
        </w:rPr>
        <w:t>的技术文件、商务文件、资格文件分别密封；</w:t>
      </w:r>
    </w:p>
    <w:p w14:paraId="5B02C2A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w:t>
      </w:r>
      <w:r>
        <w:rPr>
          <w:rFonts w:asciiTheme="minorEastAsia" w:eastAsiaTheme="minorEastAsia" w:hAnsiTheme="minorEastAsia"/>
          <w:lang w:eastAsia="zh-CN"/>
        </w:rPr>
        <w:t>2) 投标文件应由法定代表人或授权代理人在投标文件封面及正文规定签章处签字或盖章，并加盖投标人的公章；</w:t>
      </w:r>
    </w:p>
    <w:p w14:paraId="13F16E56"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除投标人对投标文件错误之处作必要修改外，投标文件中不允许有加行、涂抹或改写</w:t>
      </w:r>
      <w:r>
        <w:rPr>
          <w:rFonts w:asciiTheme="minorEastAsia" w:eastAsiaTheme="minorEastAsia" w:hAnsiTheme="minorEastAsia" w:hint="eastAsia"/>
          <w:lang w:eastAsia="zh-CN"/>
        </w:rPr>
        <w:t>，</w:t>
      </w:r>
      <w:r>
        <w:rPr>
          <w:rFonts w:asciiTheme="minorEastAsia" w:eastAsiaTheme="minorEastAsia" w:hAnsiTheme="minorEastAsia"/>
          <w:lang w:eastAsia="zh-CN"/>
        </w:rPr>
        <w:t>个别修改处须有投标人授权代表签字并加盖投标人公章；</w:t>
      </w:r>
    </w:p>
    <w:p w14:paraId="30229689"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投标截止时间以后不得修改投标文件；</w:t>
      </w:r>
    </w:p>
    <w:p w14:paraId="39F5CF9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投标人不得在投标截止时间起至投标文件有效期期满前撤回投标文件；</w:t>
      </w:r>
    </w:p>
    <w:p w14:paraId="26291105"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(6) 投标文件需正本1份，副本</w:t>
      </w:r>
      <w:r>
        <w:rPr>
          <w:rFonts w:asciiTheme="minorEastAsia" w:eastAsiaTheme="minorEastAsia" w:hAnsiTheme="minorEastAsia" w:hint="eastAsia"/>
          <w:lang w:eastAsia="zh-CN"/>
        </w:rPr>
        <w:t>6</w:t>
      </w:r>
      <w:r>
        <w:rPr>
          <w:rFonts w:asciiTheme="minorEastAsia" w:eastAsiaTheme="minorEastAsia" w:hAnsiTheme="minorEastAsia"/>
          <w:lang w:eastAsia="zh-CN"/>
        </w:rPr>
        <w:t>份，电子版1份（使用光盘或U盘存储），并在 投标文件封面右上角注明“正本”、“副本”字样，一旦正本和副本有差异，以正本为准；</w:t>
      </w:r>
    </w:p>
    <w:p w14:paraId="107EC5C2"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(7) 电话、传真形式的投标概不接受。</w:t>
      </w:r>
    </w:p>
    <w:p w14:paraId="6A756E41" w14:textId="77777777" w:rsidR="00E83113" w:rsidRDefault="00000000">
      <w:pPr>
        <w:pStyle w:val="2"/>
      </w:pPr>
      <w:bookmarkStart w:id="17" w:name="_Toc19675"/>
      <w:r>
        <w:t>投标</w:t>
      </w:r>
      <w:bookmarkEnd w:id="17"/>
    </w:p>
    <w:p w14:paraId="36139818" w14:textId="77777777" w:rsidR="00E83113" w:rsidRDefault="00000000">
      <w:pPr>
        <w:pStyle w:val="3"/>
      </w:pPr>
      <w:bookmarkStart w:id="18" w:name="_Toc31661"/>
      <w:r>
        <w:t>投标文件的密封与标记</w:t>
      </w:r>
      <w:bookmarkEnd w:id="18"/>
    </w:p>
    <w:p w14:paraId="28BE9A7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投标人应将投标文件正本和副本分别装入密封袋内加以密封，并在封签处加盖投标人公章</w:t>
      </w:r>
      <w:r>
        <w:rPr>
          <w:rFonts w:asciiTheme="minorEastAsia" w:eastAsiaTheme="minorEastAsia" w:hAnsiTheme="minorEastAsia" w:hint="eastAsia"/>
          <w:lang w:eastAsia="zh-CN"/>
        </w:rPr>
        <w:t>，</w:t>
      </w:r>
      <w:r>
        <w:rPr>
          <w:rFonts w:asciiTheme="minorEastAsia" w:eastAsiaTheme="minorEastAsia" w:hAnsiTheme="minorEastAsia"/>
          <w:lang w:eastAsia="zh-CN"/>
        </w:rPr>
        <w:t>每一密封袋上注明“开标之前不准启封”的字样</w:t>
      </w:r>
      <w:r>
        <w:rPr>
          <w:rFonts w:asciiTheme="minorEastAsia" w:eastAsiaTheme="minorEastAsia" w:hAnsiTheme="minorEastAsia" w:hint="eastAsia"/>
          <w:lang w:eastAsia="zh-CN"/>
        </w:rPr>
        <w:t>；</w:t>
      </w:r>
    </w:p>
    <w:p w14:paraId="3337FD6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投标文件封面以及投标文件密封袋正面应写明“项目名称”、“投标人名称”、 等，并在封面右上角注明“正本”、“副本”；</w:t>
      </w:r>
    </w:p>
    <w:p w14:paraId="06021BAA"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未按本须知要求密封、标记和投递的投标文件，招标人和招标代理机构不对其后果负责。</w:t>
      </w:r>
    </w:p>
    <w:p w14:paraId="19EBECCD" w14:textId="77777777" w:rsidR="00E83113" w:rsidRDefault="00000000">
      <w:pPr>
        <w:pStyle w:val="3"/>
      </w:pPr>
      <w:bookmarkStart w:id="19" w:name="_Toc32631"/>
      <w:r>
        <w:rPr>
          <w:rFonts w:hint="eastAsia"/>
        </w:rPr>
        <w:lastRenderedPageBreak/>
        <w:t>投标文件的补充、修改与撤回</w:t>
      </w:r>
      <w:bookmarkEnd w:id="19"/>
    </w:p>
    <w:p w14:paraId="0AE8361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1</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投标人在招标文件要求提交投标文件的截止时间前，可以补充、修改或撤回已提交的投标文件，并书面通知招标人，补充、修改的内容为投标文件的组成部分；</w:t>
      </w:r>
    </w:p>
    <w:p w14:paraId="0970AE8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2</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投标人对投标文件的补充、修改的内容应按上述规定进行准备、密封、标注和递送；</w:t>
      </w:r>
    </w:p>
    <w:p w14:paraId="42E37F0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3</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投标截止日期后不得修改投标文件；</w:t>
      </w:r>
    </w:p>
    <w:p w14:paraId="2C8C11AC"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w:t>
      </w:r>
      <w:r>
        <w:rPr>
          <w:rFonts w:asciiTheme="minorEastAsia" w:eastAsiaTheme="minorEastAsia" w:hAnsiTheme="minorEastAsia" w:hint="eastAsia"/>
          <w:lang w:eastAsia="zh-CN"/>
        </w:rPr>
        <w:t>4</w:t>
      </w:r>
      <w:r>
        <w:rPr>
          <w:rFonts w:asciiTheme="minorEastAsia" w:eastAsiaTheme="minorEastAsia" w:hAnsiTheme="minorEastAsia"/>
          <w:lang w:eastAsia="zh-CN"/>
        </w:rPr>
        <w:t xml:space="preserve">) </w:t>
      </w:r>
      <w:r>
        <w:rPr>
          <w:rFonts w:asciiTheme="minorEastAsia" w:eastAsiaTheme="minorEastAsia" w:hAnsiTheme="minorEastAsia" w:hint="eastAsia"/>
          <w:lang w:eastAsia="zh-CN"/>
        </w:rPr>
        <w:t>投标人不得在开标后，投标有效期满前撤回投标文件。</w:t>
      </w:r>
    </w:p>
    <w:p w14:paraId="148EB1D4" w14:textId="77777777" w:rsidR="00E83113" w:rsidRDefault="00000000">
      <w:pPr>
        <w:pStyle w:val="3"/>
      </w:pPr>
      <w:bookmarkStart w:id="20" w:name="_Toc1220"/>
      <w:r>
        <w:t>投标文件的判定</w:t>
      </w:r>
      <w:bookmarkEnd w:id="20"/>
    </w:p>
    <w:p w14:paraId="4148CA49"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投标单位法定代表人或授权代表未按时参加开标会议的视为自动弃权。按照国家有关规定，以下情形均属于重大投标偏差，投标文件有下列情况之一者将视为投标无效：</w:t>
      </w:r>
    </w:p>
    <w:p w14:paraId="20853C2C"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投标单位的代表人授权代表签署投标文件，但授权代表未能提供有效的授权委托书原件的；</w:t>
      </w:r>
    </w:p>
    <w:p w14:paraId="32621BCF"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投标文件应加盖投标人公章和法定代表人印鉴/签字或授权代表签字处，没有加盖公章投标人公章并无法定代表人印鉴/签字或授权代表签字的；</w:t>
      </w:r>
    </w:p>
    <w:p w14:paraId="78D19409"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法定代表人身份证明与企业法人营业执照不符的；</w:t>
      </w:r>
    </w:p>
    <w:p w14:paraId="1B29142F"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投标文件中有招标人不能接受的条款的；</w:t>
      </w:r>
    </w:p>
    <w:p w14:paraId="11F80CBE"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法律法规规定的其它投标无效条款。</w:t>
      </w:r>
    </w:p>
    <w:p w14:paraId="740D9B4E" w14:textId="77777777" w:rsidR="00E83113" w:rsidRDefault="00000000">
      <w:pPr>
        <w:pStyle w:val="2"/>
      </w:pPr>
      <w:bookmarkStart w:id="21" w:name="_Toc16011"/>
      <w:r>
        <w:t>开标评标</w:t>
      </w:r>
      <w:bookmarkEnd w:id="21"/>
    </w:p>
    <w:p w14:paraId="490BE7B6" w14:textId="77777777" w:rsidR="00E83113" w:rsidRDefault="00000000">
      <w:pPr>
        <w:pStyle w:val="3"/>
      </w:pPr>
      <w:bookmarkStart w:id="22" w:name="_Toc284"/>
      <w:r>
        <w:t>开标</w:t>
      </w:r>
      <w:bookmarkEnd w:id="22"/>
    </w:p>
    <w:p w14:paraId="68C50C01"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w:t>
      </w:r>
      <w:r>
        <w:rPr>
          <w:rFonts w:asciiTheme="minorEastAsia" w:eastAsiaTheme="minorEastAsia" w:hAnsiTheme="minorEastAsia"/>
          <w:lang w:eastAsia="zh-CN"/>
        </w:rPr>
        <w:t>招标方在本招标文件规定的时间和地点组织开标会。开标仪式由招标单位主持，由招标人和投标方代表参加，在有关部门的监督下，按法定程序进行。</w:t>
      </w:r>
    </w:p>
    <w:p w14:paraId="6A6A68DD"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w:t>
      </w:r>
      <w:r>
        <w:rPr>
          <w:rFonts w:asciiTheme="minorEastAsia" w:eastAsiaTheme="minorEastAsia" w:hAnsiTheme="minorEastAsia"/>
          <w:lang w:eastAsia="zh-CN"/>
        </w:rPr>
        <w:t>投标人代表</w:t>
      </w:r>
      <w:proofErr w:type="gramStart"/>
      <w:r>
        <w:rPr>
          <w:rFonts w:asciiTheme="minorEastAsia" w:eastAsiaTheme="minorEastAsia" w:hAnsiTheme="minorEastAsia" w:hint="eastAsia"/>
          <w:lang w:eastAsia="zh-CN"/>
        </w:rPr>
        <w:t>持</w:t>
      </w:r>
      <w:r>
        <w:rPr>
          <w:rFonts w:asciiTheme="minorEastAsia" w:eastAsiaTheme="minorEastAsia" w:hAnsiTheme="minorEastAsia"/>
          <w:lang w:eastAsia="zh-CN"/>
        </w:rPr>
        <w:t>法定</w:t>
      </w:r>
      <w:proofErr w:type="gramEnd"/>
      <w:r>
        <w:rPr>
          <w:rFonts w:asciiTheme="minorEastAsia" w:eastAsiaTheme="minorEastAsia" w:hAnsiTheme="minorEastAsia"/>
          <w:lang w:eastAsia="zh-CN"/>
        </w:rPr>
        <w:t>代表人证明或授权委托书，以及本人身份证明按时参加开标会。</w:t>
      </w:r>
    </w:p>
    <w:p w14:paraId="0F45D2B6"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w:t>
      </w:r>
      <w:r>
        <w:rPr>
          <w:rFonts w:asciiTheme="minorEastAsia" w:eastAsiaTheme="minorEastAsia" w:hAnsiTheme="minorEastAsia"/>
          <w:lang w:eastAsia="zh-CN"/>
        </w:rPr>
        <w:t>开标时，由招标人代表当众查验投标文件密封情况，确认无误后，拆封唱标。唱投标文件正本“投标函”中的有关内容，以及招标人认为必要的其它内容，并作记录。</w:t>
      </w:r>
    </w:p>
    <w:p w14:paraId="04B13D3A"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（4）</w:t>
      </w:r>
      <w:r>
        <w:rPr>
          <w:rFonts w:asciiTheme="minorEastAsia" w:eastAsiaTheme="minorEastAsia" w:hAnsiTheme="minorEastAsia"/>
          <w:lang w:eastAsia="zh-CN"/>
        </w:rPr>
        <w:t>招标方将根据招标项目的特点组建评标委员会，其成员由招标人</w:t>
      </w:r>
      <w:r>
        <w:rPr>
          <w:rFonts w:asciiTheme="minorEastAsia" w:eastAsiaTheme="minorEastAsia" w:hAnsiTheme="minorEastAsia" w:hint="eastAsia"/>
          <w:lang w:eastAsia="zh-CN"/>
        </w:rPr>
        <w:t>内部成员</w:t>
      </w:r>
      <w:r>
        <w:rPr>
          <w:rFonts w:asciiTheme="minorEastAsia" w:eastAsiaTheme="minorEastAsia" w:hAnsiTheme="minorEastAsia"/>
          <w:lang w:eastAsia="zh-CN"/>
        </w:rPr>
        <w:t>组成。唱标后，投标文件将发给评标委员会成员进行预审。</w:t>
      </w:r>
    </w:p>
    <w:p w14:paraId="1E869AE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lastRenderedPageBreak/>
        <w:t>（5）</w:t>
      </w:r>
      <w:r>
        <w:rPr>
          <w:rFonts w:asciiTheme="minorEastAsia" w:eastAsiaTheme="minorEastAsia" w:hAnsiTheme="minorEastAsia"/>
          <w:lang w:eastAsia="zh-CN"/>
        </w:rPr>
        <w:t>讲评标时间由招标单位与评标委员会商议后另行通知。</w:t>
      </w:r>
    </w:p>
    <w:p w14:paraId="2CF0AE83"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（6）</w:t>
      </w:r>
      <w:r>
        <w:rPr>
          <w:rFonts w:asciiTheme="minorEastAsia" w:eastAsiaTheme="minorEastAsia" w:hAnsiTheme="minorEastAsia"/>
          <w:lang w:eastAsia="zh-CN"/>
        </w:rPr>
        <w:t>经评标委员会预审后认为与招标文件有重大偏离的投标文件将被拒绝。</w:t>
      </w:r>
    </w:p>
    <w:p w14:paraId="2863AC56" w14:textId="77777777" w:rsidR="00E83113" w:rsidRDefault="00000000">
      <w:pPr>
        <w:pStyle w:val="3"/>
      </w:pPr>
      <w:bookmarkStart w:id="23" w:name="_Toc17133"/>
      <w:r>
        <w:t>讲标</w:t>
      </w:r>
      <w:bookmarkEnd w:id="23"/>
    </w:p>
    <w:p w14:paraId="12D7236E"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评标当天，投标人需派代表在开标评审会上对所提交的标书进行讲解,然后回答评标委员会委员提问。</w:t>
      </w:r>
    </w:p>
    <w:p w14:paraId="6276F1AD" w14:textId="77777777" w:rsidR="00E83113" w:rsidRDefault="00000000">
      <w:pPr>
        <w:pStyle w:val="3"/>
      </w:pPr>
      <w:bookmarkStart w:id="24" w:name="_Toc5474"/>
      <w:r>
        <w:t>评标</w:t>
      </w:r>
      <w:bookmarkEnd w:id="24"/>
    </w:p>
    <w:p w14:paraId="082254F7"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评标委员会委员将依据预审和</w:t>
      </w:r>
      <w:proofErr w:type="gramStart"/>
      <w:r>
        <w:rPr>
          <w:rFonts w:asciiTheme="minorEastAsia" w:eastAsiaTheme="minorEastAsia" w:hAnsiTheme="minorEastAsia"/>
          <w:lang w:eastAsia="zh-CN"/>
        </w:rPr>
        <w:t>投标人讲标情况</w:t>
      </w:r>
      <w:proofErr w:type="gramEnd"/>
      <w:r>
        <w:rPr>
          <w:rFonts w:asciiTheme="minorEastAsia" w:eastAsiaTheme="minorEastAsia" w:hAnsiTheme="minorEastAsia"/>
          <w:lang w:eastAsia="zh-CN"/>
        </w:rPr>
        <w:t>，对所有合格的投标文件进行审查、质疑、评估和比较。</w:t>
      </w:r>
    </w:p>
    <w:p w14:paraId="2822366A" w14:textId="77777777" w:rsidR="00E83113" w:rsidRDefault="00000000">
      <w:pPr>
        <w:pStyle w:val="4"/>
      </w:pPr>
      <w:r>
        <w:t>对投标文件审查和响应性的确定</w:t>
      </w:r>
    </w:p>
    <w:p w14:paraId="438E3A34" w14:textId="77777777" w:rsidR="00E83113" w:rsidRDefault="00000000">
      <w:pPr>
        <w:pStyle w:val="a4"/>
        <w:spacing w:line="352" w:lineRule="auto"/>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在对投标文件进行详细评估之前，评标委员会将依据投标方提供的资格证明文件审查投标方的财务、技术能力。如果确定投标方无资格履行合同，其投标将被拒绝。</w:t>
      </w:r>
    </w:p>
    <w:p w14:paraId="425BB17C" w14:textId="77777777" w:rsidR="00E83113" w:rsidRDefault="00000000">
      <w:pPr>
        <w:pStyle w:val="a4"/>
        <w:spacing w:line="352" w:lineRule="auto"/>
        <w:ind w:left="0"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评标委员会将确定每一投标是否对招标文件的要求</w:t>
      </w:r>
      <w:r>
        <w:rPr>
          <w:rFonts w:asciiTheme="minorEastAsia" w:eastAsiaTheme="minorEastAsia" w:hAnsiTheme="minorEastAsia" w:hint="eastAsia"/>
          <w:lang w:eastAsia="zh-CN"/>
        </w:rPr>
        <w:t>做出</w:t>
      </w:r>
      <w:r>
        <w:rPr>
          <w:rFonts w:asciiTheme="minorEastAsia" w:eastAsiaTheme="minorEastAsia" w:hAnsiTheme="minorEastAsia"/>
          <w:lang w:eastAsia="zh-CN"/>
        </w:rPr>
        <w:t>了实质性的响应，且没有重大偏离。实质性响应的投标是指投标符合招标文件的所有条款、条件和规定,且没有重大偏离或保留。重大偏离或保留系指影响到招标文件规定的内容，或限制了招标方的权利和投标方的义务的规定。而纠正这些偏离将影响到其它提交实质性响应投标的投标方的公平竞争地位。</w:t>
      </w:r>
    </w:p>
    <w:p w14:paraId="52B4BEA8"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评标委员会判断投标文件的响应性仅基于投标文件本身而不靠外部证据。</w:t>
      </w:r>
    </w:p>
    <w:p w14:paraId="7B032059"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评标委员会将拒绝被确定为非实质性响应的投标，投标方不能通过修正或撤销不符之处而使其投标成为实质性响应的投标。</w:t>
      </w:r>
    </w:p>
    <w:p w14:paraId="41FCF70F" w14:textId="77777777" w:rsidR="00E83113" w:rsidRDefault="00000000">
      <w:pPr>
        <w:pStyle w:val="4"/>
      </w:pPr>
      <w:r>
        <w:t>投标文件的澄清</w:t>
      </w:r>
    </w:p>
    <w:p w14:paraId="209ED6B0"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为了对投标文件进行审查、评估和比较，评标委员会可以要求投标人对投标文件中含义不明确、对同类问题表述不一致或者有明显文字和计算错误的内容作必要的澄清、说明或者补正，澄清、说明或者补正应当以书面方式进行并且不得超过投标文件的范围或者改变投标文件的实质性内容。澄清、说明或者</w:t>
      </w:r>
      <w:proofErr w:type="gramStart"/>
      <w:r>
        <w:rPr>
          <w:rFonts w:asciiTheme="minorEastAsia" w:eastAsiaTheme="minorEastAsia" w:hAnsiTheme="minorEastAsia"/>
          <w:lang w:eastAsia="zh-CN"/>
        </w:rPr>
        <w:t>补正须</w:t>
      </w:r>
      <w:proofErr w:type="gramEnd"/>
      <w:r>
        <w:rPr>
          <w:rFonts w:asciiTheme="minorEastAsia" w:eastAsiaTheme="minorEastAsia" w:hAnsiTheme="minorEastAsia"/>
          <w:lang w:eastAsia="zh-CN"/>
        </w:rPr>
        <w:t>有授权代理人签字。</w:t>
      </w:r>
    </w:p>
    <w:p w14:paraId="089EE86C" w14:textId="77777777" w:rsidR="00E83113" w:rsidRDefault="00000000">
      <w:pPr>
        <w:pStyle w:val="4"/>
      </w:pPr>
      <w:r>
        <w:t>评标的依据为招标文件和投标文件</w:t>
      </w:r>
    </w:p>
    <w:p w14:paraId="5347197A" w14:textId="77777777" w:rsidR="00E83113" w:rsidRDefault="00000000">
      <w:pPr>
        <w:pStyle w:val="4"/>
      </w:pPr>
      <w:r>
        <w:t>投标文件评估和比较</w:t>
      </w:r>
    </w:p>
    <w:p w14:paraId="69A93788" w14:textId="77777777" w:rsidR="00E83113" w:rsidRDefault="00000000">
      <w:pPr>
        <w:pStyle w:val="a4"/>
        <w:spacing w:line="352" w:lineRule="auto"/>
        <w:ind w:left="0" w:right="4"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评标委员会将对实质性响应的投标文件进行评估和比较。</w:t>
      </w:r>
    </w:p>
    <w:p w14:paraId="1BC450EC" w14:textId="77777777" w:rsidR="00E83113" w:rsidRDefault="00000000">
      <w:pPr>
        <w:pStyle w:val="3"/>
      </w:pPr>
      <w:bookmarkStart w:id="25" w:name="_Toc30967"/>
      <w:r>
        <w:lastRenderedPageBreak/>
        <w:t>定标</w:t>
      </w:r>
      <w:bookmarkEnd w:id="25"/>
    </w:p>
    <w:p w14:paraId="55613284"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评标委员会依据最终汇总的各投标人的评标得分高低按顺序推荐前</w:t>
      </w:r>
      <w:r>
        <w:rPr>
          <w:rFonts w:asciiTheme="minorEastAsia" w:eastAsiaTheme="minorEastAsia" w:hAnsiTheme="minorEastAsia" w:hint="eastAsia"/>
          <w:lang w:eastAsia="zh-CN"/>
        </w:rPr>
        <w:t>2</w:t>
      </w:r>
      <w:r>
        <w:rPr>
          <w:rFonts w:asciiTheme="minorEastAsia" w:eastAsiaTheme="minorEastAsia" w:hAnsiTheme="minorEastAsia"/>
          <w:lang w:eastAsia="zh-CN"/>
        </w:rPr>
        <w:t>名中标候选人，并确定第一中标候选人为中标人，如第一中标候选人因故不能与招标人签订合同，招标人依次确定第二名为中标人。</w:t>
      </w:r>
    </w:p>
    <w:p w14:paraId="0CDBE86B"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招标方有权根据本次招标实际情况决定是否进行第二轮述标。</w:t>
      </w:r>
    </w:p>
    <w:p w14:paraId="6B700B03"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招标方不一定授标给报价最低的投标方。</w:t>
      </w:r>
    </w:p>
    <w:p w14:paraId="4463707E" w14:textId="77777777" w:rsidR="00E83113" w:rsidRDefault="00000000">
      <w:pPr>
        <w:pStyle w:val="a4"/>
        <w:spacing w:line="352" w:lineRule="auto"/>
        <w:ind w:left="0" w:right="231" w:firstLineChars="200" w:firstLine="480"/>
        <w:jc w:val="both"/>
        <w:rPr>
          <w:rFonts w:cs="仿宋"/>
          <w:sz w:val="23"/>
          <w:szCs w:val="23"/>
          <w:lang w:eastAsia="zh-CN"/>
        </w:rPr>
      </w:pPr>
      <w:r>
        <w:rPr>
          <w:rFonts w:asciiTheme="minorEastAsia" w:eastAsiaTheme="minorEastAsia" w:hAnsiTheme="minorEastAsia"/>
          <w:lang w:eastAsia="zh-CN"/>
        </w:rPr>
        <w:t>(4) 招标方不一定在评标当天定标。</w:t>
      </w:r>
    </w:p>
    <w:p w14:paraId="35DF7C19" w14:textId="77777777" w:rsidR="00E83113" w:rsidRDefault="00000000">
      <w:pPr>
        <w:pStyle w:val="3"/>
      </w:pPr>
      <w:bookmarkStart w:id="26" w:name="_Toc5448"/>
      <w:r>
        <w:t>评标活动的保密要求</w:t>
      </w:r>
      <w:bookmarkEnd w:id="26"/>
    </w:p>
    <w:p w14:paraId="59A89B41"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评标委员会无义务向投标人进行任何有关评标的解释；</w:t>
      </w:r>
    </w:p>
    <w:p w14:paraId="3458F417"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评标过程的保密性：凡是属于审查、澄清、评价和比较的有关资料以及授标建议等均不得向投标人或其他无关人员透露；</w:t>
      </w:r>
    </w:p>
    <w:p w14:paraId="5398EA46"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投标人在评标过程中，有力图影响评标结果的不符合招标规定的行为，将被取消中标资格；</w:t>
      </w:r>
    </w:p>
    <w:p w14:paraId="2C606A0E"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(4) 投标人不得干扰评标委员会的评标活动，否则将废除其投标。</w:t>
      </w:r>
    </w:p>
    <w:p w14:paraId="09D160C6" w14:textId="77777777" w:rsidR="00E83113" w:rsidRDefault="00000000">
      <w:pPr>
        <w:pStyle w:val="3"/>
      </w:pPr>
      <w:bookmarkStart w:id="27" w:name="_Toc9044"/>
      <w:r>
        <w:t>中标通知</w:t>
      </w:r>
      <w:bookmarkEnd w:id="27"/>
    </w:p>
    <w:p w14:paraId="407A3C8F"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中标结果确定后，招标方以书面形式发出《中标通知书》</w:t>
      </w:r>
      <w:r>
        <w:rPr>
          <w:rFonts w:asciiTheme="minorEastAsia" w:eastAsiaTheme="minorEastAsia" w:hAnsiTheme="minorEastAsia" w:hint="eastAsia"/>
          <w:lang w:eastAsia="zh-CN"/>
        </w:rPr>
        <w:t>，</w:t>
      </w:r>
      <w:r>
        <w:rPr>
          <w:rFonts w:asciiTheme="minorEastAsia" w:eastAsiaTheme="minorEastAsia" w:hAnsiTheme="minorEastAsia"/>
          <w:lang w:eastAsia="zh-CN"/>
        </w:rPr>
        <w:t>《中标通知书》对投标人和招标人都具有法律约束力；</w:t>
      </w:r>
    </w:p>
    <w:p w14:paraId="2C720F5E"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《中标通知书》是签订合同和组织认证的依据；</w:t>
      </w:r>
    </w:p>
    <w:p w14:paraId="2EC465B0"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(3) </w:t>
      </w:r>
      <w:bookmarkStart w:id="28" w:name="_Hlk151798622"/>
      <w:r>
        <w:rPr>
          <w:rFonts w:asciiTheme="minorEastAsia" w:eastAsiaTheme="minorEastAsia" w:hAnsiTheme="minorEastAsia"/>
          <w:lang w:eastAsia="zh-CN"/>
        </w:rPr>
        <w:t>在招标人和中标人签订合同后的5个工作日内，招标人会将中标结果通知所有未中标的投标人。招标人不解释落标原因，不退还投标文件。</w:t>
      </w:r>
      <w:bookmarkEnd w:id="28"/>
    </w:p>
    <w:p w14:paraId="3F7DD0ED" w14:textId="77777777" w:rsidR="00E83113" w:rsidRDefault="00000000">
      <w:pPr>
        <w:pStyle w:val="2"/>
      </w:pPr>
      <w:bookmarkStart w:id="29" w:name="_Toc26531"/>
      <w:r>
        <w:t>签订合同</w:t>
      </w:r>
      <w:bookmarkEnd w:id="29"/>
    </w:p>
    <w:p w14:paraId="58C4F295"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中标人收到《中标通知书》后，按《中标通知书》中规定的时间地点与招标人签订合同；</w:t>
      </w:r>
    </w:p>
    <w:p w14:paraId="169B19D8"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招标文件、中标人的投标文件及其澄清文件等，均为签订合同的依据；</w:t>
      </w:r>
    </w:p>
    <w:p w14:paraId="573B3388"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如中标人违约，招标方可按照评标委员会评定的评标得分从高到低的顺序重新选定中标单位、组织供需双方签订合同；</w:t>
      </w:r>
    </w:p>
    <w:p w14:paraId="1534CDDD"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lastRenderedPageBreak/>
        <w:t>(4) 招标方在授标时有变更数量的权利；</w:t>
      </w:r>
    </w:p>
    <w:p w14:paraId="25CA4884"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(5) 在向投标方授予中标通知书时，招标方有权变更招标方案。但合同的实质性内容不得背离本招标文件的要求。</w:t>
      </w:r>
    </w:p>
    <w:p w14:paraId="5C4CB064" w14:textId="77777777" w:rsidR="00E83113" w:rsidRDefault="00000000">
      <w:pPr>
        <w:pStyle w:val="2"/>
      </w:pPr>
      <w:bookmarkStart w:id="30" w:name="_Toc79500297"/>
      <w:bookmarkStart w:id="31" w:name="_Toc18701"/>
      <w:r>
        <w:t>其他事项</w:t>
      </w:r>
      <w:bookmarkEnd w:id="30"/>
      <w:bookmarkEnd w:id="31"/>
    </w:p>
    <w:p w14:paraId="0517CE43"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(1) 本招标文件根据《中华人民共和国招标投标法》编制，解释权属招标方</w:t>
      </w:r>
      <w:r>
        <w:rPr>
          <w:rFonts w:asciiTheme="minorEastAsia" w:eastAsiaTheme="minorEastAsia" w:hAnsiTheme="minorEastAsia" w:hint="eastAsia"/>
          <w:lang w:eastAsia="zh-CN"/>
        </w:rPr>
        <w:t>。</w:t>
      </w:r>
    </w:p>
    <w:p w14:paraId="7D50A353"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(2) 参加投标活动的各单位必须遵纪守法，严禁不正之风，不得串通投标或哄抬标价，不得损害国家和他人利益，否则取消其投标资格并追究其法律责任。</w:t>
      </w:r>
    </w:p>
    <w:p w14:paraId="19968FD4"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(3) 招标方将严格贯彻“公开、公正、公平和诚实信用”的原则，切实维护招标人和投标方双方利益，欢迎参加投标活动人员对招标工作进行监督。</w:t>
      </w:r>
    </w:p>
    <w:p w14:paraId="4018886A"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bookmarkStart w:id="32" w:name="_Toc152042355"/>
      <w:r>
        <w:rPr>
          <w:rFonts w:asciiTheme="minorEastAsia" w:eastAsiaTheme="minorEastAsia" w:hAnsiTheme="minorEastAsia" w:hint="eastAsia"/>
          <w:lang w:eastAsia="zh-CN"/>
        </w:rPr>
        <w:t>(</w:t>
      </w:r>
      <w:r>
        <w:rPr>
          <w:rFonts w:asciiTheme="minorEastAsia" w:eastAsiaTheme="minorEastAsia" w:hAnsiTheme="minorEastAsia"/>
          <w:lang w:eastAsia="zh-CN"/>
        </w:rPr>
        <w:t xml:space="preserve">4) </w:t>
      </w:r>
      <w:r>
        <w:rPr>
          <w:rFonts w:asciiTheme="minorEastAsia" w:eastAsiaTheme="minorEastAsia" w:hAnsiTheme="minorEastAsia" w:hint="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2"/>
    </w:p>
    <w:p w14:paraId="08362087" w14:textId="77777777" w:rsidR="00E83113" w:rsidRDefault="00000000">
      <w:pPr>
        <w:pStyle w:val="a4"/>
        <w:spacing w:line="352" w:lineRule="auto"/>
        <w:ind w:left="0" w:right="231"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 xml:space="preserve">(5) </w:t>
      </w:r>
      <w:r>
        <w:rPr>
          <w:rFonts w:asciiTheme="minorEastAsia" w:eastAsiaTheme="minorEastAsia" w:hAnsiTheme="minorEastAsia" w:hint="eastAsia"/>
          <w:lang w:eastAsia="zh-CN"/>
        </w:rPr>
        <w:t>投标人和其他利害关系人认为本次招标活动违反法律、法规和规章规定的，有权向湖南六建纪检监察部投诉，投诉电话：0</w:t>
      </w:r>
      <w:r>
        <w:rPr>
          <w:rFonts w:asciiTheme="minorEastAsia" w:eastAsiaTheme="minorEastAsia" w:hAnsiTheme="minorEastAsia"/>
          <w:lang w:eastAsia="zh-CN"/>
        </w:rPr>
        <w:t>731</w:t>
      </w:r>
      <w:r>
        <w:rPr>
          <w:rFonts w:asciiTheme="minorEastAsia" w:eastAsiaTheme="minorEastAsia" w:hAnsiTheme="minorEastAsia" w:hint="eastAsia"/>
          <w:lang w:eastAsia="zh-CN"/>
        </w:rPr>
        <w:t>-</w:t>
      </w:r>
      <w:r>
        <w:rPr>
          <w:rFonts w:asciiTheme="minorEastAsia" w:eastAsiaTheme="minorEastAsia" w:hAnsiTheme="minorEastAsia"/>
          <w:lang w:eastAsia="zh-CN"/>
        </w:rPr>
        <w:t>85177237</w:t>
      </w:r>
      <w:r>
        <w:rPr>
          <w:rFonts w:asciiTheme="minorEastAsia" w:eastAsiaTheme="minorEastAsia" w:hAnsiTheme="minorEastAsia" w:hint="eastAsia"/>
          <w:lang w:eastAsia="zh-CN"/>
        </w:rPr>
        <w:t>。</w:t>
      </w:r>
    </w:p>
    <w:p w14:paraId="1F8AA29A" w14:textId="77777777" w:rsidR="00E83113" w:rsidRDefault="00E83113">
      <w:pPr>
        <w:pStyle w:val="a4"/>
        <w:spacing w:line="352" w:lineRule="auto"/>
        <w:ind w:left="0" w:right="231" w:firstLineChars="200" w:firstLine="480"/>
        <w:jc w:val="both"/>
        <w:rPr>
          <w:rFonts w:asciiTheme="minorEastAsia" w:eastAsiaTheme="minorEastAsia" w:hAnsiTheme="minorEastAsia"/>
          <w:lang w:eastAsia="zh-CN"/>
        </w:rPr>
        <w:sectPr w:rsidR="00E83113">
          <w:footerReference w:type="default" r:id="rId8"/>
          <w:footerReference w:type="first" r:id="rId9"/>
          <w:pgSz w:w="11910" w:h="16840"/>
          <w:pgMar w:top="1380" w:right="1416" w:bottom="1680" w:left="1418" w:header="901" w:footer="794" w:gutter="0"/>
          <w:cols w:space="720"/>
          <w:titlePg/>
          <w:docGrid w:linePitch="286"/>
        </w:sectPr>
      </w:pPr>
    </w:p>
    <w:p w14:paraId="248CB355" w14:textId="77777777" w:rsidR="00E83113" w:rsidRDefault="00000000">
      <w:pPr>
        <w:pStyle w:val="1"/>
      </w:pPr>
      <w:bookmarkStart w:id="33" w:name="_Toc27832"/>
      <w:r>
        <w:rPr>
          <w:rFonts w:hint="eastAsia"/>
        </w:rPr>
        <w:lastRenderedPageBreak/>
        <w:t>技术要求</w:t>
      </w:r>
      <w:bookmarkEnd w:id="33"/>
    </w:p>
    <w:p w14:paraId="44C87EFF" w14:textId="77777777" w:rsidR="00E83113" w:rsidRDefault="00000000">
      <w:pPr>
        <w:pStyle w:val="2"/>
      </w:pPr>
      <w:bookmarkStart w:id="34" w:name="_Toc28976"/>
      <w:r>
        <w:rPr>
          <w:rFonts w:hint="eastAsia"/>
        </w:rPr>
        <w:t>引言</w:t>
      </w:r>
      <w:bookmarkEnd w:id="34"/>
    </w:p>
    <w:p w14:paraId="5ABCE28A" w14:textId="77777777" w:rsidR="00E83113" w:rsidRDefault="00000000">
      <w:pPr>
        <w:pStyle w:val="3"/>
      </w:pPr>
      <w:r>
        <w:rPr>
          <w:rFonts w:hint="eastAsia"/>
        </w:rPr>
        <w:t xml:space="preserve"> </w:t>
      </w:r>
      <w:bookmarkStart w:id="35" w:name="_Toc32719"/>
      <w:r>
        <w:rPr>
          <w:rFonts w:hint="eastAsia"/>
        </w:rPr>
        <w:t>公司简介</w:t>
      </w:r>
      <w:bookmarkEnd w:id="35"/>
    </w:p>
    <w:p w14:paraId="1B4BA32C"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湖南省第六工程有限公司（下称：湖南六建）创建于1952年，是一家集工程施工、投资开发、技术研发为一体的国有独资大型企业。湖南六</w:t>
      </w:r>
      <w:proofErr w:type="gramStart"/>
      <w:r>
        <w:rPr>
          <w:rFonts w:asciiTheme="minorEastAsia" w:eastAsiaTheme="minorEastAsia" w:hAnsiTheme="minorEastAsia" w:hint="eastAsia"/>
          <w:lang w:eastAsia="zh-CN"/>
        </w:rPr>
        <w:t>建注册</w:t>
      </w:r>
      <w:proofErr w:type="gramEnd"/>
      <w:r>
        <w:rPr>
          <w:rFonts w:asciiTheme="minorEastAsia" w:eastAsiaTheme="minorEastAsia" w:hAnsiTheme="minorEastAsia" w:hint="eastAsia"/>
          <w:lang w:eastAsia="zh-CN"/>
        </w:rPr>
        <w:t>资本金30亿元，年施工生产能力逾300亿元，拥有工程技术人员4000余人，高、中级职称1500余人，注册一、二级建造师700余人，其他注册师100余人。具有房屋建筑工程施工总承包特级；公路、市政公用、机电</w:t>
      </w:r>
      <w:proofErr w:type="gramStart"/>
      <w:r>
        <w:rPr>
          <w:rFonts w:asciiTheme="minorEastAsia" w:eastAsiaTheme="minorEastAsia" w:hAnsiTheme="minorEastAsia" w:hint="eastAsia"/>
          <w:lang w:eastAsia="zh-CN"/>
        </w:rPr>
        <w:t>安装总</w:t>
      </w:r>
      <w:proofErr w:type="gramEnd"/>
      <w:r>
        <w:rPr>
          <w:rFonts w:asciiTheme="minorEastAsia" w:eastAsiaTheme="minorEastAsia" w:hAnsiTheme="minorEastAsia" w:hint="eastAsia"/>
          <w:lang w:eastAsia="zh-CN"/>
        </w:rPr>
        <w:t>承包一级；桥梁、公路路面及路基、钢结构、起重设备安装、消防设施工程、地基基础工程、环保工程、电子与智能化工程等专业承包一级；房地产开发、国家物业管理一级；建筑设计、装饰设计及幕墙设计甲级；施工劳务资质和其他专业资质。</w:t>
      </w:r>
    </w:p>
    <w:p w14:paraId="3FBF9D0F" w14:textId="77777777" w:rsidR="00E83113" w:rsidRDefault="00000000">
      <w:pPr>
        <w:pStyle w:val="3"/>
      </w:pPr>
      <w:bookmarkStart w:id="36" w:name="_Toc138"/>
      <w:r>
        <w:rPr>
          <w:rFonts w:hint="eastAsia"/>
        </w:rPr>
        <w:t>项目背景</w:t>
      </w:r>
      <w:bookmarkEnd w:id="36"/>
    </w:p>
    <w:p w14:paraId="34F92CA1" w14:textId="7AF33FB3"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湖南六建2</w:t>
      </w:r>
      <w:r>
        <w:rPr>
          <w:rFonts w:asciiTheme="minorEastAsia" w:eastAsiaTheme="minorEastAsia" w:hAnsiTheme="minorEastAsia"/>
          <w:lang w:eastAsia="zh-CN"/>
        </w:rPr>
        <w:t>017</w:t>
      </w:r>
      <w:r>
        <w:rPr>
          <w:rFonts w:asciiTheme="minorEastAsia" w:eastAsiaTheme="minorEastAsia" w:hAnsiTheme="minorEastAsia" w:hint="eastAsia"/>
          <w:lang w:eastAsia="zh-CN"/>
        </w:rPr>
        <w:t>年初次认定高新技术企业，第四次认定在2</w:t>
      </w:r>
      <w:r>
        <w:rPr>
          <w:rFonts w:asciiTheme="minorEastAsia" w:eastAsiaTheme="minorEastAsia" w:hAnsiTheme="minorEastAsia"/>
          <w:lang w:eastAsia="zh-CN"/>
        </w:rPr>
        <w:t>026</w:t>
      </w:r>
      <w:r>
        <w:rPr>
          <w:rFonts w:asciiTheme="minorEastAsia" w:eastAsiaTheme="minorEastAsia" w:hAnsiTheme="minorEastAsia" w:hint="eastAsia"/>
          <w:lang w:eastAsia="zh-CN"/>
        </w:rPr>
        <w:t>年。为</w:t>
      </w:r>
      <w:r>
        <w:rPr>
          <w:rFonts w:asciiTheme="minorEastAsia" w:eastAsiaTheme="minorEastAsia" w:hAnsiTheme="minorEastAsia"/>
          <w:lang w:eastAsia="zh-CN"/>
        </w:rPr>
        <w:t>持续推进</w:t>
      </w:r>
      <w:r>
        <w:rPr>
          <w:rFonts w:asciiTheme="minorEastAsia" w:eastAsiaTheme="minorEastAsia" w:hAnsiTheme="minorEastAsia" w:hint="eastAsia"/>
          <w:lang w:eastAsia="zh-CN"/>
        </w:rPr>
        <w:t>公司</w:t>
      </w:r>
      <w:r>
        <w:rPr>
          <w:rFonts w:asciiTheme="minorEastAsia" w:eastAsiaTheme="minorEastAsia" w:hAnsiTheme="minorEastAsia"/>
          <w:lang w:eastAsia="zh-CN"/>
        </w:rPr>
        <w:t>高新技术企业申报认定和维护工作的顺利开展，</w:t>
      </w:r>
      <w:r>
        <w:rPr>
          <w:rFonts w:asciiTheme="minorEastAsia" w:eastAsiaTheme="minorEastAsia" w:hAnsiTheme="minorEastAsia" w:hint="eastAsia"/>
          <w:lang w:eastAsia="zh-CN"/>
        </w:rPr>
        <w:t>提升公司研发财税管理工作水平</w:t>
      </w:r>
      <w:r>
        <w:rPr>
          <w:rFonts w:asciiTheme="minorEastAsia" w:eastAsiaTheme="minorEastAsia" w:hAnsiTheme="minorEastAsia"/>
          <w:lang w:eastAsia="zh-CN"/>
        </w:rPr>
        <w:t>，</w:t>
      </w:r>
      <w:r>
        <w:rPr>
          <w:rFonts w:asciiTheme="minorEastAsia" w:eastAsiaTheme="minorEastAsia" w:hAnsiTheme="minorEastAsia" w:hint="eastAsia"/>
          <w:lang w:eastAsia="zh-CN"/>
        </w:rPr>
        <w:t>提高税收合</w:t>
      </w:r>
      <w:proofErr w:type="gramStart"/>
      <w:r>
        <w:rPr>
          <w:rFonts w:asciiTheme="minorEastAsia" w:eastAsiaTheme="minorEastAsia" w:hAnsiTheme="minorEastAsia" w:hint="eastAsia"/>
          <w:lang w:eastAsia="zh-CN"/>
        </w:rPr>
        <w:t>规</w:t>
      </w:r>
      <w:proofErr w:type="gramEnd"/>
      <w:r>
        <w:rPr>
          <w:rFonts w:asciiTheme="minorEastAsia" w:eastAsiaTheme="minorEastAsia" w:hAnsiTheme="minorEastAsia" w:hint="eastAsia"/>
          <w:lang w:eastAsia="zh-CN"/>
        </w:rPr>
        <w:t>遵从度，</w:t>
      </w:r>
      <w:r>
        <w:rPr>
          <w:rFonts w:asciiTheme="minorEastAsia" w:eastAsiaTheme="minorEastAsia" w:hAnsiTheme="minorEastAsia"/>
          <w:lang w:eastAsia="zh-CN"/>
        </w:rPr>
        <w:t>推</w:t>
      </w:r>
      <w:r w:rsidR="00197060">
        <w:rPr>
          <w:rFonts w:asciiTheme="minorEastAsia" w:eastAsiaTheme="minorEastAsia" w:hAnsiTheme="minorEastAsia" w:hint="eastAsia"/>
          <w:lang w:eastAsia="zh-CN"/>
        </w:rPr>
        <w:t>进</w:t>
      </w:r>
      <w:r>
        <w:rPr>
          <w:rFonts w:asciiTheme="minorEastAsia" w:eastAsiaTheme="minorEastAsia" w:hAnsiTheme="minorEastAsia"/>
          <w:lang w:eastAsia="zh-CN"/>
        </w:rPr>
        <w:t>公司高质量发展，</w:t>
      </w:r>
      <w:proofErr w:type="gramStart"/>
      <w:r>
        <w:rPr>
          <w:rFonts w:asciiTheme="minorEastAsia" w:eastAsiaTheme="minorEastAsia" w:hAnsiTheme="minorEastAsia"/>
          <w:lang w:eastAsia="zh-CN"/>
        </w:rPr>
        <w:t>特启动</w:t>
      </w:r>
      <w:proofErr w:type="gramEnd"/>
      <w:r>
        <w:rPr>
          <w:rFonts w:asciiTheme="minorEastAsia" w:eastAsiaTheme="minorEastAsia" w:hAnsiTheme="minorEastAsia"/>
          <w:lang w:eastAsia="zh-CN"/>
        </w:rPr>
        <w:t>湖南六建高新技术企业咨询服务项目。</w:t>
      </w:r>
    </w:p>
    <w:p w14:paraId="5631F0B5"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lang w:eastAsia="zh-CN"/>
        </w:rPr>
        <w:t>本次招标内容为</w:t>
      </w:r>
      <w:r>
        <w:rPr>
          <w:rFonts w:asciiTheme="minorEastAsia" w:eastAsiaTheme="minorEastAsia" w:hAnsiTheme="minorEastAsia" w:hint="eastAsia"/>
          <w:lang w:eastAsia="zh-CN"/>
        </w:rPr>
        <w:t>：</w:t>
      </w:r>
      <w:r>
        <w:rPr>
          <w:rFonts w:asciiTheme="minorEastAsia" w:eastAsiaTheme="minorEastAsia" w:hAnsiTheme="minorEastAsia"/>
          <w:lang w:eastAsia="zh-CN"/>
        </w:rPr>
        <w:t>2026年高新技术企业认定申报</w:t>
      </w:r>
      <w:r>
        <w:rPr>
          <w:rFonts w:asciiTheme="minorEastAsia" w:eastAsiaTheme="minorEastAsia" w:hAnsiTheme="minorEastAsia" w:hint="eastAsia"/>
          <w:lang w:eastAsia="zh-CN"/>
        </w:rPr>
        <w:t>服务。</w:t>
      </w:r>
    </w:p>
    <w:p w14:paraId="54EC2FE3"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按照</w:t>
      </w:r>
      <w:r>
        <w:rPr>
          <w:rFonts w:asciiTheme="minorEastAsia" w:eastAsiaTheme="minorEastAsia" w:hAnsiTheme="minorEastAsia"/>
          <w:lang w:eastAsia="zh-CN"/>
        </w:rPr>
        <w:t>2026</w:t>
      </w:r>
      <w:r>
        <w:rPr>
          <w:rFonts w:asciiTheme="minorEastAsia" w:eastAsiaTheme="minorEastAsia" w:hAnsiTheme="minorEastAsia" w:hint="eastAsia"/>
          <w:lang w:eastAsia="zh-CN"/>
        </w:rPr>
        <w:t>年高新技术企业认定的申报要求，整理、上传、提交所有与申报材料。</w:t>
      </w:r>
    </w:p>
    <w:p w14:paraId="03F5F308" w14:textId="77777777" w:rsidR="00E83113" w:rsidRDefault="00000000">
      <w:pPr>
        <w:pStyle w:val="3"/>
      </w:pPr>
      <w:bookmarkStart w:id="37" w:name="_Toc13955"/>
      <w:r>
        <w:rPr>
          <w:rFonts w:hint="eastAsia"/>
        </w:rPr>
        <w:t>服务预算</w:t>
      </w:r>
      <w:bookmarkEnd w:id="37"/>
    </w:p>
    <w:p w14:paraId="0D792C09"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2026年高新技术企业认定申报服务：固定金额N元/次。</w:t>
      </w:r>
    </w:p>
    <w:p w14:paraId="7C9B1C99" w14:textId="77777777" w:rsidR="00E83113" w:rsidRDefault="00000000">
      <w:pPr>
        <w:pStyle w:val="3"/>
      </w:pPr>
      <w:bookmarkStart w:id="38" w:name="_Toc29253"/>
      <w:r>
        <w:rPr>
          <w:rFonts w:hint="eastAsia"/>
        </w:rPr>
        <w:t>服务机构</w:t>
      </w:r>
      <w:bookmarkEnd w:id="38"/>
    </w:p>
    <w:p w14:paraId="65A516C9" w14:textId="02E65EEF"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具有高新申报服务经验的</w:t>
      </w:r>
      <w:r w:rsidRPr="00197060">
        <w:rPr>
          <w:rFonts w:asciiTheme="minorEastAsia" w:eastAsiaTheme="minorEastAsia" w:hAnsiTheme="minorEastAsia" w:hint="eastAsia"/>
          <w:lang w:eastAsia="zh-CN"/>
        </w:rPr>
        <w:t>咨询公司</w:t>
      </w:r>
      <w:r w:rsidR="008906A2">
        <w:rPr>
          <w:rFonts w:asciiTheme="minorEastAsia" w:eastAsiaTheme="minorEastAsia" w:hAnsiTheme="minorEastAsia" w:hint="eastAsia"/>
          <w:lang w:eastAsia="zh-CN"/>
        </w:rPr>
        <w:t>（事务所）</w:t>
      </w:r>
      <w:r>
        <w:rPr>
          <w:rFonts w:asciiTheme="minorEastAsia" w:eastAsiaTheme="minorEastAsia" w:hAnsiTheme="minorEastAsia" w:hint="eastAsia"/>
          <w:lang w:eastAsia="zh-CN"/>
        </w:rPr>
        <w:t>。</w:t>
      </w:r>
    </w:p>
    <w:p w14:paraId="09680AF1" w14:textId="77777777" w:rsidR="00E83113" w:rsidRDefault="00000000">
      <w:pPr>
        <w:pStyle w:val="2"/>
      </w:pPr>
      <w:bookmarkStart w:id="39" w:name="_Toc21354"/>
      <w:r>
        <w:rPr>
          <w:rFonts w:hint="eastAsia"/>
        </w:rPr>
        <w:lastRenderedPageBreak/>
        <w:t>业务需求</w:t>
      </w:r>
      <w:bookmarkEnd w:id="39"/>
    </w:p>
    <w:p w14:paraId="777884EE" w14:textId="77777777" w:rsidR="00E83113" w:rsidRDefault="00000000">
      <w:pPr>
        <w:pStyle w:val="3"/>
      </w:pPr>
      <w:bookmarkStart w:id="40" w:name="_Toc10862"/>
      <w:r>
        <w:rPr>
          <w:rFonts w:hint="eastAsia"/>
        </w:rPr>
        <w:t>高新技术企业认定</w:t>
      </w:r>
      <w:bookmarkEnd w:id="40"/>
    </w:p>
    <w:p w14:paraId="6590A64E"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(1)高新技术企业认定材料的整理、上传、提交。负责甲方2026年高新技术企业认定所有申报服务，完成高新技术企业认定的资料整理，对资料进行检查、修改，确认无误后，将认定资料打印、报送、系统提交。收集资料包含甲方科研成果(标准、专利、工法等)、荣誉资质证书、甲方基本证件、科技人员名单、制度实施证明材料、成果转化资料、科研项目技术资料、研究开发活动说明材料、相关财务资料等。</w:t>
      </w:r>
    </w:p>
    <w:p w14:paraId="7948E44F"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(2)高新技术企业认定相关培训及疑难问题解决。负责宣</w:t>
      </w:r>
      <w:proofErr w:type="gramStart"/>
      <w:r>
        <w:rPr>
          <w:rFonts w:asciiTheme="minorEastAsia" w:eastAsiaTheme="minorEastAsia" w:hAnsiTheme="minorEastAsia" w:hint="eastAsia"/>
          <w:lang w:eastAsia="zh-CN"/>
        </w:rPr>
        <w:t>贯最新</w:t>
      </w:r>
      <w:proofErr w:type="gramEnd"/>
      <w:r>
        <w:rPr>
          <w:rFonts w:asciiTheme="minorEastAsia" w:eastAsiaTheme="minorEastAsia" w:hAnsiTheme="minorEastAsia" w:hint="eastAsia"/>
          <w:lang w:eastAsia="zh-CN"/>
        </w:rPr>
        <w:t>的高新技术企业认定政策和要求，协调、解决认定管理及相关政策落实中的重大问题；</w:t>
      </w:r>
    </w:p>
    <w:p w14:paraId="7C6BB311"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(3)帮助企业建立高新技术企业认定和维护的管理系统与管理制度；</w:t>
      </w:r>
    </w:p>
    <w:p w14:paraId="4AC1837E"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(4)指导企业按照高新工作指引归集高新产品(服务)收入，帮助企业完成高新收入税务备查资料，帮助企业准备高新技术企业税务备查资料；</w:t>
      </w:r>
    </w:p>
    <w:p w14:paraId="7CDE5D66"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(5)各省、市政府对高新技术企业补贴、</w:t>
      </w:r>
      <w:proofErr w:type="gramStart"/>
      <w:r>
        <w:rPr>
          <w:rFonts w:asciiTheme="minorEastAsia" w:eastAsiaTheme="minorEastAsia" w:hAnsiTheme="minorEastAsia" w:hint="eastAsia"/>
          <w:lang w:eastAsia="zh-CN"/>
        </w:rPr>
        <w:t>研发奖补</w:t>
      </w:r>
      <w:proofErr w:type="gramEnd"/>
      <w:r>
        <w:rPr>
          <w:rFonts w:asciiTheme="minorEastAsia" w:eastAsiaTheme="minorEastAsia" w:hAnsiTheme="minorEastAsia" w:hint="eastAsia"/>
          <w:lang w:eastAsia="zh-CN"/>
        </w:rPr>
        <w:t>政策的申请指导、资料收集及审核；</w:t>
      </w:r>
    </w:p>
    <w:p w14:paraId="79B21015"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(6)按照所得税法要求指导帮助企业准备高新技术企业税务备查资料；</w:t>
      </w:r>
    </w:p>
    <w:p w14:paraId="3F1FE38D"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(7)获得高企资格后，在有效期限内企业发生名称变更的，提供免费更名服务;</w:t>
      </w:r>
    </w:p>
    <w:p w14:paraId="45695DAE" w14:textId="77777777" w:rsidR="00E83113" w:rsidRDefault="00000000">
      <w:pPr>
        <w:pStyle w:val="a4"/>
        <w:spacing w:line="352" w:lineRule="auto"/>
        <w:ind w:left="0" w:right="63" w:firstLineChars="200" w:firstLine="480"/>
        <w:jc w:val="both"/>
        <w:rPr>
          <w:rFonts w:asciiTheme="minorEastAsia" w:eastAsiaTheme="minorEastAsia" w:hAnsiTheme="minorEastAsia"/>
          <w:lang w:eastAsia="zh-CN"/>
        </w:rPr>
      </w:pPr>
      <w:r>
        <w:rPr>
          <w:rFonts w:asciiTheme="minorEastAsia" w:eastAsiaTheme="minorEastAsia" w:hAnsiTheme="minorEastAsia" w:hint="eastAsia"/>
          <w:lang w:eastAsia="zh-CN"/>
        </w:rPr>
        <w:t>(8)其他。负责其它因高新认定政策或要求变更导致的新增事项。</w:t>
      </w:r>
    </w:p>
    <w:p w14:paraId="763BC4A8" w14:textId="77777777" w:rsidR="00E83113" w:rsidRDefault="00E83113">
      <w:pPr>
        <w:rPr>
          <w:rFonts w:asciiTheme="minorEastAsia" w:hAnsiTheme="minorEastAsia" w:cstheme="minorEastAsia"/>
          <w:sz w:val="24"/>
          <w:szCs w:val="24"/>
        </w:rPr>
      </w:pPr>
    </w:p>
    <w:p w14:paraId="6DF4692C" w14:textId="77777777" w:rsidR="00E83113" w:rsidRDefault="00000000">
      <w:pPr>
        <w:pStyle w:val="2"/>
      </w:pPr>
      <w:bookmarkStart w:id="41" w:name="_TOC_250024"/>
      <w:bookmarkStart w:id="42" w:name="_Toc20222"/>
      <w:r>
        <w:t>实施</w:t>
      </w:r>
      <w:bookmarkEnd w:id="41"/>
      <w:r>
        <w:rPr>
          <w:rFonts w:hint="eastAsia"/>
        </w:rPr>
        <w:t>目标</w:t>
      </w:r>
      <w:bookmarkEnd w:id="42"/>
    </w:p>
    <w:p w14:paraId="5473BED6" w14:textId="77777777" w:rsidR="00E83113" w:rsidRDefault="00000000">
      <w:pPr>
        <w:pStyle w:val="13"/>
        <w:adjustRightInd w:val="0"/>
        <w:snapToGrid w:val="0"/>
        <w:spacing w:line="360" w:lineRule="auto"/>
        <w:ind w:firstLineChars="200" w:firstLine="480"/>
        <w:rPr>
          <w:sz w:val="24"/>
        </w:rPr>
      </w:pPr>
      <w:r>
        <w:rPr>
          <w:rFonts w:hint="eastAsia"/>
          <w:sz w:val="24"/>
        </w:rPr>
        <w:t>确保甲方</w:t>
      </w:r>
      <w:r>
        <w:rPr>
          <w:rFonts w:hint="eastAsia"/>
          <w:sz w:val="24"/>
        </w:rPr>
        <w:t>2026</w:t>
      </w:r>
      <w:r>
        <w:rPr>
          <w:rFonts w:hint="eastAsia"/>
          <w:sz w:val="24"/>
        </w:rPr>
        <w:t>年高新技术企业认定申报成功（高新技术企业认定申报是否成功和被批准认定时间以高新技术企业认定工作主管部门认定公告为准）。</w:t>
      </w:r>
    </w:p>
    <w:p w14:paraId="776CE956" w14:textId="77777777" w:rsidR="00E83113" w:rsidRDefault="00E83113"/>
    <w:p w14:paraId="28408107" w14:textId="77777777" w:rsidR="00E83113" w:rsidRDefault="00000000">
      <w:pPr>
        <w:pStyle w:val="2"/>
      </w:pPr>
      <w:bookmarkStart w:id="43" w:name="_Toc22954"/>
      <w:bookmarkStart w:id="44" w:name="_TOC_250019"/>
      <w:r>
        <w:t>投标书要求</w:t>
      </w:r>
      <w:bookmarkEnd w:id="43"/>
      <w:bookmarkEnd w:id="44"/>
    </w:p>
    <w:p w14:paraId="4DA2BBE3" w14:textId="77777777" w:rsidR="00E83113" w:rsidRDefault="00000000">
      <w:pPr>
        <w:ind w:firstLineChars="200" w:firstLine="480"/>
        <w:rPr>
          <w:rFonts w:ascii="仿宋" w:eastAsia="仿宋" w:hAnsi="仿宋" w:cs="仿宋"/>
          <w:sz w:val="8"/>
          <w:szCs w:val="8"/>
        </w:rPr>
      </w:pPr>
      <w:r>
        <w:rPr>
          <w:rFonts w:hAnsi="宋体"/>
          <w:sz w:val="24"/>
        </w:rPr>
        <w:t>投标书内容中至少应包括：</w:t>
      </w:r>
    </w:p>
    <w:p w14:paraId="770EE534" w14:textId="77777777" w:rsidR="00E83113" w:rsidRDefault="00000000">
      <w:pPr>
        <w:pStyle w:val="af0"/>
        <w:numPr>
          <w:ilvl w:val="1"/>
          <w:numId w:val="5"/>
        </w:numPr>
        <w:ind w:firstLineChars="0"/>
        <w:rPr>
          <w:rFonts w:hAnsi="宋体"/>
          <w:sz w:val="24"/>
        </w:rPr>
      </w:pPr>
      <w:r>
        <w:rPr>
          <w:rFonts w:hAnsi="宋体"/>
          <w:sz w:val="24"/>
        </w:rPr>
        <w:t>公司介绍：包括公司规模、行业地位、咨询团队专业能力和公司优势；</w:t>
      </w:r>
    </w:p>
    <w:p w14:paraId="117BF1C2" w14:textId="77777777" w:rsidR="00E83113" w:rsidRDefault="00000000">
      <w:pPr>
        <w:pStyle w:val="af0"/>
        <w:numPr>
          <w:ilvl w:val="1"/>
          <w:numId w:val="5"/>
        </w:numPr>
        <w:ind w:firstLineChars="0"/>
        <w:rPr>
          <w:rFonts w:hAnsi="宋体"/>
          <w:sz w:val="24"/>
        </w:rPr>
      </w:pPr>
      <w:r>
        <w:rPr>
          <w:rFonts w:hAnsi="宋体"/>
          <w:sz w:val="24"/>
        </w:rPr>
        <w:t>对本项目分析的基本思路、方法和步骤，项目难点与重点，解决途径、实施计划和可行性；</w:t>
      </w:r>
    </w:p>
    <w:p w14:paraId="5AF64850" w14:textId="77777777" w:rsidR="00E83113" w:rsidRDefault="00000000">
      <w:pPr>
        <w:pStyle w:val="af0"/>
        <w:numPr>
          <w:ilvl w:val="1"/>
          <w:numId w:val="5"/>
        </w:numPr>
        <w:ind w:firstLineChars="0"/>
        <w:rPr>
          <w:rFonts w:hAnsi="宋体"/>
          <w:sz w:val="24"/>
        </w:rPr>
      </w:pPr>
      <w:r>
        <w:rPr>
          <w:rFonts w:hAnsi="宋体"/>
          <w:sz w:val="24"/>
        </w:rPr>
        <w:lastRenderedPageBreak/>
        <w:t>拟参加本项目的团队成员简介和</w:t>
      </w:r>
      <w:r>
        <w:rPr>
          <w:rFonts w:hAnsi="宋体" w:hint="eastAsia"/>
          <w:sz w:val="24"/>
        </w:rPr>
        <w:t>类似</w:t>
      </w:r>
      <w:r>
        <w:rPr>
          <w:rFonts w:hAnsi="宋体"/>
          <w:sz w:val="24"/>
        </w:rPr>
        <w:t>业绩；</w:t>
      </w:r>
    </w:p>
    <w:p w14:paraId="3540FEAD" w14:textId="77777777" w:rsidR="00E83113" w:rsidRDefault="00000000">
      <w:pPr>
        <w:pStyle w:val="af0"/>
        <w:numPr>
          <w:ilvl w:val="1"/>
          <w:numId w:val="5"/>
        </w:numPr>
        <w:ind w:firstLineChars="0"/>
        <w:rPr>
          <w:rFonts w:hAnsi="宋体"/>
          <w:sz w:val="24"/>
        </w:rPr>
      </w:pPr>
      <w:r>
        <w:rPr>
          <w:rFonts w:hAnsi="宋体"/>
          <w:sz w:val="24"/>
        </w:rPr>
        <w:t>项目组织架构、分工职责，对</w:t>
      </w:r>
      <w:r>
        <w:rPr>
          <w:rFonts w:hAnsi="宋体" w:hint="eastAsia"/>
          <w:sz w:val="24"/>
        </w:rPr>
        <w:t>湖南六建</w:t>
      </w:r>
      <w:r>
        <w:rPr>
          <w:rFonts w:hAnsi="宋体"/>
          <w:sz w:val="24"/>
        </w:rPr>
        <w:t>项目组人员的配置要求；</w:t>
      </w:r>
    </w:p>
    <w:p w14:paraId="197715FB" w14:textId="77777777" w:rsidR="00E83113" w:rsidRDefault="00000000">
      <w:pPr>
        <w:pStyle w:val="af0"/>
        <w:numPr>
          <w:ilvl w:val="1"/>
          <w:numId w:val="5"/>
        </w:numPr>
        <w:ind w:firstLineChars="0"/>
        <w:rPr>
          <w:rFonts w:hAnsi="宋体"/>
          <w:sz w:val="24"/>
        </w:rPr>
      </w:pPr>
      <w:r>
        <w:rPr>
          <w:rFonts w:hAnsi="宋体"/>
          <w:sz w:val="24"/>
        </w:rPr>
        <w:t>相关附件（包括投标要求提供的资料以及投标人认为有必要提供的其他相关资料）。</w:t>
      </w:r>
    </w:p>
    <w:p w14:paraId="0892FD94" w14:textId="77777777" w:rsidR="00E83113" w:rsidRDefault="00000000">
      <w:pPr>
        <w:pStyle w:val="1"/>
      </w:pPr>
      <w:bookmarkStart w:id="45" w:name="_Toc12541"/>
      <w:r>
        <w:lastRenderedPageBreak/>
        <w:t>投标文件有关格式</w:t>
      </w:r>
      <w:bookmarkEnd w:id="45"/>
    </w:p>
    <w:p w14:paraId="0A16BD82" w14:textId="77777777" w:rsidR="00E83113" w:rsidRDefault="00E83113">
      <w:pPr>
        <w:rPr>
          <w:rFonts w:ascii="仿宋" w:eastAsia="仿宋" w:hAnsi="仿宋" w:cs="仿宋"/>
        </w:rPr>
        <w:sectPr w:rsidR="00E83113">
          <w:pgSz w:w="11910" w:h="16840"/>
          <w:pgMar w:top="1300" w:right="1640" w:bottom="1680" w:left="1080" w:header="901" w:footer="1184" w:gutter="0"/>
          <w:cols w:space="720"/>
        </w:sectPr>
      </w:pPr>
    </w:p>
    <w:p w14:paraId="2570D42F" w14:textId="77777777" w:rsidR="00E83113" w:rsidRDefault="00000000">
      <w:pPr>
        <w:spacing w:before="26"/>
        <w:rPr>
          <w:rFonts w:asciiTheme="minorEastAsia" w:hAnsiTheme="minorEastAsia" w:cs="仿宋"/>
          <w:b/>
          <w:bCs/>
          <w:w w:val="95"/>
          <w:sz w:val="24"/>
          <w:szCs w:val="24"/>
        </w:rPr>
      </w:pPr>
      <w:bookmarkStart w:id="46" w:name="_TOC_250011"/>
      <w:r>
        <w:rPr>
          <w:rFonts w:asciiTheme="minorEastAsia" w:hAnsiTheme="minorEastAsia" w:cs="仿宋" w:hint="eastAsia"/>
          <w:b/>
          <w:bCs/>
          <w:w w:val="95"/>
          <w:sz w:val="24"/>
          <w:szCs w:val="24"/>
        </w:rPr>
        <w:t>一</w:t>
      </w:r>
      <w:r>
        <w:rPr>
          <w:rFonts w:asciiTheme="minorEastAsia" w:hAnsiTheme="minorEastAsia" w:cs="仿宋"/>
          <w:b/>
          <w:bCs/>
          <w:w w:val="95"/>
          <w:sz w:val="24"/>
          <w:szCs w:val="24"/>
        </w:rPr>
        <w:t>、投标文件封面</w:t>
      </w:r>
      <w:bookmarkEnd w:id="46"/>
    </w:p>
    <w:p w14:paraId="7488CC23" w14:textId="77777777" w:rsidR="00E83113" w:rsidRDefault="00000000">
      <w:pPr>
        <w:spacing w:before="26"/>
        <w:ind w:left="139"/>
        <w:jc w:val="right"/>
        <w:rPr>
          <w:rFonts w:ascii="宋体" w:eastAsia="宋体" w:hAnsi="宋体" w:cs="Times New Roman"/>
          <w:b/>
          <w:sz w:val="32"/>
          <w:szCs w:val="32"/>
          <w:bdr w:val="single" w:sz="4" w:space="0" w:color="auto"/>
          <w:lang w:val="zh-CN"/>
        </w:rPr>
      </w:pPr>
      <w:r>
        <w:rPr>
          <w:rFonts w:ascii="宋体" w:eastAsia="宋体" w:hAnsi="宋体" w:cs="Times New Roman" w:hint="eastAsia"/>
          <w:b/>
          <w:sz w:val="32"/>
          <w:szCs w:val="32"/>
          <w:bdr w:val="single" w:sz="4" w:space="0" w:color="auto"/>
          <w:lang w:val="zh-CN"/>
        </w:rPr>
        <w:t>正本</w:t>
      </w:r>
      <w:r>
        <w:rPr>
          <w:rFonts w:ascii="宋体" w:eastAsia="宋体" w:hAnsi="宋体" w:cs="Times New Roman" w:hint="eastAsia"/>
          <w:b/>
          <w:sz w:val="32"/>
          <w:szCs w:val="32"/>
          <w:lang w:val="zh-CN"/>
        </w:rPr>
        <w:t>或</w:t>
      </w:r>
      <w:r>
        <w:rPr>
          <w:rFonts w:ascii="宋体" w:eastAsia="宋体" w:hAnsi="宋体" w:cs="Times New Roman" w:hint="eastAsia"/>
          <w:b/>
          <w:sz w:val="32"/>
          <w:szCs w:val="32"/>
          <w:bdr w:val="single" w:sz="4" w:space="0" w:color="auto"/>
          <w:lang w:val="zh-CN"/>
        </w:rPr>
        <w:t>副本</w:t>
      </w:r>
    </w:p>
    <w:p w14:paraId="3F0C5C57" w14:textId="77777777" w:rsidR="00E83113" w:rsidRDefault="00E83113">
      <w:pPr>
        <w:spacing w:line="420" w:lineRule="exact"/>
        <w:ind w:right="57"/>
        <w:contextualSpacing w:val="0"/>
        <w:jc w:val="right"/>
        <w:rPr>
          <w:rFonts w:ascii="宋体" w:eastAsia="宋体" w:hAnsi="宋体" w:cs="Times New Roman"/>
          <w:b/>
          <w:sz w:val="32"/>
          <w:szCs w:val="32"/>
          <w:lang w:val="zh-CN"/>
        </w:rPr>
      </w:pPr>
    </w:p>
    <w:p w14:paraId="583F58BC" w14:textId="77777777" w:rsidR="00E83113"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湖南省第六工程有限公司</w:t>
      </w:r>
    </w:p>
    <w:p w14:paraId="113C0A0D" w14:textId="77777777" w:rsidR="00E83113" w:rsidRDefault="00000000">
      <w:pPr>
        <w:snapToGrid w:val="0"/>
        <w:spacing w:line="300" w:lineRule="auto"/>
        <w:jc w:val="center"/>
        <w:rPr>
          <w:rFonts w:ascii="黑体" w:eastAsia="黑体" w:hAnsi="黑体"/>
          <w:sz w:val="44"/>
          <w:szCs w:val="44"/>
        </w:rPr>
      </w:pPr>
      <w:r>
        <w:rPr>
          <w:rFonts w:ascii="黑体" w:eastAsia="黑体" w:hAnsi="黑体" w:hint="eastAsia"/>
          <w:sz w:val="44"/>
          <w:szCs w:val="44"/>
        </w:rPr>
        <w:t>高新技术企业咨询服务项目（一）</w:t>
      </w:r>
    </w:p>
    <w:p w14:paraId="475A61D3" w14:textId="77777777" w:rsidR="00E83113" w:rsidRDefault="00E83113">
      <w:pPr>
        <w:adjustRightInd w:val="0"/>
        <w:rPr>
          <w:rFonts w:ascii="宋体" w:hAnsi="宋体"/>
          <w:b/>
          <w:sz w:val="44"/>
          <w:szCs w:val="44"/>
        </w:rPr>
      </w:pPr>
    </w:p>
    <w:p w14:paraId="7167B1F8" w14:textId="77777777" w:rsidR="00E83113" w:rsidRDefault="00E83113">
      <w:pPr>
        <w:adjustRightInd w:val="0"/>
        <w:rPr>
          <w:rFonts w:ascii="宋体" w:hAnsi="宋体"/>
          <w:b/>
          <w:sz w:val="44"/>
          <w:szCs w:val="44"/>
        </w:rPr>
      </w:pPr>
    </w:p>
    <w:p w14:paraId="32235A86" w14:textId="77777777" w:rsidR="00E83113" w:rsidRDefault="00000000">
      <w:pPr>
        <w:adjustRightInd w:val="0"/>
        <w:jc w:val="center"/>
        <w:rPr>
          <w:rFonts w:ascii="宋体" w:hAnsi="宋体"/>
          <w:b/>
          <w:sz w:val="84"/>
          <w:szCs w:val="84"/>
        </w:rPr>
      </w:pPr>
      <w:r>
        <w:rPr>
          <w:rFonts w:ascii="宋体" w:hAnsi="宋体" w:hint="eastAsia"/>
          <w:b/>
          <w:sz w:val="84"/>
          <w:szCs w:val="84"/>
        </w:rPr>
        <w:t>投  标  文  件</w:t>
      </w:r>
    </w:p>
    <w:p w14:paraId="1154A205" w14:textId="77777777" w:rsidR="00E83113" w:rsidRDefault="00E83113">
      <w:pPr>
        <w:adjustRightInd w:val="0"/>
        <w:ind w:firstLineChars="234" w:firstLine="1973"/>
        <w:rPr>
          <w:rFonts w:ascii="宋体" w:hAnsi="宋体"/>
          <w:b/>
          <w:sz w:val="84"/>
          <w:szCs w:val="84"/>
        </w:rPr>
      </w:pPr>
    </w:p>
    <w:p w14:paraId="76D85D66" w14:textId="77777777" w:rsidR="00E83113" w:rsidRDefault="00E83113">
      <w:pPr>
        <w:spacing w:before="100" w:beforeAutospacing="1" w:after="100" w:afterAutospacing="1" w:line="480" w:lineRule="auto"/>
        <w:jc w:val="center"/>
        <w:rPr>
          <w:rFonts w:ascii="宋体" w:hAnsi="宋体"/>
          <w:b/>
          <w:szCs w:val="28"/>
        </w:rPr>
      </w:pPr>
    </w:p>
    <w:p w14:paraId="65840C1C" w14:textId="77777777" w:rsidR="00E83113" w:rsidRDefault="00000000">
      <w:pPr>
        <w:spacing w:before="100" w:beforeAutospacing="1" w:after="100" w:afterAutospacing="1" w:line="480" w:lineRule="auto"/>
        <w:ind w:firstLineChars="235" w:firstLine="708"/>
        <w:jc w:val="left"/>
        <w:rPr>
          <w:rFonts w:ascii="宋体" w:hAnsi="宋体"/>
          <w:b/>
          <w:sz w:val="30"/>
          <w:szCs w:val="30"/>
        </w:rPr>
      </w:pPr>
      <w:r>
        <w:rPr>
          <w:rFonts w:ascii="宋体" w:hAnsi="宋体" w:hint="eastAsia"/>
          <w:b/>
          <w:sz w:val="30"/>
          <w:szCs w:val="30"/>
        </w:rPr>
        <w:t>项 目  名 称：</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15D18A55" w14:textId="77777777" w:rsidR="00E83113" w:rsidRDefault="00000000">
      <w:pPr>
        <w:spacing w:before="100" w:beforeAutospacing="1" w:after="100" w:afterAutospacing="1" w:line="480" w:lineRule="auto"/>
        <w:ind w:firstLineChars="235" w:firstLine="708"/>
        <w:jc w:val="left"/>
        <w:rPr>
          <w:rFonts w:ascii="宋体" w:hAnsi="宋体"/>
          <w:b/>
          <w:sz w:val="30"/>
          <w:szCs w:val="30"/>
        </w:rPr>
      </w:pPr>
      <w:r>
        <w:rPr>
          <w:rFonts w:ascii="宋体" w:hAnsi="宋体" w:hint="eastAsia"/>
          <w:b/>
          <w:sz w:val="30"/>
          <w:szCs w:val="30"/>
        </w:rPr>
        <w:t>投标文件内容：</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投标文件</w:t>
      </w:r>
      <w:r>
        <w:rPr>
          <w:rFonts w:ascii="宋体" w:hAnsi="宋体" w:hint="eastAsia"/>
          <w:b/>
          <w:sz w:val="30"/>
          <w:szCs w:val="30"/>
          <w:u w:val="single"/>
        </w:rPr>
        <w:t xml:space="preserve">（商务文件）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r>
        <w:rPr>
          <w:rFonts w:ascii="宋体" w:hAnsi="宋体" w:hint="eastAsia"/>
          <w:b/>
          <w:sz w:val="30"/>
          <w:szCs w:val="30"/>
          <w:u w:val="single"/>
        </w:rPr>
        <w:t xml:space="preserve"> </w:t>
      </w:r>
    </w:p>
    <w:p w14:paraId="22B49188" w14:textId="77777777" w:rsidR="00E83113" w:rsidRDefault="00000000">
      <w:pPr>
        <w:spacing w:before="100" w:beforeAutospacing="1" w:after="100" w:afterAutospacing="1" w:line="480" w:lineRule="auto"/>
        <w:ind w:firstLineChars="235" w:firstLine="708"/>
        <w:jc w:val="left"/>
        <w:rPr>
          <w:rFonts w:ascii="宋体" w:hAnsi="宋体"/>
          <w:b/>
          <w:sz w:val="30"/>
          <w:szCs w:val="30"/>
          <w:u w:val="single"/>
        </w:rPr>
      </w:pPr>
      <w:r>
        <w:rPr>
          <w:rFonts w:ascii="宋体" w:hAnsi="宋体" w:hint="eastAsia"/>
          <w:b/>
          <w:sz w:val="30"/>
          <w:szCs w:val="30"/>
        </w:rPr>
        <w:t xml:space="preserve">投   标 </w:t>
      </w:r>
      <w:r>
        <w:rPr>
          <w:rFonts w:ascii="宋体" w:hAnsi="宋体"/>
          <w:b/>
          <w:sz w:val="30"/>
          <w:szCs w:val="30"/>
        </w:rPr>
        <w:t xml:space="preserve">  </w:t>
      </w:r>
      <w:r>
        <w:rPr>
          <w:rFonts w:ascii="宋体" w:hAnsi="宋体" w:hint="eastAsia"/>
          <w:b/>
          <w:sz w:val="30"/>
          <w:szCs w:val="30"/>
        </w:rPr>
        <w:t>人：</w:t>
      </w:r>
      <w:r>
        <w:rPr>
          <w:rFonts w:ascii="宋体" w:hAnsi="宋体"/>
          <w:b/>
          <w:sz w:val="30"/>
          <w:szCs w:val="30"/>
          <w:u w:val="single"/>
        </w:rPr>
        <w:t xml:space="preserve"> </w:t>
      </w:r>
      <w:r>
        <w:rPr>
          <w:rFonts w:ascii="宋体" w:hAnsi="宋体" w:hint="eastAsia"/>
          <w:b/>
          <w:sz w:val="30"/>
          <w:szCs w:val="30"/>
          <w:u w:val="single"/>
        </w:rPr>
        <w:t xml:space="preserve">                                  </w:t>
      </w:r>
    </w:p>
    <w:p w14:paraId="043FE028" w14:textId="77777777" w:rsidR="00E83113" w:rsidRDefault="00000000">
      <w:pPr>
        <w:spacing w:before="100" w:beforeAutospacing="1" w:after="100" w:afterAutospacing="1" w:line="480" w:lineRule="auto"/>
        <w:ind w:firstLineChars="235" w:firstLine="708"/>
        <w:jc w:val="left"/>
        <w:rPr>
          <w:rFonts w:ascii="宋体" w:hAnsi="宋体"/>
          <w:b/>
          <w:sz w:val="30"/>
          <w:szCs w:val="30"/>
          <w:u w:val="single"/>
        </w:rPr>
      </w:pPr>
      <w:r>
        <w:rPr>
          <w:rFonts w:ascii="宋体" w:hAnsi="宋体" w:hint="eastAsia"/>
          <w:b/>
          <w:sz w:val="30"/>
          <w:szCs w:val="30"/>
        </w:rPr>
        <w:t>编 制 日 期：</w:t>
      </w:r>
      <w:r>
        <w:rPr>
          <w:rFonts w:ascii="宋体" w:hAnsi="宋体"/>
          <w:b/>
          <w:sz w:val="30"/>
          <w:szCs w:val="30"/>
        </w:rPr>
        <w:t xml:space="preserve"> </w:t>
      </w:r>
      <w:r>
        <w:rPr>
          <w:rFonts w:ascii="宋体" w:hAnsi="宋体"/>
          <w:b/>
          <w:sz w:val="30"/>
          <w:szCs w:val="30"/>
          <w:u w:val="single"/>
        </w:rPr>
        <w:t xml:space="preserve">       </w:t>
      </w:r>
      <w:r>
        <w:rPr>
          <w:rFonts w:ascii="宋体" w:hAnsi="宋体" w:hint="eastAsia"/>
          <w:b/>
          <w:sz w:val="30"/>
          <w:szCs w:val="30"/>
          <w:u w:val="single"/>
        </w:rPr>
        <w:t xml:space="preserve">             </w:t>
      </w:r>
      <w:r>
        <w:rPr>
          <w:rFonts w:ascii="宋体" w:hAnsi="宋体"/>
          <w:b/>
          <w:sz w:val="30"/>
          <w:szCs w:val="30"/>
          <w:u w:val="single"/>
        </w:rPr>
        <w:t xml:space="preserve">               </w:t>
      </w:r>
    </w:p>
    <w:p w14:paraId="21871887" w14:textId="77777777" w:rsidR="00E83113" w:rsidRDefault="00000000">
      <w:pPr>
        <w:widowControl/>
        <w:spacing w:line="240" w:lineRule="auto"/>
        <w:contextualSpacing w:val="0"/>
        <w:jc w:val="left"/>
        <w:rPr>
          <w:rFonts w:ascii="Times New Roman" w:eastAsia="宋体" w:hAnsi="Times New Roman" w:cs="Times New Roman"/>
          <w:b/>
          <w:sz w:val="28"/>
          <w:szCs w:val="24"/>
        </w:rPr>
      </w:pPr>
      <w:r>
        <w:rPr>
          <w:rFonts w:ascii="Times New Roman" w:eastAsia="宋体" w:hAnsi="Times New Roman" w:cs="Times New Roman"/>
          <w:b/>
          <w:sz w:val="28"/>
          <w:szCs w:val="24"/>
        </w:rPr>
        <w:br w:type="page"/>
      </w:r>
    </w:p>
    <w:p w14:paraId="56C4BD25" w14:textId="77777777" w:rsidR="00E83113" w:rsidRDefault="00000000">
      <w:pPr>
        <w:spacing w:before="26"/>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二</w:t>
      </w:r>
      <w:r>
        <w:rPr>
          <w:rFonts w:asciiTheme="minorEastAsia" w:hAnsiTheme="minorEastAsia" w:cs="仿宋"/>
          <w:b/>
          <w:bCs/>
          <w:w w:val="95"/>
          <w:sz w:val="24"/>
          <w:szCs w:val="24"/>
        </w:rPr>
        <w:t>、投标</w:t>
      </w:r>
      <w:r>
        <w:rPr>
          <w:rFonts w:asciiTheme="minorEastAsia" w:hAnsiTheme="minorEastAsia" w:cs="仿宋" w:hint="eastAsia"/>
          <w:b/>
          <w:bCs/>
          <w:w w:val="95"/>
          <w:sz w:val="24"/>
          <w:szCs w:val="24"/>
        </w:rPr>
        <w:t>承诺函</w:t>
      </w:r>
    </w:p>
    <w:p w14:paraId="549926EE" w14:textId="77777777" w:rsidR="00E83113" w:rsidRDefault="00000000">
      <w:pPr>
        <w:spacing w:line="240" w:lineRule="auto"/>
        <w:contextualSpacing w:val="0"/>
        <w:jc w:val="center"/>
        <w:rPr>
          <w:rFonts w:ascii="Times New Roman" w:eastAsia="宋体" w:hAnsi="Times New Roman" w:cs="Times New Roman"/>
          <w:b/>
          <w:sz w:val="28"/>
          <w:szCs w:val="24"/>
        </w:rPr>
      </w:pPr>
      <w:r>
        <w:rPr>
          <w:rFonts w:ascii="Times New Roman" w:eastAsia="宋体" w:hAnsi="Times New Roman" w:cs="Times New Roman"/>
          <w:b/>
          <w:sz w:val="28"/>
          <w:szCs w:val="24"/>
        </w:rPr>
        <w:t>投标</w:t>
      </w:r>
      <w:r>
        <w:rPr>
          <w:rFonts w:ascii="Times New Roman" w:eastAsia="宋体" w:hAnsi="Times New Roman" w:cs="Times New Roman" w:hint="eastAsia"/>
          <w:b/>
          <w:sz w:val="28"/>
          <w:szCs w:val="24"/>
        </w:rPr>
        <w:t>承诺</w:t>
      </w:r>
      <w:r>
        <w:rPr>
          <w:rFonts w:ascii="Times New Roman" w:eastAsia="宋体" w:hAnsi="Times New Roman" w:cs="Times New Roman"/>
          <w:b/>
          <w:sz w:val="28"/>
          <w:szCs w:val="24"/>
        </w:rPr>
        <w:t>函</w:t>
      </w:r>
    </w:p>
    <w:p w14:paraId="12776748" w14:textId="77777777" w:rsidR="00E83113" w:rsidRDefault="00E83113">
      <w:pPr>
        <w:spacing w:before="8" w:line="240" w:lineRule="auto"/>
        <w:contextualSpacing w:val="0"/>
        <w:rPr>
          <w:rFonts w:ascii="仿宋" w:eastAsia="仿宋" w:hAnsi="仿宋" w:cs="仿宋"/>
          <w:b/>
          <w:bCs/>
          <w:sz w:val="16"/>
          <w:szCs w:val="16"/>
        </w:rPr>
      </w:pPr>
    </w:p>
    <w:p w14:paraId="09C20170" w14:textId="77777777" w:rsidR="00E83113" w:rsidRDefault="00000000">
      <w:pPr>
        <w:spacing w:before="26" w:line="240" w:lineRule="auto"/>
        <w:contextualSpacing w:val="0"/>
        <w:rPr>
          <w:rFonts w:ascii="仿宋" w:eastAsia="仿宋" w:hAnsi="仿宋" w:cs="仿宋"/>
          <w:sz w:val="24"/>
          <w:szCs w:val="24"/>
          <w:u w:val="single"/>
        </w:rPr>
      </w:pPr>
      <w:r>
        <w:rPr>
          <w:rFonts w:ascii="仿宋" w:eastAsia="仿宋" w:hAnsi="仿宋" w:cs="仿宋" w:hint="eastAsia"/>
          <w:b/>
          <w:bCs/>
          <w:sz w:val="24"/>
          <w:szCs w:val="24"/>
          <w:u w:val="single"/>
        </w:rPr>
        <w:t>湖南省第六工程有限公司</w:t>
      </w:r>
      <w:r>
        <w:rPr>
          <w:rFonts w:ascii="仿宋" w:eastAsia="仿宋" w:hAnsi="仿宋" w:cs="仿宋"/>
          <w:b/>
          <w:bCs/>
          <w:sz w:val="24"/>
          <w:szCs w:val="24"/>
          <w:u w:val="single"/>
        </w:rPr>
        <w:t>：</w:t>
      </w:r>
    </w:p>
    <w:p w14:paraId="72BDD5B7" w14:textId="77777777" w:rsidR="00E83113" w:rsidRDefault="00000000">
      <w:pPr>
        <w:spacing w:before="209" w:after="120" w:line="350" w:lineRule="auto"/>
        <w:ind w:right="154" w:firstLineChars="177" w:firstLine="425"/>
        <w:contextualSpacing w:val="0"/>
        <w:rPr>
          <w:rFonts w:ascii="宋体" w:eastAsia="宋体" w:hAnsi="宋体" w:cs="Times New Roman"/>
          <w:sz w:val="24"/>
          <w:szCs w:val="24"/>
        </w:rPr>
      </w:pPr>
      <w:r>
        <w:rPr>
          <w:rFonts w:ascii="宋体" w:eastAsia="宋体" w:hAnsi="宋体" w:cs="Times New Roman"/>
          <w:sz w:val="24"/>
          <w:szCs w:val="24"/>
        </w:rPr>
        <w:t>我</w:t>
      </w:r>
      <w:r>
        <w:rPr>
          <w:rFonts w:ascii="宋体" w:eastAsia="宋体" w:hAnsi="宋体" w:cs="Times New Roman" w:hint="eastAsia"/>
          <w:sz w:val="24"/>
          <w:szCs w:val="24"/>
        </w:rPr>
        <w:t>公司</w:t>
      </w:r>
      <w:r>
        <w:rPr>
          <w:rFonts w:ascii="宋体" w:eastAsia="宋体" w:hAnsi="宋体" w:cs="Times New Roman"/>
          <w:sz w:val="24"/>
          <w:szCs w:val="24"/>
        </w:rPr>
        <w:t>收到关于“</w:t>
      </w:r>
      <w:r>
        <w:rPr>
          <w:rFonts w:ascii="宋体" w:eastAsia="宋体" w:hAnsi="宋体" w:cs="Times New Roman" w:hint="eastAsia"/>
          <w:sz w:val="24"/>
          <w:szCs w:val="24"/>
        </w:rPr>
        <w:t>湖南省第六工程有限公司</w:t>
      </w:r>
      <w:r>
        <w:rPr>
          <w:rFonts w:ascii="宋体" w:hAnsi="宋体" w:hint="eastAsia"/>
          <w:b/>
          <w:sz w:val="30"/>
          <w:szCs w:val="30"/>
          <w:u w:val="single"/>
        </w:rPr>
        <w:t xml:space="preserve">                     </w:t>
      </w:r>
      <w:r>
        <w:rPr>
          <w:rFonts w:ascii="宋体" w:eastAsia="宋体" w:hAnsi="宋体" w:cs="Times New Roman"/>
          <w:sz w:val="24"/>
          <w:szCs w:val="24"/>
        </w:rPr>
        <w:t>”的招标文件，经详细研究，我</w:t>
      </w:r>
      <w:r>
        <w:rPr>
          <w:rFonts w:ascii="宋体" w:eastAsia="宋体" w:hAnsi="宋体" w:cs="Times New Roman" w:hint="eastAsia"/>
          <w:sz w:val="24"/>
          <w:szCs w:val="24"/>
        </w:rPr>
        <w:t>公司</w:t>
      </w:r>
      <w:r>
        <w:rPr>
          <w:rFonts w:ascii="宋体" w:eastAsia="宋体" w:hAnsi="宋体" w:cs="Times New Roman"/>
          <w:sz w:val="24"/>
          <w:szCs w:val="24"/>
        </w:rPr>
        <w:t>决定参加该项目招标的有关活动并投标。为此，我方谨郑重</w:t>
      </w:r>
      <w:r>
        <w:rPr>
          <w:rFonts w:ascii="宋体" w:eastAsia="宋体" w:hAnsi="宋体" w:cs="Times New Roman" w:hint="eastAsia"/>
          <w:sz w:val="24"/>
          <w:szCs w:val="24"/>
        </w:rPr>
        <w:t>承诺</w:t>
      </w:r>
      <w:r>
        <w:rPr>
          <w:rFonts w:ascii="宋体" w:eastAsia="宋体" w:hAnsi="宋体" w:cs="Times New Roman"/>
          <w:sz w:val="24"/>
          <w:szCs w:val="24"/>
        </w:rPr>
        <w:t>以下诸点，并对之负法律责任。</w:t>
      </w:r>
    </w:p>
    <w:p w14:paraId="77BCB7E0" w14:textId="77777777" w:rsidR="00E83113" w:rsidRDefault="00000000">
      <w:pPr>
        <w:tabs>
          <w:tab w:val="left" w:pos="2421"/>
          <w:tab w:val="left" w:pos="6908"/>
          <w:tab w:val="left" w:pos="7830"/>
        </w:tabs>
        <w:spacing w:before="84" w:after="120" w:line="352" w:lineRule="auto"/>
        <w:ind w:right="151" w:firstLineChars="177" w:firstLine="411"/>
        <w:contextualSpacing w:val="0"/>
        <w:rPr>
          <w:rFonts w:ascii="Times New Roman" w:eastAsia="宋体" w:hAnsi="Times New Roman" w:cs="Times New Roman"/>
          <w:sz w:val="24"/>
          <w:szCs w:val="24"/>
        </w:rPr>
      </w:pPr>
      <w:r>
        <w:rPr>
          <w:rFonts w:ascii="Times New Roman" w:eastAsia="宋体" w:hAnsi="Times New Roman" w:cs="仿宋"/>
          <w:spacing w:val="-4"/>
          <w:sz w:val="24"/>
          <w:szCs w:val="24"/>
        </w:rPr>
        <w:t>1</w:t>
      </w:r>
      <w:r>
        <w:rPr>
          <w:rFonts w:ascii="Times New Roman" w:eastAsia="宋体" w:hAnsi="Times New Roman" w:cs="Times New Roman"/>
          <w:spacing w:val="-4"/>
          <w:sz w:val="24"/>
          <w:szCs w:val="24"/>
        </w:rPr>
        <w:t>、愿意按照招标文件中的一切要求，提供与项目的相关实施服务。含税总价</w:t>
      </w:r>
      <w:r>
        <w:rPr>
          <w:rFonts w:ascii="Times New Roman" w:eastAsia="宋体" w:hAnsi="Times New Roman" w:cs="Times New Roman"/>
          <w:spacing w:val="-1"/>
          <w:sz w:val="24"/>
          <w:szCs w:val="24"/>
        </w:rPr>
        <w:t>格为</w:t>
      </w:r>
      <w:r>
        <w:rPr>
          <w:rFonts w:ascii="Times New Roman" w:eastAsia="Times New Roman" w:hAnsi="Times New Roman" w:cs="Times New Roman"/>
          <w:spacing w:val="-1"/>
          <w:sz w:val="24"/>
          <w:szCs w:val="24"/>
          <w:u w:val="single" w:color="000000"/>
        </w:rPr>
        <w:tab/>
      </w:r>
      <w:r>
        <w:rPr>
          <w:rFonts w:ascii="Times New Roman" w:eastAsia="宋体" w:hAnsi="Times New Roman" w:cs="Times New Roman"/>
          <w:spacing w:val="-8"/>
          <w:sz w:val="24"/>
          <w:szCs w:val="24"/>
        </w:rPr>
        <w:t>万元人民币，</w:t>
      </w:r>
      <w:r>
        <w:rPr>
          <w:rFonts w:ascii="Times New Roman" w:eastAsia="宋体" w:hAnsi="Times New Roman" w:cs="仿宋"/>
          <w:spacing w:val="-8"/>
          <w:sz w:val="24"/>
          <w:szCs w:val="24"/>
        </w:rPr>
        <w:t>RMB</w:t>
      </w:r>
      <w:r>
        <w:rPr>
          <w:rFonts w:ascii="Times New Roman" w:eastAsia="宋体" w:hAnsi="Times New Roman" w:cs="Times New Roman"/>
          <w:spacing w:val="-8"/>
          <w:sz w:val="24"/>
          <w:szCs w:val="24"/>
        </w:rPr>
        <w:t>：</w:t>
      </w:r>
      <w:r>
        <w:rPr>
          <w:rFonts w:ascii="Times New Roman" w:eastAsia="Times New Roman" w:hAnsi="Times New Roman" w:cs="Times New Roman"/>
          <w:spacing w:val="-8"/>
          <w:sz w:val="24"/>
          <w:szCs w:val="24"/>
          <w:u w:val="single" w:color="000000"/>
        </w:rPr>
        <w:tab/>
      </w:r>
      <w:r>
        <w:rPr>
          <w:rFonts w:ascii="Times New Roman" w:eastAsia="宋体" w:hAnsi="Times New Roman" w:cs="Times New Roman"/>
          <w:spacing w:val="-5"/>
          <w:sz w:val="24"/>
          <w:szCs w:val="24"/>
        </w:rPr>
        <w:t>万元人民币（分别用</w:t>
      </w:r>
      <w:r>
        <w:rPr>
          <w:rFonts w:ascii="Times New Roman" w:eastAsia="宋体" w:hAnsi="Times New Roman" w:cs="Times New Roman"/>
          <w:spacing w:val="-7"/>
          <w:sz w:val="24"/>
          <w:szCs w:val="24"/>
        </w:rPr>
        <w:t>大写和阿拉伯数字）；其中增值税税率为</w:t>
      </w:r>
      <w:r>
        <w:rPr>
          <w:rFonts w:ascii="Times New Roman" w:eastAsia="宋体" w:hAnsi="Times New Roman" w:cs="Times New Roman"/>
          <w:spacing w:val="-7"/>
          <w:sz w:val="24"/>
          <w:szCs w:val="24"/>
          <w:u w:val="single"/>
        </w:rPr>
        <w:t xml:space="preserve">       </w:t>
      </w:r>
      <w:r>
        <w:rPr>
          <w:rFonts w:ascii="Times New Roman" w:eastAsia="宋体" w:hAnsi="Times New Roman" w:cs="仿宋"/>
          <w:sz w:val="24"/>
          <w:szCs w:val="24"/>
          <w:u w:val="single"/>
        </w:rPr>
        <w:t xml:space="preserve"> </w:t>
      </w:r>
      <w:r>
        <w:rPr>
          <w:rFonts w:ascii="Times New Roman" w:eastAsia="宋体" w:hAnsi="Times New Roman" w:cs="仿宋"/>
          <w:sz w:val="24"/>
          <w:szCs w:val="24"/>
        </w:rPr>
        <w:t xml:space="preserve"> %</w:t>
      </w:r>
      <w:r>
        <w:rPr>
          <w:rFonts w:ascii="Times New Roman" w:eastAsia="宋体" w:hAnsi="Times New Roman" w:cs="Times New Roman"/>
          <w:sz w:val="24"/>
          <w:szCs w:val="24"/>
        </w:rPr>
        <w:t>，税额为</w:t>
      </w:r>
      <w:r>
        <w:rPr>
          <w:rFonts w:ascii="Times New Roman" w:eastAsia="Times New Roman" w:hAnsi="Times New Roman" w:cs="Times New Roman"/>
          <w:sz w:val="24"/>
          <w:szCs w:val="24"/>
          <w:u w:val="single" w:color="000000"/>
        </w:rPr>
        <w:tab/>
        <w:t xml:space="preserve">    </w:t>
      </w:r>
      <w:r>
        <w:rPr>
          <w:rFonts w:ascii="Times New Roman" w:eastAsia="Times New Roman" w:hAnsi="Times New Roman" w:cs="Times New Roman"/>
          <w:sz w:val="24"/>
          <w:szCs w:val="24"/>
          <w:u w:val="single" w:color="000000"/>
        </w:rPr>
        <w:tab/>
      </w:r>
      <w:r>
        <w:rPr>
          <w:rFonts w:ascii="Times New Roman" w:eastAsia="宋体" w:hAnsi="Times New Roman" w:cs="Times New Roman"/>
          <w:sz w:val="24"/>
          <w:szCs w:val="24"/>
        </w:rPr>
        <w:t>元人民币，</w:t>
      </w:r>
      <w:r>
        <w:rPr>
          <w:rFonts w:ascii="Times New Roman" w:eastAsia="宋体" w:hAnsi="Times New Roman" w:cs="Times New Roman"/>
          <w:sz w:val="24"/>
          <w:szCs w:val="24"/>
        </w:rPr>
        <w:t xml:space="preserve"> </w:t>
      </w:r>
      <w:r>
        <w:rPr>
          <w:rFonts w:ascii="Times New Roman" w:eastAsia="宋体" w:hAnsi="Times New Roman" w:cs="仿宋"/>
          <w:spacing w:val="-1"/>
          <w:sz w:val="24"/>
          <w:szCs w:val="24"/>
        </w:rPr>
        <w:t>RMB</w:t>
      </w:r>
      <w:r>
        <w:rPr>
          <w:rFonts w:ascii="Times New Roman" w:eastAsia="宋体" w:hAnsi="Times New Roman" w:cs="Times New Roman"/>
          <w:spacing w:val="-1"/>
          <w:sz w:val="24"/>
          <w:szCs w:val="24"/>
        </w:rPr>
        <w:t>：</w:t>
      </w:r>
      <w:r>
        <w:rPr>
          <w:rFonts w:ascii="Times New Roman" w:eastAsia="Times New Roman" w:hAnsi="Times New Roman" w:cs="Times New Roman"/>
          <w:spacing w:val="-1"/>
          <w:sz w:val="24"/>
          <w:szCs w:val="24"/>
          <w:u w:val="single" w:color="000000"/>
        </w:rPr>
        <w:tab/>
      </w:r>
      <w:r>
        <w:rPr>
          <w:rFonts w:ascii="Times New Roman" w:eastAsia="宋体" w:hAnsi="Times New Roman" w:cs="Times New Roman"/>
          <w:sz w:val="24"/>
          <w:szCs w:val="24"/>
        </w:rPr>
        <w:t>元。</w:t>
      </w:r>
    </w:p>
    <w:p w14:paraId="1DE709E2" w14:textId="4DEDE4AA" w:rsidR="00E83113" w:rsidRDefault="00000000">
      <w:pPr>
        <w:spacing w:before="8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2</w:t>
      </w:r>
      <w:r>
        <w:rPr>
          <w:rFonts w:ascii="Times New Roman" w:eastAsia="宋体" w:hAnsi="Times New Roman" w:cs="Times New Roman"/>
          <w:sz w:val="24"/>
          <w:szCs w:val="24"/>
        </w:rPr>
        <w:t>、我方提交的投标文件为：投标文件正本</w:t>
      </w:r>
      <w:r>
        <w:rPr>
          <w:rFonts w:ascii="Times New Roman" w:eastAsia="宋体" w:hAnsi="Times New Roman" w:cs="Times New Roman"/>
          <w:spacing w:val="-59"/>
          <w:sz w:val="24"/>
          <w:szCs w:val="24"/>
        </w:rPr>
        <w:t xml:space="preserve"> </w:t>
      </w:r>
      <w:r>
        <w:rPr>
          <w:rFonts w:ascii="Times New Roman" w:eastAsia="宋体" w:hAnsi="Times New Roman" w:cs="仿宋"/>
          <w:sz w:val="24"/>
          <w:szCs w:val="24"/>
        </w:rPr>
        <w:t>1</w:t>
      </w:r>
      <w:r>
        <w:rPr>
          <w:rFonts w:ascii="Times New Roman" w:eastAsia="宋体" w:hAnsi="Times New Roman" w:cs="仿宋"/>
          <w:spacing w:val="-60"/>
          <w:sz w:val="24"/>
          <w:szCs w:val="24"/>
        </w:rPr>
        <w:t xml:space="preserve"> </w:t>
      </w:r>
      <w:r>
        <w:rPr>
          <w:rFonts w:ascii="Times New Roman" w:eastAsia="宋体" w:hAnsi="Times New Roman" w:cs="Times New Roman"/>
          <w:sz w:val="24"/>
          <w:szCs w:val="24"/>
        </w:rPr>
        <w:t>份，副本</w:t>
      </w:r>
      <w:r w:rsidR="00AF63B7">
        <w:rPr>
          <w:rFonts w:ascii="Times New Roman" w:eastAsia="宋体" w:hAnsi="Times New Roman" w:cs="仿宋"/>
          <w:sz w:val="24"/>
          <w:szCs w:val="24"/>
        </w:rPr>
        <w:t>6</w:t>
      </w:r>
      <w:r>
        <w:rPr>
          <w:rFonts w:ascii="Times New Roman" w:eastAsia="宋体" w:hAnsi="Times New Roman" w:cs="Times New Roman"/>
          <w:sz w:val="24"/>
          <w:szCs w:val="24"/>
        </w:rPr>
        <w:t>份</w:t>
      </w:r>
      <w:r>
        <w:rPr>
          <w:rFonts w:ascii="Times New Roman" w:eastAsia="宋体" w:hAnsi="Times New Roman" w:cs="Times New Roman" w:hint="eastAsia"/>
          <w:sz w:val="24"/>
          <w:szCs w:val="24"/>
        </w:rPr>
        <w:t>。</w:t>
      </w:r>
    </w:p>
    <w:p w14:paraId="4372E02B" w14:textId="77777777" w:rsidR="00E83113" w:rsidRDefault="00000000">
      <w:pPr>
        <w:spacing w:before="194" w:after="120" w:line="352" w:lineRule="auto"/>
        <w:ind w:right="153" w:firstLineChars="177" w:firstLine="411"/>
        <w:contextualSpacing w:val="0"/>
        <w:rPr>
          <w:rFonts w:ascii="Times New Roman" w:eastAsia="宋体" w:hAnsi="Times New Roman" w:cs="Times New Roman"/>
          <w:sz w:val="24"/>
          <w:szCs w:val="24"/>
        </w:rPr>
      </w:pPr>
      <w:r>
        <w:rPr>
          <w:rFonts w:ascii="Times New Roman" w:eastAsia="宋体" w:hAnsi="Times New Roman" w:cs="仿宋"/>
          <w:spacing w:val="-4"/>
          <w:sz w:val="24"/>
          <w:szCs w:val="24"/>
        </w:rPr>
        <w:t>3</w:t>
      </w:r>
      <w:r>
        <w:rPr>
          <w:rFonts w:ascii="Times New Roman" w:eastAsia="宋体" w:hAnsi="Times New Roman" w:cs="Times New Roman"/>
          <w:spacing w:val="-4"/>
          <w:sz w:val="24"/>
          <w:szCs w:val="24"/>
        </w:rPr>
        <w:t>、如果我们投标文件被接受，我们将履行招标文件中规定的每一项要求，按</w:t>
      </w:r>
      <w:r>
        <w:rPr>
          <w:rFonts w:ascii="Times New Roman" w:eastAsia="宋体" w:hAnsi="Times New Roman" w:cs="Times New Roman"/>
          <w:sz w:val="24"/>
          <w:szCs w:val="24"/>
        </w:rPr>
        <w:t>期、按质、按量完成任务。</w:t>
      </w:r>
    </w:p>
    <w:p w14:paraId="290EACE3" w14:textId="77777777" w:rsidR="00E83113" w:rsidRDefault="00000000">
      <w:pPr>
        <w:spacing w:before="8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4</w:t>
      </w:r>
      <w:r>
        <w:rPr>
          <w:rFonts w:ascii="Times New Roman" w:eastAsia="宋体" w:hAnsi="Times New Roman" w:cs="Times New Roman"/>
          <w:sz w:val="24"/>
          <w:szCs w:val="24"/>
        </w:rPr>
        <w:t>、我</w:t>
      </w:r>
      <w:r>
        <w:rPr>
          <w:rFonts w:ascii="Times New Roman" w:eastAsia="宋体" w:hAnsi="Times New Roman" w:cs="Times New Roman" w:hint="eastAsia"/>
          <w:sz w:val="24"/>
          <w:szCs w:val="24"/>
        </w:rPr>
        <w:t>方</w:t>
      </w:r>
      <w:r>
        <w:rPr>
          <w:rFonts w:ascii="Times New Roman" w:eastAsia="宋体" w:hAnsi="Times New Roman" w:cs="Times New Roman"/>
          <w:sz w:val="24"/>
          <w:szCs w:val="24"/>
        </w:rPr>
        <w:t>愿意提供招标人在招标文件中要求的所有资料。</w:t>
      </w:r>
    </w:p>
    <w:p w14:paraId="330B3D15" w14:textId="77777777" w:rsidR="00E83113" w:rsidRDefault="00000000">
      <w:pPr>
        <w:spacing w:before="195"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5</w:t>
      </w:r>
      <w:r>
        <w:rPr>
          <w:rFonts w:ascii="Times New Roman" w:eastAsia="宋体" w:hAnsi="Times New Roman" w:cs="Times New Roman"/>
          <w:sz w:val="24"/>
          <w:szCs w:val="24"/>
        </w:rPr>
        <w:t>、我</w:t>
      </w:r>
      <w:r>
        <w:rPr>
          <w:rFonts w:ascii="Times New Roman" w:eastAsia="宋体" w:hAnsi="Times New Roman" w:cs="Times New Roman" w:hint="eastAsia"/>
          <w:sz w:val="24"/>
          <w:szCs w:val="24"/>
        </w:rPr>
        <w:t>方</w:t>
      </w:r>
      <w:r>
        <w:rPr>
          <w:rFonts w:ascii="Times New Roman" w:eastAsia="宋体" w:hAnsi="Times New Roman" w:cs="Times New Roman"/>
          <w:sz w:val="24"/>
          <w:szCs w:val="24"/>
        </w:rPr>
        <w:t>理解，最低投标报价不是中标的唯一条件。</w:t>
      </w:r>
    </w:p>
    <w:p w14:paraId="51332672" w14:textId="77777777" w:rsidR="00E83113" w:rsidRDefault="00000000">
      <w:pPr>
        <w:spacing w:before="197"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6</w:t>
      </w:r>
      <w:r>
        <w:rPr>
          <w:rFonts w:ascii="Times New Roman" w:eastAsia="宋体" w:hAnsi="Times New Roman" w:cs="Times New Roman"/>
          <w:sz w:val="24"/>
          <w:szCs w:val="24"/>
        </w:rPr>
        <w:t>、</w:t>
      </w:r>
      <w:r>
        <w:rPr>
          <w:rFonts w:ascii="宋体" w:eastAsia="宋体" w:hAnsi="宋体" w:cs="Times New Roman" w:hint="eastAsia"/>
          <w:sz w:val="24"/>
          <w:szCs w:val="24"/>
        </w:rPr>
        <w:t>投标人严格按招标文件的规定报价，如被确定为中标人后，全面履行合同。</w:t>
      </w:r>
    </w:p>
    <w:p w14:paraId="3256B8C2" w14:textId="77777777" w:rsidR="00E83113" w:rsidRDefault="00000000">
      <w:pPr>
        <w:spacing w:before="194" w:after="120" w:line="240" w:lineRule="auto"/>
        <w:ind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7</w:t>
      </w:r>
      <w:r>
        <w:rPr>
          <w:rFonts w:ascii="Times New Roman" w:eastAsia="宋体" w:hAnsi="Times New Roman" w:cs="Times New Roman"/>
          <w:sz w:val="24"/>
          <w:szCs w:val="24"/>
        </w:rPr>
        <w:t>、我方的投标文件在开标后</w:t>
      </w:r>
      <w:r>
        <w:rPr>
          <w:rFonts w:ascii="Times New Roman" w:eastAsia="宋体" w:hAnsi="Times New Roman" w:cs="Times New Roman"/>
          <w:spacing w:val="-60"/>
          <w:sz w:val="24"/>
          <w:szCs w:val="24"/>
        </w:rPr>
        <w:t xml:space="preserve"> </w:t>
      </w:r>
      <w:r>
        <w:rPr>
          <w:rFonts w:ascii="Times New Roman" w:eastAsia="宋体" w:hAnsi="Times New Roman" w:cs="仿宋"/>
          <w:sz w:val="24"/>
          <w:szCs w:val="24"/>
        </w:rPr>
        <w:t>60</w:t>
      </w:r>
      <w:r>
        <w:rPr>
          <w:rFonts w:ascii="Times New Roman" w:eastAsia="宋体" w:hAnsi="Times New Roman" w:cs="仿宋"/>
          <w:spacing w:val="-60"/>
          <w:sz w:val="24"/>
          <w:szCs w:val="24"/>
        </w:rPr>
        <w:t xml:space="preserve"> </w:t>
      </w:r>
      <w:r>
        <w:rPr>
          <w:rFonts w:ascii="Times New Roman" w:eastAsia="宋体" w:hAnsi="Times New Roman" w:cs="Times New Roman"/>
          <w:sz w:val="24"/>
          <w:szCs w:val="24"/>
        </w:rPr>
        <w:t>天内有效。</w:t>
      </w:r>
    </w:p>
    <w:p w14:paraId="43FAC00B" w14:textId="77777777" w:rsidR="00E83113" w:rsidRDefault="00000000">
      <w:pPr>
        <w:spacing w:before="197" w:after="120" w:line="388" w:lineRule="auto"/>
        <w:ind w:right="2705" w:firstLineChars="177" w:firstLine="425"/>
        <w:contextualSpacing w:val="0"/>
        <w:rPr>
          <w:rFonts w:ascii="Times New Roman" w:eastAsia="宋体" w:hAnsi="Times New Roman" w:cs="Times New Roman"/>
          <w:sz w:val="24"/>
          <w:szCs w:val="24"/>
        </w:rPr>
      </w:pPr>
      <w:r>
        <w:rPr>
          <w:rFonts w:ascii="Times New Roman" w:eastAsia="宋体" w:hAnsi="Times New Roman" w:cs="仿宋"/>
          <w:sz w:val="24"/>
          <w:szCs w:val="24"/>
        </w:rPr>
        <w:t>8</w:t>
      </w:r>
      <w:r>
        <w:rPr>
          <w:rFonts w:ascii="Times New Roman" w:eastAsia="宋体" w:hAnsi="Times New Roman" w:cs="Times New Roman"/>
          <w:sz w:val="24"/>
          <w:szCs w:val="24"/>
        </w:rPr>
        <w:t>、所有有关本标书的函电，请按下列地址联系：</w:t>
      </w:r>
    </w:p>
    <w:p w14:paraId="05A65079" w14:textId="77777777" w:rsidR="00E83113"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地址：</w:t>
      </w:r>
    </w:p>
    <w:p w14:paraId="5869E9B4" w14:textId="77777777" w:rsidR="00E83113"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p>
    <w:p w14:paraId="72377D9F" w14:textId="77777777" w:rsidR="00E83113"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hint="eastAsia"/>
          <w:sz w:val="24"/>
          <w:szCs w:val="24"/>
        </w:rPr>
        <w:t>联系</w:t>
      </w:r>
      <w:r>
        <w:rPr>
          <w:rFonts w:ascii="Times New Roman" w:eastAsia="宋体" w:hAnsi="Times New Roman" w:cs="Times New Roman"/>
          <w:sz w:val="24"/>
          <w:szCs w:val="24"/>
        </w:rPr>
        <w:t>电话：</w:t>
      </w:r>
    </w:p>
    <w:p w14:paraId="55DB37CB" w14:textId="77777777" w:rsidR="00E83113"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电子邮</w:t>
      </w:r>
      <w:r>
        <w:rPr>
          <w:rFonts w:ascii="Times New Roman" w:eastAsia="宋体" w:hAnsi="Times New Roman" w:cs="Times New Roman" w:hint="eastAsia"/>
          <w:sz w:val="24"/>
          <w:szCs w:val="24"/>
        </w:rPr>
        <w:t>箱</w:t>
      </w:r>
      <w:r>
        <w:rPr>
          <w:rFonts w:ascii="Times New Roman" w:eastAsia="宋体" w:hAnsi="Times New Roman" w:cs="Times New Roman"/>
          <w:sz w:val="24"/>
          <w:szCs w:val="24"/>
        </w:rPr>
        <w:t>：</w:t>
      </w:r>
    </w:p>
    <w:p w14:paraId="55F84A7A" w14:textId="77777777" w:rsidR="00E83113" w:rsidRDefault="00000000">
      <w:pPr>
        <w:spacing w:before="48" w:after="120" w:line="388" w:lineRule="auto"/>
        <w:ind w:right="6665"/>
        <w:contextualSpacing w:val="0"/>
        <w:rPr>
          <w:rFonts w:ascii="Times New Roman" w:eastAsia="宋体" w:hAnsi="Times New Roman" w:cs="Times New Roman"/>
          <w:sz w:val="24"/>
          <w:szCs w:val="24"/>
        </w:rPr>
      </w:pPr>
      <w:r>
        <w:rPr>
          <w:rFonts w:ascii="Times New Roman" w:eastAsia="宋体" w:hAnsi="Times New Roman" w:cs="Times New Roman"/>
          <w:sz w:val="24"/>
          <w:szCs w:val="24"/>
        </w:rPr>
        <w:t>联系人：</w:t>
      </w:r>
    </w:p>
    <w:p w14:paraId="314DFB18" w14:textId="77777777" w:rsidR="00E83113" w:rsidRDefault="00000000">
      <w:pPr>
        <w:spacing w:line="300" w:lineRule="auto"/>
        <w:contextualSpacing w:val="0"/>
        <w:rPr>
          <w:rFonts w:ascii="宋体" w:eastAsia="宋体" w:hAnsi="宋体" w:cs="Times New Roman"/>
          <w:sz w:val="24"/>
          <w:szCs w:val="24"/>
        </w:rPr>
      </w:pPr>
      <w:r>
        <w:rPr>
          <w:rFonts w:ascii="宋体" w:eastAsia="宋体" w:hAnsi="宋体" w:cs="Times New Roman" w:hint="eastAsia"/>
          <w:sz w:val="24"/>
          <w:szCs w:val="24"/>
        </w:rPr>
        <w:t>投标人(盖公章)：</w:t>
      </w:r>
    </w:p>
    <w:p w14:paraId="17A69A38" w14:textId="77777777" w:rsidR="00E83113" w:rsidRDefault="00000000">
      <w:pPr>
        <w:spacing w:line="300" w:lineRule="auto"/>
        <w:contextualSpacing w:val="0"/>
        <w:rPr>
          <w:rFonts w:ascii="宋体" w:eastAsia="宋体" w:hAnsi="宋体" w:cs="Times New Roman"/>
          <w:sz w:val="24"/>
          <w:szCs w:val="24"/>
        </w:rPr>
      </w:pPr>
      <w:r>
        <w:rPr>
          <w:rFonts w:ascii="宋体" w:eastAsia="宋体" w:hAnsi="宋体" w:cs="Times New Roman" w:hint="eastAsia"/>
          <w:sz w:val="24"/>
          <w:szCs w:val="24"/>
        </w:rPr>
        <w:t>法定代表人或授权代表(签字或盖章)：</w:t>
      </w:r>
    </w:p>
    <w:p w14:paraId="6D77094B" w14:textId="77777777" w:rsidR="00E83113" w:rsidRDefault="00000000">
      <w:pPr>
        <w:spacing w:line="300" w:lineRule="auto"/>
        <w:contextualSpacing w:val="0"/>
        <w:jc w:val="right"/>
        <w:rPr>
          <w:rFonts w:ascii="宋体" w:eastAsia="宋体" w:hAnsi="宋体" w:cs="Times New Roman"/>
          <w:sz w:val="24"/>
          <w:szCs w:val="24"/>
        </w:rPr>
      </w:pPr>
      <w:r>
        <w:rPr>
          <w:rFonts w:ascii="宋体" w:eastAsia="宋体" w:hAnsi="宋体" w:cs="Times New Roman" w:hint="eastAsia"/>
          <w:sz w:val="24"/>
          <w:szCs w:val="24"/>
        </w:rPr>
        <w:t>日期：    年   月   日</w:t>
      </w:r>
    </w:p>
    <w:p w14:paraId="0AAC6FDF" w14:textId="77777777" w:rsidR="00E83113" w:rsidRDefault="00E83113">
      <w:pPr>
        <w:spacing w:line="240" w:lineRule="auto"/>
        <w:ind w:firstLineChars="177" w:firstLine="425"/>
        <w:contextualSpacing w:val="0"/>
        <w:jc w:val="right"/>
        <w:rPr>
          <w:rFonts w:ascii="Times New Roman" w:eastAsia="宋体" w:hAnsi="Times New Roman" w:cs="Times New Roman"/>
          <w:sz w:val="24"/>
          <w:szCs w:val="24"/>
        </w:rPr>
        <w:sectPr w:rsidR="00E83113">
          <w:footerReference w:type="default" r:id="rId10"/>
          <w:type w:val="continuous"/>
          <w:pgSz w:w="11910" w:h="16840"/>
          <w:pgMar w:top="1440" w:right="1800" w:bottom="1440" w:left="1800" w:header="720" w:footer="720" w:gutter="0"/>
          <w:cols w:space="720"/>
          <w:docGrid w:linePitch="299"/>
        </w:sectPr>
      </w:pPr>
    </w:p>
    <w:p w14:paraId="144C679A" w14:textId="77777777" w:rsidR="00E83113" w:rsidRDefault="00000000">
      <w:pPr>
        <w:spacing w:before="26"/>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三、投标人基本情况表</w:t>
      </w:r>
    </w:p>
    <w:p w14:paraId="522F2B27" w14:textId="77777777" w:rsidR="00E83113" w:rsidRDefault="00000000">
      <w:pPr>
        <w:tabs>
          <w:tab w:val="left" w:pos="1050"/>
        </w:tabs>
        <w:spacing w:line="420" w:lineRule="exact"/>
        <w:ind w:left="57" w:right="57" w:firstLine="57"/>
        <w:rPr>
          <w:rFonts w:ascii="宋体" w:hAnsi="宋体"/>
          <w:sz w:val="24"/>
        </w:rPr>
      </w:pPr>
      <w:r>
        <w:rPr>
          <w:rFonts w:ascii="宋体" w:hAnsi="宋体" w:hint="eastAsia"/>
          <w:sz w:val="24"/>
        </w:rPr>
        <w:t>投标人名称：                             （公章）：</w:t>
      </w:r>
    </w:p>
    <w:tbl>
      <w:tblPr>
        <w:tblW w:w="912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48"/>
        <w:gridCol w:w="995"/>
        <w:gridCol w:w="472"/>
        <w:gridCol w:w="521"/>
        <w:gridCol w:w="397"/>
        <w:gridCol w:w="670"/>
        <w:gridCol w:w="988"/>
        <w:gridCol w:w="483"/>
        <w:gridCol w:w="691"/>
        <w:gridCol w:w="112"/>
        <w:gridCol w:w="1847"/>
      </w:tblGrid>
      <w:tr w:rsidR="00E83113" w14:paraId="2F97340B" w14:textId="77777777">
        <w:trPr>
          <w:trHeight w:val="291"/>
        </w:trPr>
        <w:tc>
          <w:tcPr>
            <w:tcW w:w="1948" w:type="dxa"/>
            <w:tcBorders>
              <w:top w:val="single" w:sz="4" w:space="0" w:color="auto"/>
              <w:left w:val="single" w:sz="4" w:space="0" w:color="auto"/>
              <w:bottom w:val="single" w:sz="4" w:space="0" w:color="auto"/>
              <w:right w:val="single" w:sz="4" w:space="0" w:color="auto"/>
            </w:tcBorders>
            <w:vAlign w:val="center"/>
          </w:tcPr>
          <w:p w14:paraId="76975773" w14:textId="77777777" w:rsidR="00E83113" w:rsidRDefault="00000000">
            <w:pPr>
              <w:spacing w:line="420" w:lineRule="exact"/>
              <w:ind w:left="57" w:right="57" w:firstLine="57"/>
              <w:jc w:val="center"/>
              <w:rPr>
                <w:rFonts w:ascii="宋体" w:hAnsi="宋体"/>
                <w:sz w:val="24"/>
              </w:rPr>
            </w:pPr>
            <w:r>
              <w:rPr>
                <w:rFonts w:ascii="宋体" w:hAnsi="宋体" w:hint="eastAsia"/>
                <w:sz w:val="24"/>
              </w:rPr>
              <w:t>企业名称</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2702C047" w14:textId="77777777" w:rsidR="00E83113" w:rsidRDefault="00E83113">
            <w:pPr>
              <w:spacing w:line="420" w:lineRule="exact"/>
              <w:ind w:left="57" w:right="57" w:firstLine="57"/>
              <w:jc w:val="center"/>
              <w:rPr>
                <w:rFonts w:ascii="宋体" w:hAnsi="宋体"/>
                <w:sz w:val="24"/>
              </w:rPr>
            </w:pPr>
          </w:p>
        </w:tc>
      </w:tr>
      <w:tr w:rsidR="00E83113" w14:paraId="2AA5E5D0" w14:textId="77777777">
        <w:trPr>
          <w:trHeight w:val="246"/>
        </w:trPr>
        <w:tc>
          <w:tcPr>
            <w:tcW w:w="1948" w:type="dxa"/>
            <w:tcBorders>
              <w:top w:val="single" w:sz="4" w:space="0" w:color="auto"/>
              <w:left w:val="single" w:sz="4" w:space="0" w:color="auto"/>
              <w:bottom w:val="single" w:sz="4" w:space="0" w:color="auto"/>
              <w:right w:val="single" w:sz="4" w:space="0" w:color="auto"/>
            </w:tcBorders>
            <w:vAlign w:val="center"/>
          </w:tcPr>
          <w:p w14:paraId="56B45213" w14:textId="77777777" w:rsidR="00E83113" w:rsidRDefault="00000000">
            <w:pPr>
              <w:spacing w:line="420" w:lineRule="exact"/>
              <w:ind w:left="57" w:right="57" w:firstLine="57"/>
              <w:jc w:val="center"/>
              <w:rPr>
                <w:rFonts w:ascii="宋体" w:hAnsi="宋体"/>
                <w:sz w:val="24"/>
              </w:rPr>
            </w:pPr>
            <w:r>
              <w:rPr>
                <w:rFonts w:ascii="宋体" w:hAnsi="宋体" w:hint="eastAsia"/>
                <w:sz w:val="24"/>
              </w:rPr>
              <w:t>单位地址</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5EBD9910" w14:textId="77777777" w:rsidR="00E83113" w:rsidRDefault="00E83113">
            <w:pPr>
              <w:spacing w:line="420" w:lineRule="exact"/>
              <w:ind w:left="57" w:right="57" w:firstLine="57"/>
              <w:jc w:val="center"/>
              <w:rPr>
                <w:rFonts w:ascii="宋体" w:hAnsi="宋体"/>
                <w:sz w:val="24"/>
              </w:rPr>
            </w:pPr>
          </w:p>
        </w:tc>
      </w:tr>
      <w:tr w:rsidR="00E83113" w14:paraId="5508512F" w14:textId="77777777">
        <w:trPr>
          <w:trHeight w:val="246"/>
        </w:trPr>
        <w:tc>
          <w:tcPr>
            <w:tcW w:w="1948" w:type="dxa"/>
            <w:tcBorders>
              <w:top w:val="single" w:sz="4" w:space="0" w:color="auto"/>
              <w:left w:val="single" w:sz="4" w:space="0" w:color="auto"/>
              <w:bottom w:val="single" w:sz="4" w:space="0" w:color="auto"/>
              <w:right w:val="single" w:sz="4" w:space="0" w:color="auto"/>
            </w:tcBorders>
            <w:vAlign w:val="center"/>
          </w:tcPr>
          <w:p w14:paraId="396E1EBA" w14:textId="77777777" w:rsidR="00E83113" w:rsidRDefault="00000000">
            <w:pPr>
              <w:spacing w:line="420" w:lineRule="exact"/>
              <w:ind w:left="57" w:right="57" w:firstLine="57"/>
              <w:jc w:val="center"/>
              <w:rPr>
                <w:rFonts w:ascii="宋体" w:hAnsi="宋体"/>
                <w:sz w:val="24"/>
              </w:rPr>
            </w:pPr>
            <w:r>
              <w:rPr>
                <w:rFonts w:ascii="宋体" w:hAnsi="宋体" w:hint="eastAsia"/>
                <w:sz w:val="24"/>
              </w:rPr>
              <w:t>法定代表人</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509D87F5" w14:textId="77777777" w:rsidR="00E83113" w:rsidRDefault="00E83113">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4675994C" w14:textId="77777777" w:rsidR="00E83113" w:rsidRDefault="00000000">
            <w:pPr>
              <w:spacing w:line="420" w:lineRule="exact"/>
              <w:ind w:left="57" w:right="57" w:firstLine="57"/>
              <w:jc w:val="center"/>
              <w:rPr>
                <w:rFonts w:ascii="宋体" w:hAnsi="宋体"/>
                <w:sz w:val="24"/>
              </w:rPr>
            </w:pPr>
            <w:r>
              <w:rPr>
                <w:rFonts w:ascii="宋体" w:hAnsi="宋体" w:hint="eastAsia"/>
                <w:sz w:val="24"/>
              </w:rPr>
              <w:t>成立日期</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2886C38A" w14:textId="77777777" w:rsidR="00E83113" w:rsidRDefault="00E83113">
            <w:pPr>
              <w:spacing w:line="420" w:lineRule="exact"/>
              <w:ind w:left="57" w:right="57" w:firstLine="57"/>
              <w:jc w:val="center"/>
              <w:rPr>
                <w:rFonts w:ascii="宋体" w:hAnsi="宋体"/>
                <w:sz w:val="24"/>
              </w:rPr>
            </w:pPr>
          </w:p>
        </w:tc>
      </w:tr>
      <w:tr w:rsidR="00E83113" w14:paraId="7898A6BC" w14:textId="77777777">
        <w:trPr>
          <w:trHeight w:val="401"/>
        </w:trPr>
        <w:tc>
          <w:tcPr>
            <w:tcW w:w="1948" w:type="dxa"/>
            <w:tcBorders>
              <w:top w:val="single" w:sz="4" w:space="0" w:color="auto"/>
              <w:left w:val="single" w:sz="4" w:space="0" w:color="auto"/>
              <w:bottom w:val="single" w:sz="4" w:space="0" w:color="auto"/>
              <w:right w:val="single" w:sz="4" w:space="0" w:color="auto"/>
            </w:tcBorders>
            <w:vAlign w:val="center"/>
          </w:tcPr>
          <w:p w14:paraId="3B1F5FED" w14:textId="77777777" w:rsidR="00E83113" w:rsidRDefault="00000000">
            <w:pPr>
              <w:spacing w:line="420" w:lineRule="exact"/>
              <w:ind w:left="57" w:right="57" w:firstLine="57"/>
              <w:jc w:val="center"/>
              <w:rPr>
                <w:rFonts w:ascii="宋体" w:hAnsi="宋体"/>
                <w:sz w:val="24"/>
              </w:rPr>
            </w:pPr>
            <w:r>
              <w:rPr>
                <w:rFonts w:ascii="宋体" w:hAnsi="宋体" w:hint="eastAsia"/>
                <w:sz w:val="24"/>
              </w:rPr>
              <w:t>电话号码</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3DAFD77F" w14:textId="77777777" w:rsidR="00E83113" w:rsidRDefault="00E83113">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1DEAF928" w14:textId="77777777" w:rsidR="00E83113" w:rsidRDefault="00000000">
            <w:pPr>
              <w:spacing w:line="420" w:lineRule="exact"/>
              <w:ind w:left="57" w:right="57" w:firstLine="57"/>
              <w:jc w:val="center"/>
              <w:rPr>
                <w:rFonts w:ascii="宋体" w:hAnsi="宋体"/>
                <w:sz w:val="24"/>
              </w:rPr>
            </w:pPr>
            <w:r>
              <w:rPr>
                <w:rFonts w:ascii="宋体" w:hAnsi="宋体" w:hint="eastAsia"/>
                <w:sz w:val="24"/>
              </w:rPr>
              <w:t>传真号码</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5A653B16" w14:textId="77777777" w:rsidR="00E83113" w:rsidRDefault="00E83113">
            <w:pPr>
              <w:spacing w:line="420" w:lineRule="exact"/>
              <w:ind w:left="57" w:right="57" w:firstLine="57"/>
              <w:jc w:val="center"/>
              <w:rPr>
                <w:rFonts w:ascii="宋体" w:hAnsi="宋体"/>
                <w:sz w:val="24"/>
              </w:rPr>
            </w:pPr>
          </w:p>
        </w:tc>
      </w:tr>
      <w:tr w:rsidR="00E83113" w14:paraId="6874F109" w14:textId="77777777">
        <w:trPr>
          <w:trHeight w:val="517"/>
        </w:trPr>
        <w:tc>
          <w:tcPr>
            <w:tcW w:w="1948" w:type="dxa"/>
            <w:tcBorders>
              <w:top w:val="single" w:sz="4" w:space="0" w:color="auto"/>
              <w:left w:val="single" w:sz="4" w:space="0" w:color="auto"/>
              <w:bottom w:val="single" w:sz="4" w:space="0" w:color="auto"/>
              <w:right w:val="single" w:sz="4" w:space="0" w:color="auto"/>
            </w:tcBorders>
            <w:vAlign w:val="center"/>
          </w:tcPr>
          <w:p w14:paraId="13418225" w14:textId="77777777" w:rsidR="00E83113" w:rsidRDefault="00000000">
            <w:pPr>
              <w:spacing w:line="420" w:lineRule="exact"/>
              <w:ind w:left="57" w:right="57" w:firstLine="57"/>
              <w:jc w:val="center"/>
              <w:rPr>
                <w:rFonts w:ascii="宋体" w:hAnsi="宋体"/>
                <w:sz w:val="24"/>
              </w:rPr>
            </w:pPr>
            <w:r>
              <w:rPr>
                <w:rFonts w:ascii="宋体" w:hAnsi="宋体" w:hint="eastAsia"/>
                <w:sz w:val="24"/>
              </w:rPr>
              <w:t>开户银行</w:t>
            </w:r>
          </w:p>
        </w:tc>
        <w:tc>
          <w:tcPr>
            <w:tcW w:w="2385" w:type="dxa"/>
            <w:gridSpan w:val="4"/>
            <w:tcBorders>
              <w:top w:val="single" w:sz="4" w:space="0" w:color="auto"/>
              <w:left w:val="single" w:sz="4" w:space="0" w:color="auto"/>
              <w:bottom w:val="single" w:sz="4" w:space="0" w:color="auto"/>
              <w:right w:val="single" w:sz="4" w:space="0" w:color="auto"/>
            </w:tcBorders>
            <w:vAlign w:val="center"/>
          </w:tcPr>
          <w:p w14:paraId="532A850E" w14:textId="77777777" w:rsidR="00E83113" w:rsidRDefault="00E83113">
            <w:pPr>
              <w:spacing w:line="420" w:lineRule="exact"/>
              <w:ind w:left="57" w:right="57" w:firstLine="57"/>
              <w:jc w:val="center"/>
              <w:rPr>
                <w:rFonts w:ascii="宋体" w:hAnsi="宋体"/>
                <w:sz w:val="24"/>
              </w:rPr>
            </w:pPr>
          </w:p>
        </w:tc>
        <w:tc>
          <w:tcPr>
            <w:tcW w:w="1658" w:type="dxa"/>
            <w:gridSpan w:val="2"/>
            <w:tcBorders>
              <w:top w:val="single" w:sz="4" w:space="0" w:color="auto"/>
              <w:left w:val="single" w:sz="4" w:space="0" w:color="auto"/>
              <w:bottom w:val="single" w:sz="4" w:space="0" w:color="auto"/>
              <w:right w:val="single" w:sz="4" w:space="0" w:color="auto"/>
            </w:tcBorders>
            <w:vAlign w:val="center"/>
          </w:tcPr>
          <w:p w14:paraId="213F4C18" w14:textId="77777777" w:rsidR="00E83113" w:rsidRDefault="00000000">
            <w:pPr>
              <w:spacing w:line="420" w:lineRule="exact"/>
              <w:ind w:left="57" w:right="57" w:firstLine="57"/>
              <w:jc w:val="center"/>
              <w:rPr>
                <w:rFonts w:ascii="宋体" w:hAnsi="宋体"/>
                <w:sz w:val="24"/>
              </w:rPr>
            </w:pPr>
            <w:r>
              <w:rPr>
                <w:rFonts w:ascii="宋体" w:hAnsi="宋体" w:hint="eastAsia"/>
                <w:sz w:val="24"/>
              </w:rPr>
              <w:t>银行账号</w:t>
            </w:r>
          </w:p>
        </w:tc>
        <w:tc>
          <w:tcPr>
            <w:tcW w:w="3133" w:type="dxa"/>
            <w:gridSpan w:val="4"/>
            <w:tcBorders>
              <w:top w:val="single" w:sz="4" w:space="0" w:color="auto"/>
              <w:left w:val="single" w:sz="4" w:space="0" w:color="auto"/>
              <w:bottom w:val="single" w:sz="4" w:space="0" w:color="auto"/>
              <w:right w:val="single" w:sz="4" w:space="0" w:color="auto"/>
            </w:tcBorders>
            <w:vAlign w:val="center"/>
          </w:tcPr>
          <w:p w14:paraId="1456FEAD" w14:textId="77777777" w:rsidR="00E83113" w:rsidRDefault="00E83113">
            <w:pPr>
              <w:spacing w:line="420" w:lineRule="exact"/>
              <w:ind w:left="57" w:right="57" w:firstLine="57"/>
              <w:jc w:val="center"/>
              <w:rPr>
                <w:rFonts w:ascii="宋体" w:hAnsi="宋体"/>
                <w:sz w:val="24"/>
              </w:rPr>
            </w:pPr>
          </w:p>
        </w:tc>
      </w:tr>
      <w:tr w:rsidR="00E83113" w14:paraId="68174C70" w14:textId="77777777">
        <w:trPr>
          <w:trHeight w:val="271"/>
        </w:trPr>
        <w:tc>
          <w:tcPr>
            <w:tcW w:w="1948" w:type="dxa"/>
            <w:vMerge w:val="restart"/>
            <w:tcBorders>
              <w:top w:val="single" w:sz="4" w:space="0" w:color="auto"/>
              <w:left w:val="single" w:sz="4" w:space="0" w:color="auto"/>
              <w:right w:val="single" w:sz="4" w:space="0" w:color="auto"/>
            </w:tcBorders>
            <w:vAlign w:val="center"/>
          </w:tcPr>
          <w:p w14:paraId="694FDD54" w14:textId="77777777" w:rsidR="00E83113" w:rsidRDefault="00000000">
            <w:pPr>
              <w:spacing w:line="420" w:lineRule="exact"/>
              <w:ind w:left="57" w:right="57" w:firstLine="57"/>
              <w:jc w:val="center"/>
              <w:rPr>
                <w:rFonts w:ascii="宋体" w:hAnsi="宋体"/>
                <w:sz w:val="24"/>
              </w:rPr>
            </w:pPr>
            <w:r>
              <w:rPr>
                <w:rFonts w:ascii="宋体" w:hAnsi="宋体" w:hint="eastAsia"/>
                <w:sz w:val="24"/>
              </w:rPr>
              <w:t>本地区代表</w:t>
            </w: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37EAD168" w14:textId="77777777" w:rsidR="00E83113" w:rsidRDefault="00000000">
            <w:pPr>
              <w:spacing w:line="420" w:lineRule="exact"/>
              <w:ind w:left="57" w:right="57" w:firstLine="57"/>
              <w:jc w:val="center"/>
              <w:rPr>
                <w:rFonts w:ascii="宋体" w:hAnsi="宋体"/>
                <w:sz w:val="24"/>
              </w:rPr>
            </w:pPr>
            <w:r>
              <w:rPr>
                <w:rFonts w:ascii="宋体" w:hAnsi="宋体" w:hint="eastAsia"/>
                <w:sz w:val="24"/>
              </w:rPr>
              <w:t>姓名</w:t>
            </w:r>
          </w:p>
        </w:tc>
        <w:tc>
          <w:tcPr>
            <w:tcW w:w="2576" w:type="dxa"/>
            <w:gridSpan w:val="4"/>
            <w:tcBorders>
              <w:top w:val="single" w:sz="4" w:space="0" w:color="auto"/>
              <w:left w:val="single" w:sz="4" w:space="0" w:color="auto"/>
              <w:bottom w:val="single" w:sz="4" w:space="0" w:color="auto"/>
              <w:right w:val="single" w:sz="4" w:space="0" w:color="auto"/>
            </w:tcBorders>
            <w:vAlign w:val="center"/>
          </w:tcPr>
          <w:p w14:paraId="46706037" w14:textId="77777777" w:rsidR="00E83113" w:rsidRDefault="00E83113">
            <w:pPr>
              <w:spacing w:line="420" w:lineRule="exact"/>
              <w:ind w:left="57" w:right="57" w:firstLine="57"/>
              <w:jc w:val="center"/>
              <w:rPr>
                <w:rFonts w:ascii="宋体" w:hAnsi="宋体"/>
                <w:sz w:val="24"/>
              </w:rPr>
            </w:pPr>
          </w:p>
        </w:tc>
        <w:tc>
          <w:tcPr>
            <w:tcW w:w="1286" w:type="dxa"/>
            <w:gridSpan w:val="3"/>
            <w:tcBorders>
              <w:top w:val="single" w:sz="4" w:space="0" w:color="auto"/>
              <w:left w:val="single" w:sz="4" w:space="0" w:color="auto"/>
              <w:bottom w:val="single" w:sz="4" w:space="0" w:color="auto"/>
              <w:right w:val="single" w:sz="4" w:space="0" w:color="auto"/>
            </w:tcBorders>
            <w:vAlign w:val="center"/>
          </w:tcPr>
          <w:p w14:paraId="60280B39" w14:textId="77777777" w:rsidR="00E83113" w:rsidRDefault="00000000">
            <w:pPr>
              <w:spacing w:line="420" w:lineRule="exact"/>
              <w:ind w:left="57" w:right="57" w:firstLine="57"/>
              <w:jc w:val="center"/>
              <w:rPr>
                <w:rFonts w:ascii="宋体" w:hAnsi="宋体"/>
                <w:sz w:val="24"/>
              </w:rPr>
            </w:pPr>
            <w:r>
              <w:rPr>
                <w:rFonts w:ascii="宋体" w:hAnsi="宋体" w:hint="eastAsia"/>
                <w:sz w:val="24"/>
              </w:rPr>
              <w:t>电话</w:t>
            </w:r>
          </w:p>
        </w:tc>
        <w:tc>
          <w:tcPr>
            <w:tcW w:w="1847" w:type="dxa"/>
            <w:tcBorders>
              <w:top w:val="single" w:sz="4" w:space="0" w:color="auto"/>
              <w:left w:val="single" w:sz="4" w:space="0" w:color="auto"/>
              <w:bottom w:val="single" w:sz="4" w:space="0" w:color="auto"/>
              <w:right w:val="single" w:sz="4" w:space="0" w:color="auto"/>
            </w:tcBorders>
            <w:vAlign w:val="center"/>
          </w:tcPr>
          <w:p w14:paraId="7B438376" w14:textId="77777777" w:rsidR="00E83113" w:rsidRDefault="00E83113">
            <w:pPr>
              <w:spacing w:line="420" w:lineRule="exact"/>
              <w:ind w:left="57" w:right="57" w:firstLine="57"/>
              <w:jc w:val="center"/>
              <w:rPr>
                <w:rFonts w:ascii="宋体" w:hAnsi="宋体"/>
                <w:sz w:val="24"/>
              </w:rPr>
            </w:pPr>
          </w:p>
        </w:tc>
      </w:tr>
      <w:tr w:rsidR="00E83113" w14:paraId="272D43D6" w14:textId="77777777">
        <w:trPr>
          <w:trHeight w:val="439"/>
        </w:trPr>
        <w:tc>
          <w:tcPr>
            <w:tcW w:w="1948" w:type="dxa"/>
            <w:vMerge/>
            <w:tcBorders>
              <w:left w:val="single" w:sz="4" w:space="0" w:color="auto"/>
              <w:bottom w:val="single" w:sz="4" w:space="0" w:color="auto"/>
              <w:right w:val="single" w:sz="4" w:space="0" w:color="auto"/>
            </w:tcBorders>
            <w:vAlign w:val="center"/>
          </w:tcPr>
          <w:p w14:paraId="60DC4737" w14:textId="77777777" w:rsidR="00E83113" w:rsidRDefault="00E83113">
            <w:pPr>
              <w:spacing w:line="420" w:lineRule="exact"/>
              <w:ind w:left="57" w:right="57" w:firstLine="57"/>
              <w:jc w:val="center"/>
              <w:rPr>
                <w:rFonts w:ascii="宋体" w:hAnsi="宋体"/>
                <w:sz w:val="24"/>
              </w:rPr>
            </w:pPr>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7DA503B6" w14:textId="77777777" w:rsidR="00E83113" w:rsidRDefault="00000000">
            <w:pPr>
              <w:spacing w:line="420" w:lineRule="exact"/>
              <w:ind w:left="57" w:right="57" w:firstLine="57"/>
              <w:jc w:val="center"/>
              <w:rPr>
                <w:rFonts w:ascii="宋体" w:hAnsi="宋体"/>
                <w:sz w:val="24"/>
              </w:rPr>
            </w:pPr>
            <w:r>
              <w:rPr>
                <w:rFonts w:ascii="宋体" w:hAnsi="宋体" w:hint="eastAsia"/>
                <w:sz w:val="24"/>
              </w:rPr>
              <w:t>地址</w:t>
            </w:r>
          </w:p>
        </w:tc>
        <w:tc>
          <w:tcPr>
            <w:tcW w:w="5709" w:type="dxa"/>
            <w:gridSpan w:val="8"/>
            <w:tcBorders>
              <w:top w:val="single" w:sz="4" w:space="0" w:color="auto"/>
              <w:left w:val="single" w:sz="4" w:space="0" w:color="auto"/>
              <w:bottom w:val="single" w:sz="4" w:space="0" w:color="auto"/>
              <w:right w:val="single" w:sz="4" w:space="0" w:color="auto"/>
            </w:tcBorders>
            <w:vAlign w:val="center"/>
          </w:tcPr>
          <w:p w14:paraId="3E8C4B30" w14:textId="77777777" w:rsidR="00E83113" w:rsidRDefault="00E83113">
            <w:pPr>
              <w:spacing w:line="420" w:lineRule="exact"/>
              <w:ind w:left="57" w:right="57" w:firstLine="57"/>
              <w:jc w:val="center"/>
              <w:rPr>
                <w:rFonts w:ascii="宋体" w:hAnsi="宋体"/>
                <w:sz w:val="24"/>
              </w:rPr>
            </w:pPr>
          </w:p>
        </w:tc>
      </w:tr>
      <w:tr w:rsidR="00E83113" w14:paraId="07F880AB" w14:textId="77777777">
        <w:trPr>
          <w:cantSplit/>
          <w:trHeight w:val="439"/>
        </w:trPr>
        <w:tc>
          <w:tcPr>
            <w:tcW w:w="1948" w:type="dxa"/>
            <w:vMerge w:val="restart"/>
            <w:tcBorders>
              <w:top w:val="single" w:sz="4" w:space="0" w:color="auto"/>
              <w:left w:val="single" w:sz="4" w:space="0" w:color="auto"/>
              <w:bottom w:val="single" w:sz="4" w:space="0" w:color="auto"/>
              <w:right w:val="single" w:sz="4" w:space="0" w:color="auto"/>
            </w:tcBorders>
            <w:vAlign w:val="center"/>
          </w:tcPr>
          <w:p w14:paraId="0E902297" w14:textId="77777777" w:rsidR="00E83113" w:rsidRDefault="00000000">
            <w:pPr>
              <w:spacing w:line="420" w:lineRule="exact"/>
              <w:ind w:left="57" w:right="57" w:firstLine="57"/>
              <w:jc w:val="center"/>
              <w:rPr>
                <w:rFonts w:ascii="宋体" w:hAnsi="宋体"/>
                <w:sz w:val="24"/>
              </w:rPr>
            </w:pPr>
            <w:r>
              <w:rPr>
                <w:rFonts w:ascii="宋体" w:hAnsi="宋体" w:hint="eastAsia"/>
                <w:sz w:val="24"/>
              </w:rPr>
              <w:t>单  位</w:t>
            </w:r>
          </w:p>
          <w:p w14:paraId="4A8BB706" w14:textId="77777777" w:rsidR="00E83113" w:rsidRDefault="00E83113">
            <w:pPr>
              <w:spacing w:line="420" w:lineRule="exact"/>
              <w:ind w:left="57" w:right="57" w:firstLine="57"/>
              <w:jc w:val="center"/>
              <w:rPr>
                <w:rFonts w:ascii="宋体" w:hAnsi="宋体"/>
                <w:sz w:val="24"/>
              </w:rPr>
            </w:pPr>
          </w:p>
          <w:p w14:paraId="6CF9358C" w14:textId="77777777" w:rsidR="00E83113" w:rsidRDefault="00000000">
            <w:pPr>
              <w:spacing w:line="420" w:lineRule="exact"/>
              <w:ind w:left="57" w:right="57" w:firstLine="57"/>
              <w:jc w:val="center"/>
              <w:rPr>
                <w:rFonts w:ascii="宋体" w:hAnsi="宋体"/>
                <w:sz w:val="24"/>
              </w:rPr>
            </w:pPr>
            <w:r>
              <w:rPr>
                <w:rFonts w:ascii="宋体" w:hAnsi="宋体" w:hint="eastAsia"/>
                <w:sz w:val="24"/>
              </w:rPr>
              <w:t xml:space="preserve">概  </w:t>
            </w:r>
            <w:proofErr w:type="gramStart"/>
            <w:r>
              <w:rPr>
                <w:rFonts w:ascii="宋体" w:hAnsi="宋体" w:hint="eastAsia"/>
                <w:sz w:val="24"/>
              </w:rPr>
              <w:t>况</w:t>
            </w:r>
            <w:proofErr w:type="gramEnd"/>
          </w:p>
        </w:tc>
        <w:tc>
          <w:tcPr>
            <w:tcW w:w="1467" w:type="dxa"/>
            <w:gridSpan w:val="2"/>
            <w:tcBorders>
              <w:top w:val="single" w:sz="4" w:space="0" w:color="auto"/>
              <w:left w:val="single" w:sz="4" w:space="0" w:color="auto"/>
              <w:bottom w:val="single" w:sz="4" w:space="0" w:color="auto"/>
              <w:right w:val="single" w:sz="4" w:space="0" w:color="auto"/>
            </w:tcBorders>
            <w:vAlign w:val="center"/>
          </w:tcPr>
          <w:p w14:paraId="2F8829EE" w14:textId="77777777" w:rsidR="00E83113" w:rsidRDefault="00000000">
            <w:pPr>
              <w:spacing w:line="420" w:lineRule="exact"/>
              <w:ind w:right="57"/>
              <w:rPr>
                <w:rFonts w:ascii="宋体" w:hAnsi="宋体"/>
                <w:sz w:val="24"/>
              </w:rPr>
            </w:pPr>
            <w:r>
              <w:rPr>
                <w:rFonts w:ascii="宋体" w:hAnsi="宋体" w:hint="eastAsia"/>
                <w:sz w:val="24"/>
              </w:rPr>
              <w:t>职工总人数</w:t>
            </w:r>
          </w:p>
        </w:tc>
        <w:tc>
          <w:tcPr>
            <w:tcW w:w="1588" w:type="dxa"/>
            <w:gridSpan w:val="3"/>
            <w:tcBorders>
              <w:top w:val="single" w:sz="4" w:space="0" w:color="auto"/>
              <w:left w:val="single" w:sz="4" w:space="0" w:color="auto"/>
              <w:bottom w:val="single" w:sz="4" w:space="0" w:color="auto"/>
              <w:right w:val="single" w:sz="4" w:space="0" w:color="auto"/>
            </w:tcBorders>
            <w:vAlign w:val="center"/>
          </w:tcPr>
          <w:p w14:paraId="15BD62DC" w14:textId="77777777" w:rsidR="00E83113" w:rsidRDefault="00000000">
            <w:pPr>
              <w:spacing w:line="420" w:lineRule="exact"/>
              <w:ind w:left="57" w:right="57" w:firstLine="57"/>
              <w:jc w:val="right"/>
              <w:rPr>
                <w:rFonts w:ascii="宋体" w:hAnsi="宋体"/>
                <w:sz w:val="24"/>
              </w:rPr>
            </w:pPr>
            <w:r>
              <w:rPr>
                <w:rFonts w:ascii="宋体" w:hAnsi="宋体" w:hint="eastAsia"/>
                <w:sz w:val="24"/>
              </w:rPr>
              <w:t>人</w:t>
            </w:r>
          </w:p>
        </w:tc>
        <w:tc>
          <w:tcPr>
            <w:tcW w:w="2162" w:type="dxa"/>
            <w:gridSpan w:val="3"/>
            <w:tcBorders>
              <w:top w:val="single" w:sz="4" w:space="0" w:color="auto"/>
              <w:left w:val="single" w:sz="4" w:space="0" w:color="auto"/>
              <w:bottom w:val="single" w:sz="4" w:space="0" w:color="auto"/>
              <w:right w:val="single" w:sz="4" w:space="0" w:color="auto"/>
            </w:tcBorders>
            <w:vAlign w:val="center"/>
          </w:tcPr>
          <w:p w14:paraId="1D864BC5" w14:textId="77777777" w:rsidR="00E83113" w:rsidRDefault="00000000">
            <w:pPr>
              <w:spacing w:line="420" w:lineRule="exact"/>
              <w:ind w:right="57"/>
              <w:rPr>
                <w:rFonts w:ascii="宋体" w:hAnsi="宋体"/>
                <w:sz w:val="24"/>
              </w:rPr>
            </w:pPr>
            <w:r>
              <w:rPr>
                <w:rFonts w:ascii="宋体" w:hAnsi="宋体" w:hint="eastAsia"/>
                <w:sz w:val="24"/>
              </w:rPr>
              <w:t>技术人员</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441580BC" w14:textId="77777777" w:rsidR="00E83113" w:rsidRDefault="00000000">
            <w:pPr>
              <w:spacing w:line="420" w:lineRule="exact"/>
              <w:ind w:left="57" w:right="57" w:firstLine="57"/>
              <w:jc w:val="right"/>
              <w:rPr>
                <w:rFonts w:ascii="宋体" w:hAnsi="宋体"/>
                <w:sz w:val="24"/>
              </w:rPr>
            </w:pPr>
            <w:r>
              <w:rPr>
                <w:rFonts w:ascii="宋体" w:hAnsi="宋体" w:hint="eastAsia"/>
                <w:sz w:val="24"/>
              </w:rPr>
              <w:t>人</w:t>
            </w:r>
          </w:p>
        </w:tc>
      </w:tr>
      <w:tr w:rsidR="00E83113" w14:paraId="11304D37" w14:textId="77777777">
        <w:trPr>
          <w:cantSplit/>
          <w:trHeight w:val="496"/>
        </w:trPr>
        <w:tc>
          <w:tcPr>
            <w:tcW w:w="1948" w:type="dxa"/>
            <w:vMerge/>
            <w:tcBorders>
              <w:top w:val="single" w:sz="4" w:space="0" w:color="auto"/>
              <w:left w:val="single" w:sz="4" w:space="0" w:color="auto"/>
              <w:bottom w:val="single" w:sz="4" w:space="0" w:color="auto"/>
              <w:right w:val="single" w:sz="4" w:space="0" w:color="auto"/>
            </w:tcBorders>
            <w:vAlign w:val="center"/>
          </w:tcPr>
          <w:p w14:paraId="636CE7D3" w14:textId="77777777" w:rsidR="00E83113" w:rsidRDefault="00E83113">
            <w:pPr>
              <w:widowControl/>
              <w:spacing w:line="420" w:lineRule="exact"/>
              <w:ind w:left="57" w:right="57" w:firstLine="57"/>
              <w:jc w:val="center"/>
              <w:rPr>
                <w:rFonts w:ascii="宋体" w:hAnsi="宋体"/>
                <w:sz w:val="24"/>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64068356" w14:textId="77777777" w:rsidR="00E83113" w:rsidRDefault="00000000">
            <w:pPr>
              <w:widowControl/>
              <w:spacing w:line="320" w:lineRule="exact"/>
              <w:ind w:left="57" w:right="57" w:firstLine="57"/>
              <w:jc w:val="center"/>
              <w:rPr>
                <w:rFonts w:ascii="宋体" w:hAnsi="宋体"/>
                <w:sz w:val="24"/>
              </w:rPr>
            </w:pPr>
            <w:r>
              <w:rPr>
                <w:rFonts w:ascii="宋体" w:hAnsi="宋体" w:hint="eastAsia"/>
                <w:sz w:val="24"/>
              </w:rPr>
              <w:t>固定</w:t>
            </w:r>
          </w:p>
          <w:p w14:paraId="68E9537B" w14:textId="77777777" w:rsidR="00E83113" w:rsidRDefault="00000000">
            <w:pPr>
              <w:spacing w:line="320" w:lineRule="exact"/>
              <w:ind w:left="57" w:right="57" w:firstLine="57"/>
              <w:jc w:val="center"/>
              <w:rPr>
                <w:rFonts w:ascii="宋体" w:hAnsi="宋体"/>
                <w:sz w:val="24"/>
              </w:rPr>
            </w:pPr>
            <w:r>
              <w:rPr>
                <w:rFonts w:ascii="宋体" w:hAnsi="宋体" w:hint="eastAsia"/>
                <w:sz w:val="24"/>
              </w:rPr>
              <w:t>资产</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14:paraId="5A347C56" w14:textId="77777777" w:rsidR="00E83113" w:rsidRDefault="00000000">
            <w:pPr>
              <w:spacing w:line="320" w:lineRule="exact"/>
              <w:ind w:left="57" w:right="57" w:firstLine="57"/>
              <w:jc w:val="right"/>
              <w:rPr>
                <w:rFonts w:ascii="宋体" w:hAnsi="宋体"/>
                <w:sz w:val="24"/>
              </w:rPr>
            </w:pPr>
            <w:r>
              <w:rPr>
                <w:rFonts w:ascii="宋体" w:hAnsi="宋体" w:hint="eastAsia"/>
                <w:sz w:val="24"/>
              </w:rPr>
              <w:t>万元</w:t>
            </w:r>
          </w:p>
        </w:tc>
        <w:tc>
          <w:tcPr>
            <w:tcW w:w="1067" w:type="dxa"/>
            <w:gridSpan w:val="2"/>
            <w:vMerge w:val="restart"/>
            <w:tcBorders>
              <w:top w:val="single" w:sz="4" w:space="0" w:color="auto"/>
              <w:left w:val="single" w:sz="4" w:space="0" w:color="auto"/>
              <w:bottom w:val="single" w:sz="4" w:space="0" w:color="auto"/>
              <w:right w:val="single" w:sz="4" w:space="0" w:color="auto"/>
            </w:tcBorders>
            <w:vAlign w:val="center"/>
          </w:tcPr>
          <w:p w14:paraId="2A92C33D" w14:textId="77777777" w:rsidR="00E83113" w:rsidRDefault="00000000">
            <w:pPr>
              <w:widowControl/>
              <w:spacing w:line="320" w:lineRule="exact"/>
              <w:ind w:left="57" w:right="57" w:firstLine="57"/>
              <w:jc w:val="center"/>
              <w:rPr>
                <w:rFonts w:ascii="宋体" w:hAnsi="宋体"/>
                <w:sz w:val="24"/>
              </w:rPr>
            </w:pPr>
            <w:r>
              <w:rPr>
                <w:rFonts w:ascii="宋体" w:hAnsi="宋体" w:hint="eastAsia"/>
                <w:sz w:val="24"/>
              </w:rPr>
              <w:t>资金</w:t>
            </w:r>
          </w:p>
          <w:p w14:paraId="5B58C663" w14:textId="77777777" w:rsidR="00E83113" w:rsidRDefault="00000000">
            <w:pPr>
              <w:widowControl/>
              <w:spacing w:line="320" w:lineRule="exact"/>
              <w:ind w:left="57" w:right="57" w:firstLine="57"/>
              <w:jc w:val="center"/>
              <w:rPr>
                <w:rFonts w:ascii="宋体" w:hAnsi="宋体"/>
                <w:sz w:val="24"/>
              </w:rPr>
            </w:pPr>
            <w:r>
              <w:rPr>
                <w:rFonts w:ascii="宋体" w:hAnsi="宋体" w:hint="eastAsia"/>
                <w:sz w:val="24"/>
              </w:rPr>
              <w:t>性质</w:t>
            </w: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77BFABE3" w14:textId="77777777" w:rsidR="00E83113" w:rsidRDefault="00000000">
            <w:pPr>
              <w:spacing w:line="320" w:lineRule="exact"/>
              <w:ind w:left="57" w:right="57" w:firstLine="57"/>
              <w:rPr>
                <w:rFonts w:ascii="宋体" w:hAnsi="宋体"/>
                <w:sz w:val="24"/>
              </w:rPr>
            </w:pPr>
            <w:r>
              <w:rPr>
                <w:rFonts w:ascii="宋体" w:hAnsi="宋体" w:hint="eastAsia"/>
                <w:sz w:val="24"/>
              </w:rPr>
              <w:t>生产性</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0F322133" w14:textId="77777777" w:rsidR="00E83113" w:rsidRDefault="00000000">
            <w:pPr>
              <w:spacing w:line="420" w:lineRule="exact"/>
              <w:ind w:left="57" w:right="57" w:firstLine="57"/>
              <w:jc w:val="right"/>
              <w:rPr>
                <w:rFonts w:ascii="宋体" w:hAnsi="宋体"/>
                <w:sz w:val="24"/>
              </w:rPr>
            </w:pPr>
            <w:r>
              <w:rPr>
                <w:rFonts w:ascii="宋体" w:hAnsi="宋体" w:hint="eastAsia"/>
                <w:sz w:val="24"/>
              </w:rPr>
              <w:t>万元</w:t>
            </w:r>
          </w:p>
        </w:tc>
      </w:tr>
      <w:tr w:rsidR="00E83113" w14:paraId="5844357C" w14:textId="77777777">
        <w:trPr>
          <w:cantSplit/>
          <w:trHeight w:val="235"/>
        </w:trPr>
        <w:tc>
          <w:tcPr>
            <w:tcW w:w="1948" w:type="dxa"/>
            <w:vMerge/>
            <w:tcBorders>
              <w:top w:val="single" w:sz="4" w:space="0" w:color="auto"/>
              <w:left w:val="single" w:sz="4" w:space="0" w:color="auto"/>
              <w:bottom w:val="single" w:sz="4" w:space="0" w:color="auto"/>
              <w:right w:val="single" w:sz="4" w:space="0" w:color="auto"/>
            </w:tcBorders>
            <w:vAlign w:val="center"/>
          </w:tcPr>
          <w:p w14:paraId="050EE67D" w14:textId="77777777" w:rsidR="00E83113" w:rsidRDefault="00E83113">
            <w:pPr>
              <w:widowControl/>
              <w:spacing w:line="420" w:lineRule="exact"/>
              <w:ind w:left="57" w:right="57" w:firstLine="57"/>
              <w:jc w:val="center"/>
              <w:rPr>
                <w:rFonts w:ascii="宋体" w:hAnsi="宋体"/>
                <w:sz w:val="24"/>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27AD0308" w14:textId="77777777" w:rsidR="00E83113" w:rsidRDefault="00E83113">
            <w:pPr>
              <w:widowControl/>
              <w:spacing w:line="320" w:lineRule="exact"/>
              <w:ind w:left="57" w:right="57" w:firstLine="57"/>
              <w:jc w:val="center"/>
              <w:rPr>
                <w:rFonts w:ascii="宋体" w:hAnsi="宋体"/>
                <w:sz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14:paraId="335A1788" w14:textId="77777777" w:rsidR="00E83113" w:rsidRDefault="00E83113">
            <w:pPr>
              <w:widowControl/>
              <w:spacing w:line="320" w:lineRule="exact"/>
              <w:ind w:left="57" w:right="57" w:firstLine="57"/>
              <w:jc w:val="right"/>
              <w:rPr>
                <w:rFonts w:ascii="宋体" w:hAnsi="宋体"/>
                <w:sz w:val="24"/>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tcPr>
          <w:p w14:paraId="22459D24" w14:textId="77777777" w:rsidR="00E83113" w:rsidRDefault="00E83113">
            <w:pPr>
              <w:widowControl/>
              <w:spacing w:line="320" w:lineRule="exact"/>
              <w:ind w:left="57" w:right="57" w:firstLine="57"/>
              <w:jc w:val="center"/>
              <w:rPr>
                <w:rFonts w:ascii="宋体" w:hAnsi="宋体"/>
                <w:sz w:val="24"/>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63AA34A9" w14:textId="77777777" w:rsidR="00E83113" w:rsidRDefault="00000000">
            <w:pPr>
              <w:widowControl/>
              <w:spacing w:line="320" w:lineRule="exact"/>
              <w:ind w:left="57" w:right="57" w:firstLine="57"/>
              <w:rPr>
                <w:rFonts w:ascii="宋体" w:hAnsi="宋体"/>
                <w:sz w:val="24"/>
              </w:rPr>
            </w:pPr>
            <w:r>
              <w:rPr>
                <w:rFonts w:ascii="宋体" w:hAnsi="宋体" w:hint="eastAsia"/>
                <w:sz w:val="24"/>
              </w:rPr>
              <w:t>非生产性</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13B31548" w14:textId="77777777" w:rsidR="00E83113" w:rsidRDefault="00000000">
            <w:pPr>
              <w:widowControl/>
              <w:spacing w:line="420" w:lineRule="exact"/>
              <w:ind w:left="57" w:right="57" w:firstLine="57"/>
              <w:jc w:val="right"/>
              <w:rPr>
                <w:rFonts w:ascii="宋体" w:hAnsi="宋体"/>
                <w:sz w:val="24"/>
              </w:rPr>
            </w:pPr>
            <w:r>
              <w:rPr>
                <w:rFonts w:ascii="宋体" w:hAnsi="宋体" w:hint="eastAsia"/>
                <w:sz w:val="24"/>
              </w:rPr>
              <w:t>万元</w:t>
            </w:r>
          </w:p>
        </w:tc>
      </w:tr>
      <w:tr w:rsidR="00E83113" w14:paraId="4EE616C7" w14:textId="77777777">
        <w:trPr>
          <w:cantSplit/>
          <w:trHeight w:val="487"/>
        </w:trPr>
        <w:tc>
          <w:tcPr>
            <w:tcW w:w="1948" w:type="dxa"/>
            <w:vMerge/>
            <w:tcBorders>
              <w:top w:val="single" w:sz="4" w:space="0" w:color="auto"/>
              <w:left w:val="single" w:sz="4" w:space="0" w:color="auto"/>
              <w:bottom w:val="single" w:sz="4" w:space="0" w:color="auto"/>
              <w:right w:val="single" w:sz="4" w:space="0" w:color="auto"/>
            </w:tcBorders>
            <w:vAlign w:val="center"/>
          </w:tcPr>
          <w:p w14:paraId="4BC4B714" w14:textId="77777777" w:rsidR="00E83113" w:rsidRDefault="00E83113">
            <w:pPr>
              <w:widowControl/>
              <w:spacing w:line="420" w:lineRule="exact"/>
              <w:ind w:left="57" w:right="57" w:firstLine="57"/>
              <w:jc w:val="center"/>
              <w:rPr>
                <w:rFonts w:ascii="宋体" w:hAnsi="宋体"/>
                <w:sz w:val="24"/>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54B05CB8" w14:textId="77777777" w:rsidR="00E83113" w:rsidRDefault="00000000">
            <w:pPr>
              <w:spacing w:line="320" w:lineRule="exact"/>
              <w:ind w:left="57" w:right="57" w:firstLine="57"/>
              <w:jc w:val="center"/>
              <w:rPr>
                <w:rFonts w:ascii="宋体" w:hAnsi="宋体"/>
                <w:sz w:val="24"/>
              </w:rPr>
            </w:pPr>
            <w:r>
              <w:rPr>
                <w:rFonts w:ascii="宋体" w:hAnsi="宋体" w:hint="eastAsia"/>
                <w:sz w:val="24"/>
              </w:rPr>
              <w:t>流动</w:t>
            </w:r>
          </w:p>
          <w:p w14:paraId="0CE1F29D" w14:textId="77777777" w:rsidR="00E83113" w:rsidRDefault="00000000">
            <w:pPr>
              <w:spacing w:line="320" w:lineRule="exact"/>
              <w:ind w:left="57" w:right="57" w:firstLine="57"/>
              <w:jc w:val="center"/>
              <w:rPr>
                <w:rFonts w:ascii="宋体" w:hAnsi="宋体"/>
                <w:sz w:val="24"/>
              </w:rPr>
            </w:pPr>
            <w:r>
              <w:rPr>
                <w:rFonts w:ascii="宋体" w:hAnsi="宋体" w:hint="eastAsia"/>
                <w:sz w:val="24"/>
              </w:rPr>
              <w:t>资金</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tcPr>
          <w:p w14:paraId="53251680" w14:textId="77777777" w:rsidR="00E83113" w:rsidRDefault="00000000">
            <w:pPr>
              <w:spacing w:line="320" w:lineRule="exact"/>
              <w:ind w:left="57" w:right="57" w:firstLine="57"/>
              <w:jc w:val="right"/>
              <w:rPr>
                <w:rFonts w:ascii="宋体" w:hAnsi="宋体"/>
                <w:sz w:val="24"/>
              </w:rPr>
            </w:pPr>
            <w:r>
              <w:rPr>
                <w:rFonts w:ascii="宋体" w:hAnsi="宋体" w:hint="eastAsia"/>
                <w:sz w:val="24"/>
              </w:rPr>
              <w:t>万元</w:t>
            </w:r>
          </w:p>
        </w:tc>
        <w:tc>
          <w:tcPr>
            <w:tcW w:w="1067" w:type="dxa"/>
            <w:gridSpan w:val="2"/>
            <w:vMerge w:val="restart"/>
            <w:tcBorders>
              <w:top w:val="single" w:sz="4" w:space="0" w:color="auto"/>
              <w:left w:val="single" w:sz="4" w:space="0" w:color="auto"/>
              <w:bottom w:val="single" w:sz="4" w:space="0" w:color="auto"/>
              <w:right w:val="single" w:sz="4" w:space="0" w:color="auto"/>
            </w:tcBorders>
            <w:vAlign w:val="center"/>
          </w:tcPr>
          <w:p w14:paraId="50DCFF72" w14:textId="77777777" w:rsidR="00E83113" w:rsidRDefault="00000000">
            <w:pPr>
              <w:widowControl/>
              <w:spacing w:line="320" w:lineRule="exact"/>
              <w:ind w:left="57" w:right="57" w:firstLine="57"/>
              <w:jc w:val="center"/>
              <w:rPr>
                <w:rFonts w:ascii="宋体" w:hAnsi="宋体"/>
                <w:sz w:val="24"/>
              </w:rPr>
            </w:pPr>
            <w:r>
              <w:rPr>
                <w:rFonts w:ascii="宋体" w:hAnsi="宋体" w:hint="eastAsia"/>
                <w:sz w:val="24"/>
              </w:rPr>
              <w:t>资金</w:t>
            </w:r>
          </w:p>
          <w:p w14:paraId="4940952D" w14:textId="77777777" w:rsidR="00E83113" w:rsidRDefault="00000000">
            <w:pPr>
              <w:widowControl/>
              <w:spacing w:line="320" w:lineRule="exact"/>
              <w:ind w:left="57" w:right="57" w:firstLine="57"/>
              <w:jc w:val="center"/>
              <w:rPr>
                <w:rFonts w:ascii="宋体" w:hAnsi="宋体"/>
                <w:sz w:val="24"/>
              </w:rPr>
            </w:pPr>
            <w:r>
              <w:rPr>
                <w:rFonts w:ascii="宋体" w:hAnsi="宋体" w:hint="eastAsia"/>
                <w:sz w:val="24"/>
              </w:rPr>
              <w:t>来源</w:t>
            </w: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4DA7B43E" w14:textId="77777777" w:rsidR="00E83113" w:rsidRDefault="00000000">
            <w:pPr>
              <w:spacing w:line="320" w:lineRule="exact"/>
              <w:ind w:left="57" w:right="57" w:firstLine="57"/>
              <w:rPr>
                <w:rFonts w:ascii="宋体" w:hAnsi="宋体"/>
                <w:sz w:val="24"/>
              </w:rPr>
            </w:pPr>
            <w:r>
              <w:rPr>
                <w:rFonts w:ascii="宋体" w:hAnsi="宋体" w:hint="eastAsia"/>
                <w:sz w:val="24"/>
              </w:rPr>
              <w:t>自有资金</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35BA80A5" w14:textId="77777777" w:rsidR="00E83113" w:rsidRDefault="00000000">
            <w:pPr>
              <w:spacing w:line="420" w:lineRule="exact"/>
              <w:ind w:left="57" w:right="57" w:firstLine="57"/>
              <w:jc w:val="right"/>
              <w:rPr>
                <w:rFonts w:ascii="宋体" w:hAnsi="宋体"/>
                <w:sz w:val="24"/>
              </w:rPr>
            </w:pPr>
            <w:r>
              <w:rPr>
                <w:rFonts w:ascii="宋体" w:hAnsi="宋体" w:hint="eastAsia"/>
                <w:sz w:val="24"/>
              </w:rPr>
              <w:t>万元</w:t>
            </w:r>
          </w:p>
        </w:tc>
      </w:tr>
      <w:tr w:rsidR="00E83113" w14:paraId="7FFE611A" w14:textId="77777777">
        <w:trPr>
          <w:cantSplit/>
          <w:trHeight w:val="534"/>
        </w:trPr>
        <w:tc>
          <w:tcPr>
            <w:tcW w:w="1948" w:type="dxa"/>
            <w:vMerge/>
            <w:tcBorders>
              <w:top w:val="single" w:sz="4" w:space="0" w:color="auto"/>
              <w:left w:val="single" w:sz="4" w:space="0" w:color="auto"/>
              <w:bottom w:val="single" w:sz="4" w:space="0" w:color="auto"/>
              <w:right w:val="single" w:sz="4" w:space="0" w:color="auto"/>
            </w:tcBorders>
            <w:vAlign w:val="center"/>
          </w:tcPr>
          <w:p w14:paraId="6C04AC27" w14:textId="77777777" w:rsidR="00E83113" w:rsidRDefault="00E83113">
            <w:pPr>
              <w:widowControl/>
              <w:spacing w:line="420" w:lineRule="exact"/>
              <w:ind w:left="57" w:right="57" w:firstLine="57"/>
              <w:jc w:val="center"/>
              <w:rPr>
                <w:rFonts w:ascii="宋体" w:hAnsi="宋体"/>
                <w:sz w:val="24"/>
              </w:rPr>
            </w:pPr>
          </w:p>
        </w:tc>
        <w:tc>
          <w:tcPr>
            <w:tcW w:w="995" w:type="dxa"/>
            <w:vMerge/>
            <w:tcBorders>
              <w:top w:val="single" w:sz="4" w:space="0" w:color="auto"/>
              <w:left w:val="single" w:sz="4" w:space="0" w:color="auto"/>
              <w:bottom w:val="single" w:sz="4" w:space="0" w:color="auto"/>
              <w:right w:val="single" w:sz="4" w:space="0" w:color="auto"/>
            </w:tcBorders>
            <w:vAlign w:val="center"/>
          </w:tcPr>
          <w:p w14:paraId="0A4D4889" w14:textId="77777777" w:rsidR="00E83113" w:rsidRDefault="00E83113">
            <w:pPr>
              <w:widowControl/>
              <w:spacing w:line="420" w:lineRule="exact"/>
              <w:ind w:left="57" w:right="57" w:firstLine="57"/>
              <w:jc w:val="center"/>
              <w:rPr>
                <w:rFonts w:ascii="宋体" w:hAnsi="宋体"/>
                <w:sz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14:paraId="51E466B1" w14:textId="77777777" w:rsidR="00E83113" w:rsidRDefault="00E83113">
            <w:pPr>
              <w:widowControl/>
              <w:spacing w:line="420" w:lineRule="exact"/>
              <w:ind w:left="57" w:right="57" w:firstLine="57"/>
              <w:jc w:val="center"/>
              <w:rPr>
                <w:rFonts w:ascii="宋体" w:hAnsi="宋体"/>
                <w:sz w:val="24"/>
              </w:rPr>
            </w:pPr>
          </w:p>
        </w:tc>
        <w:tc>
          <w:tcPr>
            <w:tcW w:w="1067" w:type="dxa"/>
            <w:gridSpan w:val="2"/>
            <w:vMerge/>
            <w:tcBorders>
              <w:top w:val="single" w:sz="4" w:space="0" w:color="auto"/>
              <w:left w:val="single" w:sz="4" w:space="0" w:color="auto"/>
              <w:bottom w:val="single" w:sz="4" w:space="0" w:color="auto"/>
              <w:right w:val="single" w:sz="4" w:space="0" w:color="auto"/>
            </w:tcBorders>
            <w:vAlign w:val="center"/>
          </w:tcPr>
          <w:p w14:paraId="4244739C" w14:textId="77777777" w:rsidR="00E83113" w:rsidRDefault="00E83113">
            <w:pPr>
              <w:widowControl/>
              <w:spacing w:line="420" w:lineRule="exact"/>
              <w:ind w:left="57" w:right="57" w:firstLine="57"/>
              <w:jc w:val="center"/>
              <w:rPr>
                <w:rFonts w:ascii="宋体" w:hAnsi="宋体"/>
                <w:sz w:val="24"/>
              </w:rPr>
            </w:pPr>
          </w:p>
        </w:tc>
        <w:tc>
          <w:tcPr>
            <w:tcW w:w="1471" w:type="dxa"/>
            <w:gridSpan w:val="2"/>
            <w:tcBorders>
              <w:top w:val="single" w:sz="4" w:space="0" w:color="auto"/>
              <w:left w:val="single" w:sz="4" w:space="0" w:color="auto"/>
              <w:bottom w:val="single" w:sz="4" w:space="0" w:color="auto"/>
              <w:right w:val="single" w:sz="4" w:space="0" w:color="auto"/>
            </w:tcBorders>
            <w:vAlign w:val="center"/>
          </w:tcPr>
          <w:p w14:paraId="5714034F" w14:textId="77777777" w:rsidR="00E83113" w:rsidRDefault="00000000">
            <w:pPr>
              <w:spacing w:line="420" w:lineRule="exact"/>
              <w:ind w:left="57" w:right="57" w:firstLine="57"/>
              <w:rPr>
                <w:rFonts w:ascii="宋体" w:hAnsi="宋体"/>
                <w:sz w:val="24"/>
              </w:rPr>
            </w:pPr>
            <w:r>
              <w:rPr>
                <w:rFonts w:ascii="宋体" w:hAnsi="宋体" w:hint="eastAsia"/>
                <w:sz w:val="24"/>
              </w:rPr>
              <w:t>银行贷款</w:t>
            </w:r>
          </w:p>
        </w:tc>
        <w:tc>
          <w:tcPr>
            <w:tcW w:w="2650" w:type="dxa"/>
            <w:gridSpan w:val="3"/>
            <w:tcBorders>
              <w:top w:val="single" w:sz="4" w:space="0" w:color="auto"/>
              <w:left w:val="single" w:sz="4" w:space="0" w:color="auto"/>
              <w:bottom w:val="single" w:sz="4" w:space="0" w:color="auto"/>
              <w:right w:val="single" w:sz="4" w:space="0" w:color="auto"/>
            </w:tcBorders>
            <w:vAlign w:val="center"/>
          </w:tcPr>
          <w:p w14:paraId="35CFCD29" w14:textId="77777777" w:rsidR="00E83113" w:rsidRDefault="00000000">
            <w:pPr>
              <w:spacing w:line="420" w:lineRule="exact"/>
              <w:ind w:left="57" w:right="57" w:firstLine="57"/>
              <w:jc w:val="right"/>
              <w:rPr>
                <w:rFonts w:ascii="宋体" w:hAnsi="宋体"/>
                <w:sz w:val="24"/>
              </w:rPr>
            </w:pPr>
            <w:r>
              <w:rPr>
                <w:rFonts w:ascii="宋体" w:hAnsi="宋体" w:hint="eastAsia"/>
                <w:sz w:val="24"/>
              </w:rPr>
              <w:t>万元</w:t>
            </w:r>
          </w:p>
        </w:tc>
      </w:tr>
      <w:tr w:rsidR="00E83113" w14:paraId="3F9DD509" w14:textId="77777777">
        <w:trPr>
          <w:trHeight w:val="1883"/>
        </w:trPr>
        <w:tc>
          <w:tcPr>
            <w:tcW w:w="1948" w:type="dxa"/>
            <w:tcBorders>
              <w:top w:val="single" w:sz="4" w:space="0" w:color="auto"/>
              <w:left w:val="single" w:sz="4" w:space="0" w:color="auto"/>
              <w:bottom w:val="single" w:sz="4" w:space="0" w:color="auto"/>
              <w:right w:val="single" w:sz="4" w:space="0" w:color="auto"/>
            </w:tcBorders>
            <w:vAlign w:val="center"/>
          </w:tcPr>
          <w:p w14:paraId="5CE02006" w14:textId="77777777" w:rsidR="00E83113" w:rsidRDefault="00000000">
            <w:pPr>
              <w:spacing w:line="360" w:lineRule="exact"/>
              <w:ind w:left="57" w:right="57"/>
              <w:rPr>
                <w:rFonts w:ascii="宋体" w:hAnsi="宋体"/>
                <w:sz w:val="24"/>
              </w:rPr>
            </w:pPr>
            <w:r>
              <w:rPr>
                <w:rFonts w:ascii="宋体" w:hAnsi="宋体" w:hint="eastAsia"/>
                <w:sz w:val="24"/>
              </w:rPr>
              <w:t>主要资质或行业荣誉证书</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1D397081" w14:textId="77777777" w:rsidR="00E83113" w:rsidRDefault="00E83113">
            <w:pPr>
              <w:spacing w:line="360" w:lineRule="exact"/>
              <w:ind w:left="57" w:right="57" w:firstLine="57"/>
              <w:jc w:val="center"/>
              <w:rPr>
                <w:rFonts w:ascii="宋体" w:hAnsi="宋体"/>
                <w:sz w:val="24"/>
              </w:rPr>
            </w:pPr>
          </w:p>
        </w:tc>
      </w:tr>
      <w:tr w:rsidR="00E83113" w14:paraId="3F26CAF6" w14:textId="77777777">
        <w:trPr>
          <w:trHeight w:val="2392"/>
        </w:trPr>
        <w:tc>
          <w:tcPr>
            <w:tcW w:w="1948" w:type="dxa"/>
            <w:tcBorders>
              <w:top w:val="single" w:sz="4" w:space="0" w:color="auto"/>
              <w:left w:val="single" w:sz="4" w:space="0" w:color="auto"/>
              <w:bottom w:val="single" w:sz="4" w:space="0" w:color="auto"/>
              <w:right w:val="single" w:sz="4" w:space="0" w:color="auto"/>
            </w:tcBorders>
            <w:vAlign w:val="center"/>
          </w:tcPr>
          <w:p w14:paraId="2502A1BF" w14:textId="77777777" w:rsidR="00E83113" w:rsidRDefault="00000000">
            <w:pPr>
              <w:spacing w:line="360" w:lineRule="exact"/>
              <w:ind w:right="57"/>
              <w:jc w:val="center"/>
              <w:rPr>
                <w:rFonts w:ascii="宋体" w:hAnsi="宋体"/>
                <w:sz w:val="24"/>
              </w:rPr>
            </w:pPr>
            <w:r>
              <w:rPr>
                <w:rFonts w:ascii="宋体" w:hAnsi="宋体" w:hint="eastAsia"/>
                <w:sz w:val="24"/>
              </w:rPr>
              <w:t>质量保证体系</w:t>
            </w:r>
          </w:p>
        </w:tc>
        <w:tc>
          <w:tcPr>
            <w:tcW w:w="7176" w:type="dxa"/>
            <w:gridSpan w:val="10"/>
            <w:tcBorders>
              <w:top w:val="single" w:sz="4" w:space="0" w:color="auto"/>
              <w:left w:val="single" w:sz="4" w:space="0" w:color="auto"/>
              <w:bottom w:val="single" w:sz="4" w:space="0" w:color="auto"/>
              <w:right w:val="single" w:sz="4" w:space="0" w:color="auto"/>
            </w:tcBorders>
            <w:vAlign w:val="center"/>
          </w:tcPr>
          <w:p w14:paraId="7103F04E" w14:textId="77777777" w:rsidR="00E83113" w:rsidRDefault="00E83113">
            <w:pPr>
              <w:spacing w:line="360" w:lineRule="exact"/>
              <w:ind w:left="57" w:right="57" w:firstLine="57"/>
              <w:jc w:val="center"/>
              <w:rPr>
                <w:rFonts w:ascii="宋体" w:hAnsi="宋体"/>
                <w:sz w:val="24"/>
              </w:rPr>
            </w:pPr>
          </w:p>
        </w:tc>
      </w:tr>
    </w:tbl>
    <w:p w14:paraId="4E450520" w14:textId="77777777" w:rsidR="00E83113" w:rsidRDefault="00000000">
      <w:pPr>
        <w:tabs>
          <w:tab w:val="left" w:pos="2580"/>
        </w:tabs>
        <w:spacing w:line="500" w:lineRule="exact"/>
        <w:ind w:firstLine="500"/>
      </w:pPr>
      <w:r>
        <w:rPr>
          <w:rFonts w:hint="eastAsia"/>
        </w:rPr>
        <w:t>注：表格</w:t>
      </w:r>
      <w:proofErr w:type="gramStart"/>
      <w:r>
        <w:rPr>
          <w:rFonts w:hint="eastAsia"/>
        </w:rPr>
        <w:t>不够可</w:t>
      </w:r>
      <w:proofErr w:type="gramEnd"/>
      <w:r>
        <w:rPr>
          <w:rFonts w:hint="eastAsia"/>
        </w:rPr>
        <w:t>另附说明，但须投标人签字、盖公章。</w:t>
      </w:r>
    </w:p>
    <w:p w14:paraId="48E27A96" w14:textId="77777777" w:rsidR="00E83113" w:rsidRDefault="00000000">
      <w:pPr>
        <w:spacing w:before="26"/>
        <w:rPr>
          <w:rFonts w:asciiTheme="minorEastAsia" w:hAnsiTheme="minorEastAsia" w:cs="仿宋"/>
          <w:b/>
          <w:bCs/>
          <w:w w:val="95"/>
          <w:sz w:val="24"/>
          <w:szCs w:val="24"/>
        </w:rPr>
      </w:pPr>
      <w:r>
        <w:br w:type="page"/>
      </w:r>
      <w:r>
        <w:rPr>
          <w:rFonts w:asciiTheme="minorEastAsia" w:hAnsiTheme="minorEastAsia" w:cs="仿宋" w:hint="eastAsia"/>
          <w:b/>
          <w:bCs/>
          <w:w w:val="95"/>
          <w:sz w:val="24"/>
          <w:szCs w:val="24"/>
        </w:rPr>
        <w:lastRenderedPageBreak/>
        <w:t>四、法定代表人授权书</w:t>
      </w:r>
    </w:p>
    <w:p w14:paraId="33859DCA" w14:textId="77777777" w:rsidR="00E83113" w:rsidRDefault="00E83113">
      <w:pPr>
        <w:spacing w:line="300" w:lineRule="auto"/>
        <w:rPr>
          <w:rFonts w:ascii="宋体" w:hAnsi="宋体"/>
          <w:sz w:val="24"/>
        </w:rPr>
      </w:pPr>
    </w:p>
    <w:p w14:paraId="28032B4C" w14:textId="77777777" w:rsidR="00E83113" w:rsidRDefault="00000000">
      <w:pPr>
        <w:spacing w:line="300" w:lineRule="auto"/>
        <w:rPr>
          <w:rFonts w:ascii="宋体" w:hAnsi="宋体"/>
          <w:sz w:val="24"/>
        </w:rPr>
      </w:pPr>
      <w:r>
        <w:rPr>
          <w:rFonts w:ascii="宋体" w:hAnsi="宋体" w:hint="eastAsia"/>
          <w:sz w:val="24"/>
        </w:rPr>
        <w:t>致：</w:t>
      </w:r>
      <w:r>
        <w:rPr>
          <w:rFonts w:ascii="宋体" w:hAnsi="宋体" w:hint="eastAsia"/>
          <w:sz w:val="24"/>
          <w:u w:val="single"/>
        </w:rPr>
        <w:t xml:space="preserve">                 （招标人）</w:t>
      </w:r>
    </w:p>
    <w:p w14:paraId="1CA0BF14" w14:textId="77777777" w:rsidR="00E83113" w:rsidRDefault="00000000">
      <w:pPr>
        <w:pStyle w:val="a6"/>
        <w:snapToGrid w:val="0"/>
        <w:spacing w:line="440" w:lineRule="exact"/>
        <w:ind w:firstLineChars="200" w:firstLine="480"/>
        <w:jc w:val="left"/>
        <w:rPr>
          <w:rFonts w:hAnsi="宋体"/>
          <w:sz w:val="24"/>
        </w:rPr>
      </w:pPr>
      <w:r>
        <w:rPr>
          <w:rFonts w:hAnsi="宋体" w:hint="eastAsia"/>
          <w:sz w:val="24"/>
          <w:u w:val="single"/>
        </w:rPr>
        <w:fldChar w:fldCharType="begin">
          <w:ffData>
            <w:name w:val=""/>
            <w:enabled/>
            <w:calcOnExit w:val="0"/>
            <w:textInput>
              <w:default w:val="（投标人全称）"/>
            </w:textInput>
          </w:ffData>
        </w:fldChar>
      </w:r>
      <w:r>
        <w:rPr>
          <w:rFonts w:hAnsi="宋体" w:hint="eastAsia"/>
          <w:sz w:val="24"/>
          <w:u w:val="single"/>
        </w:rPr>
        <w:instrText xml:space="preserve"> FORMTEXT </w:instrText>
      </w:r>
      <w:r>
        <w:rPr>
          <w:rFonts w:hAnsi="宋体" w:hint="eastAsia"/>
          <w:sz w:val="24"/>
          <w:u w:val="single"/>
        </w:rPr>
      </w:r>
      <w:r>
        <w:rPr>
          <w:rFonts w:hAnsi="宋体" w:hint="eastAsia"/>
          <w:sz w:val="24"/>
          <w:u w:val="single"/>
        </w:rPr>
        <w:fldChar w:fldCharType="separate"/>
      </w:r>
      <w:r>
        <w:rPr>
          <w:rFonts w:hAnsi="宋体" w:hint="eastAsia"/>
          <w:sz w:val="24"/>
          <w:u w:val="single"/>
        </w:rPr>
        <w:t>（投标人全称）</w:t>
      </w:r>
      <w:r>
        <w:rPr>
          <w:rFonts w:hAnsi="宋体" w:hint="eastAsia"/>
          <w:sz w:val="24"/>
          <w:u w:val="single"/>
        </w:rPr>
        <w:fldChar w:fldCharType="end"/>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w:t>
      </w:r>
      <w:r>
        <w:rPr>
          <w:rFonts w:hAnsi="宋体" w:hint="eastAsia"/>
          <w:sz w:val="24"/>
          <w:szCs w:val="28"/>
          <w:u w:val="single"/>
        </w:rPr>
        <w:fldChar w:fldCharType="begin">
          <w:ffData>
            <w:name w:val=""/>
            <w:enabled/>
            <w:calcOnExit w:val="0"/>
            <w:textInput>
              <w:default w:val="（投标人代表姓名）"/>
            </w:textInput>
          </w:ffData>
        </w:fldChar>
      </w:r>
      <w:r>
        <w:rPr>
          <w:rFonts w:hAnsi="宋体" w:hint="eastAsia"/>
          <w:sz w:val="24"/>
          <w:szCs w:val="28"/>
          <w:u w:val="single"/>
        </w:rPr>
        <w:instrText xml:space="preserve"> FORMTEXT </w:instrText>
      </w:r>
      <w:r>
        <w:rPr>
          <w:rFonts w:hAnsi="宋体" w:hint="eastAsia"/>
          <w:sz w:val="24"/>
          <w:szCs w:val="28"/>
          <w:u w:val="single"/>
        </w:rPr>
      </w:r>
      <w:r>
        <w:rPr>
          <w:rFonts w:hAnsi="宋体" w:hint="eastAsia"/>
          <w:sz w:val="24"/>
          <w:szCs w:val="28"/>
          <w:u w:val="single"/>
        </w:rPr>
        <w:fldChar w:fldCharType="separate"/>
      </w:r>
      <w:r>
        <w:rPr>
          <w:rFonts w:hAnsi="宋体" w:hint="eastAsia"/>
          <w:sz w:val="24"/>
          <w:szCs w:val="28"/>
          <w:u w:val="single"/>
        </w:rPr>
        <w:t>（投标人代表姓名）</w:t>
      </w:r>
      <w:r>
        <w:rPr>
          <w:rFonts w:hAnsi="宋体" w:hint="eastAsia"/>
          <w:sz w:val="24"/>
          <w:szCs w:val="28"/>
          <w:u w:val="single"/>
        </w:rPr>
        <w:fldChar w:fldCharType="end"/>
      </w:r>
      <w:r>
        <w:rPr>
          <w:rFonts w:hAnsi="宋体" w:hint="eastAsia"/>
          <w:sz w:val="24"/>
        </w:rPr>
        <w:t xml:space="preserve"> 为投标人代表，代表本公司参加贵单位组织的</w:t>
      </w:r>
      <w:r>
        <w:rPr>
          <w:rFonts w:hAnsi="宋体" w:hint="eastAsia"/>
          <w:sz w:val="24"/>
          <w:u w:val="single"/>
        </w:rPr>
        <w:t xml:space="preserve">                </w:t>
      </w:r>
      <w:r>
        <w:rPr>
          <w:rFonts w:hAnsi="宋体" w:hint="eastAsia"/>
          <w:sz w:val="24"/>
        </w:rPr>
        <w:t>项目招标活动，全权代表我方处理投标过程的一切事宜。投标人代表在投标过程中所签署的一切文件和处理与之有关的一切事务，我均予以承认。投标人代表无转委权。特此授权。</w:t>
      </w:r>
    </w:p>
    <w:p w14:paraId="5DCF2C25" w14:textId="77777777" w:rsidR="00E83113" w:rsidRDefault="00E83113">
      <w:pPr>
        <w:spacing w:line="380" w:lineRule="exact"/>
        <w:ind w:right="480"/>
        <w:rPr>
          <w:rFonts w:ascii="宋体" w:hAnsi="宋体"/>
          <w:sz w:val="24"/>
        </w:rPr>
      </w:pPr>
    </w:p>
    <w:p w14:paraId="6FDD6506" w14:textId="77777777" w:rsidR="00E83113" w:rsidRDefault="00000000">
      <w:pPr>
        <w:pStyle w:val="a4"/>
        <w:spacing w:before="198"/>
        <w:rPr>
          <w:rFonts w:asciiTheme="minorEastAsia" w:eastAsiaTheme="minorEastAsia" w:hAnsiTheme="minorEastAsia"/>
          <w:lang w:eastAsia="zh-CN"/>
        </w:rPr>
      </w:pPr>
      <w:r>
        <w:rPr>
          <w:rFonts w:asciiTheme="minorEastAsia" w:eastAsiaTheme="minorEastAsia" w:hAnsiTheme="minorEastAsia"/>
          <w:lang w:eastAsia="zh-CN"/>
        </w:rPr>
        <w:t>附授权代表情况：</w:t>
      </w:r>
    </w:p>
    <w:p w14:paraId="1B79925D" w14:textId="77777777" w:rsidR="00E83113" w:rsidRDefault="00E83113">
      <w:pPr>
        <w:spacing w:before="9"/>
        <w:rPr>
          <w:rFonts w:asciiTheme="minorEastAsia" w:hAnsiTheme="minorEastAsia" w:cs="仿宋"/>
          <w:sz w:val="19"/>
          <w:szCs w:val="19"/>
        </w:rPr>
      </w:pPr>
    </w:p>
    <w:p w14:paraId="21F0C4F1" w14:textId="77777777" w:rsidR="00E83113" w:rsidRDefault="00000000">
      <w:pPr>
        <w:pStyle w:val="a4"/>
        <w:tabs>
          <w:tab w:val="left" w:pos="3406"/>
          <w:tab w:val="left" w:pos="5566"/>
          <w:tab w:val="left" w:pos="7847"/>
        </w:tabs>
        <w:rPr>
          <w:rFonts w:asciiTheme="minorEastAsia" w:eastAsiaTheme="minorEastAsia" w:hAnsiTheme="minorEastAsia"/>
          <w:lang w:eastAsia="zh-CN"/>
        </w:rPr>
      </w:pPr>
      <w:r>
        <w:rPr>
          <w:rFonts w:asciiTheme="minorEastAsia" w:eastAsiaTheme="minorEastAsia" w:hAnsiTheme="minorEastAsia"/>
          <w:lang w:eastAsia="zh-CN"/>
        </w:rPr>
        <w:t>姓名：</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性别：</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年龄：</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2CC00C25" w14:textId="77777777" w:rsidR="00E83113" w:rsidRDefault="00E83113">
      <w:pPr>
        <w:spacing w:before="10"/>
        <w:rPr>
          <w:rFonts w:asciiTheme="minorEastAsia" w:hAnsiTheme="minorEastAsia"/>
          <w:sz w:val="19"/>
          <w:szCs w:val="19"/>
        </w:rPr>
      </w:pPr>
    </w:p>
    <w:p w14:paraId="5E9EC2ED" w14:textId="77777777" w:rsidR="00E83113" w:rsidRDefault="00000000">
      <w:pPr>
        <w:pStyle w:val="a4"/>
        <w:tabs>
          <w:tab w:val="left" w:pos="7847"/>
        </w:tabs>
        <w:spacing w:before="26"/>
        <w:rPr>
          <w:rFonts w:asciiTheme="minorEastAsia" w:eastAsiaTheme="minorEastAsia" w:hAnsiTheme="minorEastAsia"/>
          <w:lang w:eastAsia="zh-CN"/>
        </w:rPr>
      </w:pPr>
      <w:r>
        <w:rPr>
          <w:rFonts w:asciiTheme="minorEastAsia" w:eastAsiaTheme="minorEastAsia" w:hAnsiTheme="minorEastAsia"/>
          <w:lang w:eastAsia="zh-CN"/>
        </w:rPr>
        <w:t>身份证号：</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0BA8F5FD" w14:textId="77777777" w:rsidR="00E83113" w:rsidRDefault="00E83113">
      <w:pPr>
        <w:spacing w:before="1"/>
        <w:rPr>
          <w:rFonts w:asciiTheme="minorEastAsia" w:hAnsiTheme="minorEastAsia"/>
          <w:sz w:val="20"/>
          <w:szCs w:val="20"/>
        </w:rPr>
      </w:pPr>
    </w:p>
    <w:p w14:paraId="6BF18FFF" w14:textId="77777777" w:rsidR="00E83113" w:rsidRDefault="00000000">
      <w:pPr>
        <w:pStyle w:val="a4"/>
        <w:tabs>
          <w:tab w:val="left" w:pos="7847"/>
          <w:tab w:val="left" w:pos="7995"/>
        </w:tabs>
        <w:spacing w:before="26"/>
        <w:rPr>
          <w:rFonts w:asciiTheme="minorEastAsia" w:eastAsiaTheme="minorEastAsia" w:hAnsiTheme="minorEastAsia"/>
          <w:lang w:eastAsia="zh-CN"/>
        </w:rPr>
      </w:pPr>
      <w:r>
        <w:rPr>
          <w:rFonts w:asciiTheme="minorEastAsia" w:eastAsiaTheme="minorEastAsia" w:hAnsiTheme="minorEastAsia"/>
          <w:lang w:eastAsia="zh-CN"/>
        </w:rPr>
        <w:t>职务：</w:t>
      </w:r>
      <w:r>
        <w:rPr>
          <w:rFonts w:asciiTheme="minorEastAsia" w:eastAsiaTheme="minorEastAsia" w:hAnsiTheme="minorEastAsia"/>
          <w:u w:val="single" w:color="000000"/>
          <w:lang w:eastAsia="zh-CN"/>
        </w:rPr>
        <w:tab/>
      </w:r>
    </w:p>
    <w:p w14:paraId="2D2E2678" w14:textId="77777777" w:rsidR="00E83113" w:rsidRDefault="00E83113">
      <w:pPr>
        <w:spacing w:before="10"/>
        <w:rPr>
          <w:rFonts w:asciiTheme="minorEastAsia" w:hAnsiTheme="minorEastAsia"/>
          <w:sz w:val="19"/>
          <w:szCs w:val="19"/>
        </w:rPr>
      </w:pPr>
    </w:p>
    <w:p w14:paraId="5E8694BF" w14:textId="77777777" w:rsidR="00E83113" w:rsidRDefault="00000000">
      <w:pPr>
        <w:pStyle w:val="a4"/>
        <w:tabs>
          <w:tab w:val="left" w:pos="7847"/>
        </w:tabs>
        <w:spacing w:before="26"/>
        <w:rPr>
          <w:rFonts w:asciiTheme="minorEastAsia" w:eastAsiaTheme="minorEastAsia" w:hAnsiTheme="minorEastAsia"/>
          <w:lang w:eastAsia="zh-CN"/>
        </w:rPr>
      </w:pPr>
      <w:r>
        <w:rPr>
          <w:rFonts w:asciiTheme="minorEastAsia" w:eastAsiaTheme="minorEastAsia" w:hAnsiTheme="minorEastAsia"/>
          <w:lang w:eastAsia="zh-CN"/>
        </w:rPr>
        <w:t>通讯地址：</w:t>
      </w:r>
      <w:r>
        <w:rPr>
          <w:rFonts w:asciiTheme="minorEastAsia" w:eastAsiaTheme="minorEastAsia" w:hAnsiTheme="minorEastAsia"/>
          <w:u w:val="single" w:color="000000"/>
          <w:lang w:eastAsia="zh-CN"/>
        </w:rPr>
        <w:t xml:space="preserve"> </w:t>
      </w:r>
      <w:r>
        <w:rPr>
          <w:rFonts w:asciiTheme="minorEastAsia" w:eastAsiaTheme="minorEastAsia" w:hAnsiTheme="minorEastAsia"/>
          <w:u w:val="single" w:color="000000"/>
          <w:lang w:eastAsia="zh-CN"/>
        </w:rPr>
        <w:tab/>
      </w:r>
    </w:p>
    <w:p w14:paraId="6C054457" w14:textId="77777777" w:rsidR="00E83113" w:rsidRDefault="00E83113">
      <w:pPr>
        <w:spacing w:before="1"/>
        <w:rPr>
          <w:rFonts w:asciiTheme="minorEastAsia" w:hAnsiTheme="minorEastAsia"/>
          <w:sz w:val="20"/>
          <w:szCs w:val="20"/>
        </w:rPr>
      </w:pPr>
    </w:p>
    <w:p w14:paraId="211BBF75" w14:textId="77777777" w:rsidR="00E83113" w:rsidRDefault="00000000">
      <w:pPr>
        <w:pStyle w:val="a4"/>
        <w:tabs>
          <w:tab w:val="left" w:pos="3402"/>
          <w:tab w:val="left" w:pos="7815"/>
        </w:tabs>
        <w:spacing w:before="26"/>
        <w:ind w:rightChars="-88" w:right="-185"/>
        <w:rPr>
          <w:rFonts w:asciiTheme="minorEastAsia" w:eastAsiaTheme="minorEastAsia" w:hAnsiTheme="minorEastAsia"/>
          <w:u w:val="single" w:color="000000"/>
          <w:lang w:eastAsia="zh-CN"/>
        </w:rPr>
      </w:pPr>
      <w:r>
        <w:rPr>
          <w:rFonts w:asciiTheme="minorEastAsia" w:eastAsiaTheme="minorEastAsia" w:hAnsiTheme="minorEastAsia"/>
          <w:lang w:eastAsia="zh-CN"/>
        </w:rPr>
        <w:t>电话：</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电子邮件：</w:t>
      </w:r>
      <w:r>
        <w:rPr>
          <w:rFonts w:asciiTheme="minorEastAsia" w:eastAsiaTheme="minorEastAsia" w:hAnsiTheme="minorEastAsia"/>
          <w:u w:val="single" w:color="000000"/>
          <w:lang w:eastAsia="zh-CN"/>
        </w:rPr>
        <w:tab/>
      </w:r>
    </w:p>
    <w:p w14:paraId="408CBD1A" w14:textId="77777777" w:rsidR="00E83113" w:rsidRDefault="00E83113">
      <w:pPr>
        <w:pStyle w:val="a4"/>
        <w:tabs>
          <w:tab w:val="left" w:pos="3402"/>
          <w:tab w:val="left" w:pos="8447"/>
        </w:tabs>
        <w:spacing w:before="26"/>
        <w:ind w:rightChars="-88" w:right="-185"/>
        <w:rPr>
          <w:rFonts w:asciiTheme="minorEastAsia" w:eastAsiaTheme="minorEastAsia" w:hAnsiTheme="minorEastAsia"/>
          <w:u w:val="single" w:color="000000"/>
          <w:lang w:eastAsia="zh-CN"/>
        </w:rPr>
      </w:pPr>
    </w:p>
    <w:p w14:paraId="723F60DD" w14:textId="77777777" w:rsidR="00E83113" w:rsidRDefault="00000000">
      <w:pPr>
        <w:pStyle w:val="a4"/>
        <w:tabs>
          <w:tab w:val="left" w:pos="4033"/>
          <w:tab w:val="left" w:pos="7063"/>
        </w:tabs>
        <w:spacing w:before="26"/>
        <w:rPr>
          <w:rFonts w:asciiTheme="minorEastAsia" w:eastAsiaTheme="minorEastAsia" w:hAnsiTheme="minorEastAsia"/>
          <w:lang w:eastAsia="zh-CN"/>
        </w:rPr>
      </w:pPr>
      <w:r>
        <w:rPr>
          <w:rFonts w:asciiTheme="minorEastAsia" w:eastAsiaTheme="minorEastAsia" w:hAnsiTheme="minorEastAsia"/>
          <w:spacing w:val="-1"/>
          <w:lang w:eastAsia="zh-CN"/>
        </w:rPr>
        <w:t>单位名称：</w:t>
      </w:r>
      <w:r>
        <w:rPr>
          <w:rFonts w:asciiTheme="minorEastAsia" w:eastAsiaTheme="minorEastAsia" w:hAnsiTheme="minorEastAsia"/>
          <w:spacing w:val="-1"/>
          <w:u w:val="single" w:color="000000"/>
          <w:lang w:eastAsia="zh-CN"/>
        </w:rPr>
        <w:tab/>
      </w:r>
      <w:r>
        <w:rPr>
          <w:rFonts w:asciiTheme="minorEastAsia" w:eastAsiaTheme="minorEastAsia" w:hAnsiTheme="minorEastAsia"/>
          <w:lang w:eastAsia="zh-CN"/>
        </w:rPr>
        <w:t>（公章）法定代表人：</w:t>
      </w:r>
      <w:r>
        <w:rPr>
          <w:rFonts w:asciiTheme="minorEastAsia" w:eastAsiaTheme="minorEastAsia" w:hAnsiTheme="minorEastAsia"/>
          <w:u w:val="single" w:color="000000"/>
          <w:lang w:eastAsia="zh-CN"/>
        </w:rPr>
        <w:tab/>
      </w:r>
      <w:r>
        <w:rPr>
          <w:rFonts w:asciiTheme="minorEastAsia" w:eastAsiaTheme="minorEastAsia" w:hAnsiTheme="minorEastAsia"/>
          <w:lang w:eastAsia="zh-CN"/>
        </w:rPr>
        <w:t>（签章）</w:t>
      </w:r>
    </w:p>
    <w:p w14:paraId="0473F700" w14:textId="77777777" w:rsidR="00E83113" w:rsidRDefault="00E83113">
      <w:pPr>
        <w:rPr>
          <w:rFonts w:asciiTheme="minorEastAsia" w:hAnsiTheme="minorEastAsia" w:cs="仿宋"/>
          <w:sz w:val="24"/>
        </w:rPr>
      </w:pPr>
    </w:p>
    <w:p w14:paraId="6FD76016" w14:textId="77777777" w:rsidR="00E83113" w:rsidRDefault="00E83113">
      <w:pPr>
        <w:rPr>
          <w:rFonts w:asciiTheme="minorEastAsia" w:hAnsiTheme="minorEastAsia" w:cs="仿宋"/>
          <w:sz w:val="24"/>
        </w:rPr>
      </w:pPr>
    </w:p>
    <w:p w14:paraId="348E28D3" w14:textId="77777777" w:rsidR="00E83113" w:rsidRDefault="00000000">
      <w:pPr>
        <w:pStyle w:val="a4"/>
        <w:spacing w:before="198"/>
        <w:rPr>
          <w:rFonts w:asciiTheme="minorEastAsia" w:eastAsiaTheme="minorEastAsia" w:hAnsiTheme="minorEastAsia"/>
          <w:lang w:eastAsia="zh-CN"/>
        </w:rPr>
      </w:pPr>
      <w:r>
        <w:rPr>
          <w:rFonts w:asciiTheme="minorEastAsia" w:eastAsiaTheme="minorEastAsia" w:hAnsiTheme="minorEastAsia"/>
          <w:lang w:eastAsia="zh-CN"/>
        </w:rPr>
        <w:t>本授权书有效期：</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年</w:t>
      </w:r>
      <w:r>
        <w:rPr>
          <w:rFonts w:asciiTheme="minorEastAsia" w:eastAsiaTheme="minorEastAsia" w:hAnsiTheme="minorEastAsia"/>
          <w:lang w:eastAsia="zh-CN"/>
        </w:rPr>
        <w:tab/>
        <w:t xml:space="preserve">  月</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w:t>
      </w:r>
      <w:r>
        <w:rPr>
          <w:rFonts w:asciiTheme="minorEastAsia" w:eastAsiaTheme="minorEastAsia" w:hAnsiTheme="minorEastAsia"/>
          <w:lang w:eastAsia="zh-CN"/>
        </w:rPr>
        <w:tab/>
        <w:t>日</w:t>
      </w:r>
      <w:r>
        <w:rPr>
          <w:rFonts w:asciiTheme="minorEastAsia" w:eastAsiaTheme="minorEastAsia" w:hAnsiTheme="minorEastAsia" w:hint="eastAsia"/>
          <w:lang w:eastAsia="zh-CN"/>
        </w:rPr>
        <w:t xml:space="preserve"> </w:t>
      </w:r>
      <w:r>
        <w:rPr>
          <w:rFonts w:asciiTheme="minorEastAsia" w:eastAsiaTheme="minorEastAsia" w:hAnsiTheme="minorEastAsia"/>
          <w:lang w:eastAsia="zh-CN"/>
        </w:rPr>
        <w:t xml:space="preserve"> 至</w:t>
      </w:r>
      <w:r>
        <w:rPr>
          <w:rFonts w:asciiTheme="minorEastAsia" w:eastAsiaTheme="minorEastAsia" w:hAnsiTheme="minorEastAsia"/>
          <w:lang w:eastAsia="zh-CN"/>
        </w:rPr>
        <w:tab/>
        <w:t xml:space="preserve">  年</w:t>
      </w:r>
      <w:r>
        <w:rPr>
          <w:rFonts w:asciiTheme="minorEastAsia" w:eastAsiaTheme="minorEastAsia" w:hAnsiTheme="minorEastAsia"/>
          <w:lang w:eastAsia="zh-CN"/>
        </w:rPr>
        <w:tab/>
        <w:t>月</w:t>
      </w:r>
      <w:r>
        <w:rPr>
          <w:rFonts w:asciiTheme="minorEastAsia" w:eastAsiaTheme="minorEastAsia" w:hAnsiTheme="minorEastAsia"/>
          <w:lang w:eastAsia="zh-CN"/>
        </w:rPr>
        <w:tab/>
        <w:t xml:space="preserve">  日 </w:t>
      </w:r>
    </w:p>
    <w:p w14:paraId="4CC0F1CE" w14:textId="77777777" w:rsidR="00E83113" w:rsidRDefault="00E83113">
      <w:pPr>
        <w:pStyle w:val="a4"/>
        <w:spacing w:before="198"/>
        <w:rPr>
          <w:rFonts w:asciiTheme="minorEastAsia" w:eastAsiaTheme="minorEastAsia" w:hAnsiTheme="minorEastAsia"/>
          <w:lang w:eastAsia="zh-CN"/>
        </w:rPr>
      </w:pPr>
    </w:p>
    <w:p w14:paraId="21094CCC" w14:textId="77777777" w:rsidR="00E83113" w:rsidRDefault="00000000">
      <w:pPr>
        <w:pStyle w:val="a4"/>
        <w:tabs>
          <w:tab w:val="left" w:pos="3351"/>
          <w:tab w:val="left" w:pos="3951"/>
          <w:tab w:val="left" w:pos="4791"/>
          <w:tab w:val="left" w:pos="5391"/>
          <w:tab w:val="left" w:pos="5991"/>
        </w:tabs>
        <w:ind w:right="2952"/>
        <w:rPr>
          <w:rFonts w:asciiTheme="minorEastAsia" w:eastAsiaTheme="minorEastAsia" w:hAnsiTheme="minorEastAsia"/>
          <w:lang w:eastAsia="zh-CN"/>
        </w:rPr>
      </w:pPr>
      <w:r>
        <w:rPr>
          <w:rFonts w:asciiTheme="minorEastAsia" w:eastAsiaTheme="minorEastAsia" w:hAnsiTheme="minorEastAsia"/>
          <w:lang w:eastAsia="zh-CN"/>
        </w:rPr>
        <w:t>附：被授权代表身份证复印件。</w:t>
      </w:r>
    </w:p>
    <w:p w14:paraId="7CD3E33B" w14:textId="77777777" w:rsidR="00E83113" w:rsidRDefault="00000000">
      <w:pPr>
        <w:jc w:val="left"/>
        <w:rPr>
          <w:rFonts w:asciiTheme="minorEastAsia" w:hAnsiTheme="minorEastAsia" w:cs="仿宋"/>
          <w:b/>
          <w:bCs/>
          <w:w w:val="95"/>
          <w:sz w:val="24"/>
          <w:szCs w:val="24"/>
        </w:rPr>
      </w:pPr>
      <w:r>
        <w:rPr>
          <w:rFonts w:asciiTheme="minorEastAsia" w:hAnsiTheme="minorEastAsia" w:cs="仿宋"/>
          <w:b/>
          <w:bCs/>
          <w:szCs w:val="28"/>
          <w:u w:val="single" w:color="000000"/>
        </w:rPr>
        <w:t>（开标前校核授权书以及被授权人身份证原件，请注意携带）</w:t>
      </w:r>
      <w:r>
        <w:rPr>
          <w:rFonts w:ascii="宋体" w:hAnsi="宋体"/>
          <w:sz w:val="24"/>
        </w:rPr>
        <w:br w:type="page"/>
      </w:r>
      <w:r>
        <w:rPr>
          <w:rFonts w:asciiTheme="minorEastAsia" w:hAnsiTheme="minorEastAsia" w:cs="仿宋" w:hint="eastAsia"/>
          <w:b/>
          <w:bCs/>
          <w:w w:val="95"/>
          <w:sz w:val="24"/>
          <w:szCs w:val="24"/>
        </w:rPr>
        <w:lastRenderedPageBreak/>
        <w:t>五、法定代表人身份证明书</w:t>
      </w:r>
    </w:p>
    <w:p w14:paraId="67C14651" w14:textId="77777777" w:rsidR="00E83113" w:rsidRDefault="00E83113">
      <w:pPr>
        <w:jc w:val="center"/>
        <w:rPr>
          <w:rFonts w:ascii="宋体" w:hAnsi="宋体"/>
          <w:b/>
          <w:sz w:val="36"/>
          <w:szCs w:val="36"/>
        </w:rPr>
      </w:pPr>
    </w:p>
    <w:p w14:paraId="7CB3833D" w14:textId="77777777" w:rsidR="00E83113" w:rsidRDefault="00000000">
      <w:pPr>
        <w:spacing w:line="300" w:lineRule="auto"/>
        <w:rPr>
          <w:rFonts w:ascii="宋体" w:hAnsi="宋体"/>
          <w:sz w:val="24"/>
        </w:rPr>
      </w:pPr>
      <w:r>
        <w:rPr>
          <w:rFonts w:ascii="宋体" w:hAnsi="宋体" w:hint="eastAsia"/>
          <w:sz w:val="24"/>
        </w:rPr>
        <w:t>致：</w:t>
      </w:r>
      <w:r>
        <w:rPr>
          <w:rFonts w:ascii="宋体" w:hAnsi="宋体" w:hint="eastAsia"/>
          <w:sz w:val="24"/>
          <w:u w:val="single"/>
        </w:rPr>
        <w:t xml:space="preserve">                 （招标人）</w:t>
      </w:r>
    </w:p>
    <w:p w14:paraId="0DBEB7FE" w14:textId="77777777" w:rsidR="00E83113"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u w:val="single"/>
        </w:rPr>
        <w:t xml:space="preserve">                           </w:t>
      </w:r>
      <w:r>
        <w:rPr>
          <w:rFonts w:ascii="宋体" w:hAnsi="宋体" w:cs="宋体" w:hint="eastAsia"/>
          <w:kern w:val="0"/>
          <w:sz w:val="24"/>
        </w:rPr>
        <w:t xml:space="preserve">（法定代表人）任      </w:t>
      </w:r>
      <w:r>
        <w:rPr>
          <w:rFonts w:ascii="宋体" w:hAnsi="宋体" w:cs="宋体" w:hint="eastAsia"/>
          <w:kern w:val="0"/>
          <w:sz w:val="24"/>
          <w:u w:val="single"/>
        </w:rPr>
        <w:t xml:space="preserve">         </w:t>
      </w:r>
      <w:r>
        <w:rPr>
          <w:rFonts w:ascii="宋体" w:hAnsi="宋体" w:cs="宋体" w:hint="eastAsia"/>
          <w:kern w:val="0"/>
          <w:sz w:val="24"/>
        </w:rPr>
        <w:t xml:space="preserve">职务，是             </w:t>
      </w:r>
    </w:p>
    <w:p w14:paraId="68A5566D" w14:textId="77777777" w:rsidR="00E83113"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u w:val="single"/>
        </w:rPr>
        <w:t xml:space="preserve">                                 </w:t>
      </w:r>
      <w:r>
        <w:rPr>
          <w:rFonts w:ascii="宋体" w:hAnsi="宋体" w:cs="宋体" w:hint="eastAsia"/>
          <w:kern w:val="0"/>
          <w:sz w:val="24"/>
        </w:rPr>
        <w:t>( 投标人全称）的法定代表人。</w:t>
      </w:r>
    </w:p>
    <w:p w14:paraId="29F1748E" w14:textId="77777777" w:rsidR="00E83113" w:rsidRDefault="00000000">
      <w:pPr>
        <w:widowControl/>
        <w:spacing w:before="100" w:beforeAutospacing="1" w:after="100" w:afterAutospacing="1" w:line="420" w:lineRule="exact"/>
        <w:ind w:left="720" w:hangingChars="300" w:hanging="720"/>
        <w:jc w:val="left"/>
        <w:rPr>
          <w:rFonts w:ascii="宋体" w:hAnsi="宋体" w:cs="宋体"/>
          <w:kern w:val="0"/>
          <w:sz w:val="24"/>
        </w:rPr>
      </w:pPr>
      <w:r>
        <w:rPr>
          <w:rFonts w:ascii="宋体" w:hAnsi="宋体" w:cs="宋体" w:hint="eastAsia"/>
          <w:kern w:val="0"/>
          <w:sz w:val="24"/>
        </w:rPr>
        <w:t xml:space="preserve">    特此证明。</w:t>
      </w:r>
    </w:p>
    <w:p w14:paraId="2F114713" w14:textId="77777777" w:rsidR="00E83113" w:rsidRDefault="00E83113">
      <w:pPr>
        <w:widowControl/>
        <w:spacing w:before="100" w:beforeAutospacing="1" w:after="100" w:afterAutospacing="1" w:line="420" w:lineRule="exact"/>
        <w:ind w:left="720" w:hangingChars="300" w:hanging="720"/>
        <w:jc w:val="left"/>
        <w:rPr>
          <w:rFonts w:ascii="宋体" w:hAnsi="宋体" w:cs="宋体"/>
          <w:kern w:val="0"/>
          <w:sz w:val="24"/>
        </w:rPr>
      </w:pPr>
    </w:p>
    <w:p w14:paraId="44E0756D" w14:textId="77777777" w:rsidR="00E83113" w:rsidRDefault="00000000">
      <w:pPr>
        <w:widowControl/>
        <w:spacing w:before="100" w:beforeAutospacing="1" w:after="100" w:afterAutospacing="1" w:line="420" w:lineRule="exact"/>
        <w:jc w:val="left"/>
        <w:rPr>
          <w:rFonts w:ascii="宋体" w:hAnsi="宋体" w:cs="宋体"/>
          <w:kern w:val="0"/>
          <w:sz w:val="24"/>
        </w:rPr>
      </w:pPr>
      <w:r>
        <w:rPr>
          <w:rFonts w:ascii="宋体" w:hAnsi="宋体" w:cs="宋体" w:hint="eastAsia"/>
          <w:kern w:val="0"/>
          <w:sz w:val="24"/>
        </w:rPr>
        <w:t>           　　　　　　　　　　　　　　　　　 （公章）</w:t>
      </w:r>
    </w:p>
    <w:p w14:paraId="7205A20C" w14:textId="77777777" w:rsidR="00E83113" w:rsidRDefault="00000000">
      <w:pPr>
        <w:widowControl/>
        <w:spacing w:before="100" w:beforeAutospacing="1" w:after="100" w:afterAutospacing="1" w:line="420" w:lineRule="exact"/>
        <w:ind w:firstLineChars="2300" w:firstLine="5520"/>
        <w:jc w:val="left"/>
        <w:rPr>
          <w:rFonts w:asciiTheme="minorEastAsia" w:hAnsiTheme="minorEastAsia" w:cs="宋体"/>
          <w:kern w:val="0"/>
          <w:sz w:val="24"/>
        </w:rPr>
      </w:pPr>
      <w:r>
        <w:rPr>
          <w:rFonts w:asciiTheme="minorEastAsia" w:hAnsiTheme="minorEastAsia" w:cs="宋体" w:hint="eastAsia"/>
          <w:kern w:val="0"/>
          <w:sz w:val="24"/>
        </w:rPr>
        <w:t xml:space="preserve">年 </w:t>
      </w:r>
      <w:r>
        <w:rPr>
          <w:rFonts w:asciiTheme="minorEastAsia" w:hAnsiTheme="minorEastAsia" w:cs="宋体"/>
          <w:kern w:val="0"/>
          <w:sz w:val="24"/>
        </w:rPr>
        <w:t xml:space="preserve"> </w:t>
      </w:r>
      <w:r>
        <w:rPr>
          <w:rFonts w:asciiTheme="minorEastAsia" w:hAnsiTheme="minorEastAsia" w:cs="宋体" w:hint="eastAsia"/>
          <w:kern w:val="0"/>
          <w:sz w:val="24"/>
        </w:rPr>
        <w:t>  月   日</w:t>
      </w:r>
    </w:p>
    <w:p w14:paraId="5D26A330" w14:textId="77777777" w:rsidR="00E83113" w:rsidRDefault="00000000">
      <w:pPr>
        <w:pStyle w:val="a4"/>
        <w:tabs>
          <w:tab w:val="left" w:pos="3351"/>
          <w:tab w:val="left" w:pos="3951"/>
          <w:tab w:val="left" w:pos="4791"/>
          <w:tab w:val="left" w:pos="5391"/>
          <w:tab w:val="left" w:pos="5991"/>
        </w:tabs>
        <w:ind w:right="2952"/>
        <w:rPr>
          <w:rFonts w:asciiTheme="minorEastAsia" w:eastAsiaTheme="minorEastAsia" w:hAnsiTheme="minorEastAsia"/>
          <w:lang w:eastAsia="zh-CN"/>
        </w:rPr>
      </w:pPr>
      <w:r>
        <w:rPr>
          <w:rFonts w:asciiTheme="minorEastAsia" w:eastAsiaTheme="minorEastAsia" w:hAnsiTheme="minorEastAsia" w:cs="宋体" w:hint="eastAsia"/>
          <w:lang w:eastAsia="zh-CN"/>
        </w:rPr>
        <w:t>附：上述法定代表人住址：</w:t>
      </w:r>
      <w:r>
        <w:rPr>
          <w:rFonts w:asciiTheme="minorEastAsia" w:eastAsiaTheme="minorEastAsia" w:hAnsiTheme="minorEastAsia" w:cs="宋体" w:hint="eastAsia"/>
          <w:lang w:eastAsia="zh-CN"/>
        </w:rPr>
        <w:br/>
        <w:t>身份证号码：</w:t>
      </w:r>
      <w:r>
        <w:rPr>
          <w:rFonts w:asciiTheme="minorEastAsia" w:eastAsiaTheme="minorEastAsia" w:hAnsiTheme="minorEastAsia" w:cs="宋体" w:hint="eastAsia"/>
          <w:lang w:eastAsia="zh-CN"/>
        </w:rPr>
        <w:br/>
        <w:t>电    话：</w:t>
      </w:r>
      <w:r>
        <w:rPr>
          <w:rFonts w:asciiTheme="minorEastAsia" w:eastAsiaTheme="minorEastAsia" w:hAnsiTheme="minorEastAsia" w:cs="宋体" w:hint="eastAsia"/>
          <w:lang w:eastAsia="zh-CN"/>
        </w:rPr>
        <w:br/>
        <w:t>网　   址：</w:t>
      </w:r>
      <w:r>
        <w:rPr>
          <w:rFonts w:asciiTheme="minorEastAsia" w:eastAsiaTheme="minorEastAsia" w:hAnsiTheme="minorEastAsia" w:cs="宋体" w:hint="eastAsia"/>
          <w:lang w:eastAsia="zh-CN"/>
        </w:rPr>
        <w:br/>
      </w:r>
      <w:r>
        <w:rPr>
          <w:rFonts w:asciiTheme="minorEastAsia" w:eastAsiaTheme="minorEastAsia" w:hAnsiTheme="minorEastAsia"/>
          <w:lang w:eastAsia="zh-CN"/>
        </w:rPr>
        <w:t>附：被</w:t>
      </w:r>
      <w:r>
        <w:rPr>
          <w:rFonts w:asciiTheme="minorEastAsia" w:eastAsiaTheme="minorEastAsia" w:hAnsiTheme="minorEastAsia" w:hint="eastAsia"/>
          <w:lang w:eastAsia="zh-CN"/>
        </w:rPr>
        <w:t>法定代表人</w:t>
      </w:r>
      <w:r>
        <w:rPr>
          <w:rFonts w:asciiTheme="minorEastAsia" w:eastAsiaTheme="minorEastAsia" w:hAnsiTheme="minorEastAsia"/>
          <w:lang w:eastAsia="zh-CN"/>
        </w:rPr>
        <w:t>身份证复印件</w:t>
      </w:r>
    </w:p>
    <w:p w14:paraId="2E4F59F5" w14:textId="77777777" w:rsidR="00E83113" w:rsidRDefault="00E83113">
      <w:pPr>
        <w:widowControl/>
        <w:spacing w:before="100" w:beforeAutospacing="1" w:after="100" w:afterAutospacing="1" w:line="420" w:lineRule="exact"/>
        <w:jc w:val="left"/>
        <w:rPr>
          <w:rFonts w:asciiTheme="minorEastAsia" w:hAnsiTheme="minorEastAsia" w:cs="宋体"/>
          <w:spacing w:val="24"/>
          <w:kern w:val="0"/>
          <w:sz w:val="24"/>
        </w:rPr>
      </w:pPr>
    </w:p>
    <w:p w14:paraId="353AC699" w14:textId="77777777" w:rsidR="00E83113" w:rsidRDefault="00E83113">
      <w:pPr>
        <w:widowControl/>
        <w:spacing w:before="100" w:beforeAutospacing="1" w:after="100" w:afterAutospacing="1" w:line="420" w:lineRule="exact"/>
        <w:jc w:val="left"/>
        <w:rPr>
          <w:rFonts w:asciiTheme="minorEastAsia" w:hAnsiTheme="minorEastAsia" w:cs="宋体"/>
          <w:spacing w:val="24"/>
          <w:kern w:val="0"/>
          <w:sz w:val="24"/>
        </w:rPr>
      </w:pPr>
    </w:p>
    <w:p w14:paraId="2AE1B712" w14:textId="77777777" w:rsidR="00E83113" w:rsidRDefault="00E83113">
      <w:pPr>
        <w:widowControl/>
        <w:spacing w:before="100" w:beforeAutospacing="1" w:after="100" w:afterAutospacing="1" w:line="420" w:lineRule="exact"/>
        <w:jc w:val="left"/>
        <w:rPr>
          <w:rFonts w:asciiTheme="minorEastAsia" w:hAnsiTheme="minorEastAsia" w:cs="宋体"/>
          <w:spacing w:val="24"/>
          <w:kern w:val="0"/>
          <w:sz w:val="24"/>
        </w:rPr>
      </w:pPr>
    </w:p>
    <w:p w14:paraId="3038FF10" w14:textId="77777777" w:rsidR="00E83113" w:rsidRDefault="00E83113">
      <w:pPr>
        <w:widowControl/>
        <w:spacing w:before="100" w:beforeAutospacing="1" w:after="100" w:afterAutospacing="1" w:line="420" w:lineRule="exact"/>
        <w:jc w:val="left"/>
        <w:rPr>
          <w:rFonts w:ascii="宋体" w:hAnsi="宋体" w:cs="宋体"/>
          <w:spacing w:val="24"/>
          <w:kern w:val="0"/>
          <w:sz w:val="24"/>
        </w:rPr>
      </w:pPr>
    </w:p>
    <w:p w14:paraId="159DD445" w14:textId="77777777" w:rsidR="00E83113" w:rsidRDefault="00E83113">
      <w:pPr>
        <w:widowControl/>
        <w:spacing w:before="100" w:beforeAutospacing="1" w:after="100" w:afterAutospacing="1" w:line="420" w:lineRule="exact"/>
        <w:jc w:val="left"/>
        <w:rPr>
          <w:rFonts w:ascii="宋体" w:hAnsi="宋体" w:cs="宋体"/>
          <w:spacing w:val="24"/>
          <w:kern w:val="0"/>
          <w:sz w:val="24"/>
        </w:rPr>
      </w:pPr>
    </w:p>
    <w:p w14:paraId="62E50B2B" w14:textId="77777777" w:rsidR="00E83113" w:rsidRDefault="00E83113">
      <w:pPr>
        <w:widowControl/>
        <w:spacing w:before="100" w:beforeAutospacing="1" w:after="100" w:afterAutospacing="1" w:line="420" w:lineRule="exact"/>
        <w:jc w:val="left"/>
        <w:rPr>
          <w:rFonts w:ascii="宋体" w:hAnsi="宋体" w:cs="宋体"/>
          <w:spacing w:val="24"/>
          <w:kern w:val="0"/>
          <w:sz w:val="24"/>
        </w:rPr>
      </w:pPr>
    </w:p>
    <w:p w14:paraId="07EA61FE" w14:textId="77777777" w:rsidR="00E83113" w:rsidRDefault="00000000">
      <w:pPr>
        <w:widowControl/>
        <w:spacing w:line="240" w:lineRule="auto"/>
        <w:contextualSpacing w:val="0"/>
        <w:jc w:val="left"/>
        <w:rPr>
          <w:rFonts w:ascii="宋体" w:hAnsi="宋体" w:cs="宋体"/>
          <w:spacing w:val="24"/>
          <w:kern w:val="0"/>
          <w:sz w:val="24"/>
        </w:rPr>
      </w:pPr>
      <w:r>
        <w:rPr>
          <w:rFonts w:ascii="宋体" w:hAnsi="宋体" w:cs="宋体"/>
          <w:spacing w:val="24"/>
          <w:kern w:val="0"/>
          <w:sz w:val="24"/>
        </w:rPr>
        <w:br w:type="page"/>
      </w:r>
    </w:p>
    <w:p w14:paraId="45BDF9EE" w14:textId="77777777" w:rsidR="00E83113" w:rsidRDefault="00000000">
      <w:pPr>
        <w:rPr>
          <w:rFonts w:asciiTheme="minorEastAsia" w:hAnsiTheme="minorEastAsia" w:cs="仿宋"/>
          <w:b/>
          <w:bCs/>
          <w:w w:val="95"/>
          <w:sz w:val="24"/>
          <w:szCs w:val="24"/>
        </w:rPr>
      </w:pPr>
      <w:r>
        <w:rPr>
          <w:rFonts w:asciiTheme="minorEastAsia" w:hAnsiTheme="minorEastAsia" w:cs="仿宋" w:hint="eastAsia"/>
          <w:b/>
          <w:bCs/>
          <w:w w:val="95"/>
          <w:sz w:val="24"/>
          <w:szCs w:val="24"/>
        </w:rPr>
        <w:lastRenderedPageBreak/>
        <w:t>六、投标报价说明（可根据实际情况修改）</w:t>
      </w:r>
    </w:p>
    <w:p w14:paraId="242A0331" w14:textId="77777777" w:rsidR="00E83113" w:rsidRDefault="00E83113">
      <w:pPr>
        <w:jc w:val="center"/>
        <w:rPr>
          <w:rFonts w:ascii="宋体" w:hAnsi="宋体"/>
          <w:b/>
          <w:sz w:val="30"/>
          <w:szCs w:val="20"/>
        </w:rPr>
      </w:pPr>
    </w:p>
    <w:p w14:paraId="7AC93F92" w14:textId="77777777" w:rsidR="00E83113" w:rsidRDefault="00000000">
      <w:pPr>
        <w:tabs>
          <w:tab w:val="left" w:pos="2580"/>
        </w:tabs>
        <w:spacing w:line="500" w:lineRule="exact"/>
        <w:ind w:firstLine="500"/>
        <w:rPr>
          <w:rFonts w:ascii="宋体" w:hAnsi="宋体"/>
          <w:sz w:val="24"/>
        </w:rPr>
      </w:pPr>
      <w:r>
        <w:rPr>
          <w:rFonts w:ascii="宋体" w:hAnsi="宋体"/>
          <w:sz w:val="24"/>
        </w:rPr>
        <w:t>1．本报价</w:t>
      </w:r>
      <w:r>
        <w:rPr>
          <w:rFonts w:ascii="宋体" w:hAnsi="宋体" w:hint="eastAsia"/>
          <w:sz w:val="24"/>
        </w:rPr>
        <w:t>依据本工程投标须知和合同文件的有关条款进行编制。</w:t>
      </w:r>
    </w:p>
    <w:p w14:paraId="1598BCE7" w14:textId="77777777" w:rsidR="00E83113" w:rsidRDefault="00000000">
      <w:pPr>
        <w:tabs>
          <w:tab w:val="left" w:pos="2580"/>
        </w:tabs>
        <w:spacing w:line="500" w:lineRule="exact"/>
        <w:ind w:firstLine="500"/>
        <w:rPr>
          <w:rFonts w:ascii="宋体" w:hAnsi="宋体"/>
          <w:sz w:val="24"/>
        </w:rPr>
      </w:pPr>
      <w:r>
        <w:rPr>
          <w:rFonts w:ascii="宋体" w:hAnsi="宋体"/>
          <w:sz w:val="24"/>
        </w:rPr>
        <w:t>2．分部工程价格计算表中所填入的单价和合价，为分部工程所涉及的全部项目的价格，</w:t>
      </w:r>
      <w:r>
        <w:rPr>
          <w:rFonts w:ascii="宋体" w:hAnsi="宋体" w:hint="eastAsia"/>
          <w:sz w:val="24"/>
        </w:rPr>
        <w:t>包含</w:t>
      </w:r>
      <w:r>
        <w:rPr>
          <w:rFonts w:ascii="宋体" w:hAnsi="宋体"/>
          <w:sz w:val="24"/>
        </w:rPr>
        <w:t>直接费</w:t>
      </w:r>
      <w:r>
        <w:rPr>
          <w:rFonts w:ascii="宋体" w:hAnsi="宋体" w:hint="eastAsia"/>
          <w:sz w:val="24"/>
        </w:rPr>
        <w:t>、</w:t>
      </w:r>
      <w:r>
        <w:rPr>
          <w:rFonts w:ascii="宋体" w:hAnsi="宋体"/>
          <w:sz w:val="24"/>
        </w:rPr>
        <w:t>其他直接费、间接费、利润、税金和有关文件规定的调价、现场</w:t>
      </w:r>
      <w:r>
        <w:rPr>
          <w:rFonts w:ascii="宋体" w:hAnsi="宋体" w:hint="eastAsia"/>
          <w:sz w:val="24"/>
        </w:rPr>
        <w:t>实施</w:t>
      </w:r>
      <w:r>
        <w:rPr>
          <w:rFonts w:ascii="宋体" w:hAnsi="宋体"/>
          <w:sz w:val="24"/>
        </w:rPr>
        <w:t>费用等按现行的计算方法计取，计入分部工程费用计算表中。</w:t>
      </w:r>
    </w:p>
    <w:p w14:paraId="1F939CF2" w14:textId="77777777" w:rsidR="00E83113" w:rsidRDefault="00000000">
      <w:pPr>
        <w:tabs>
          <w:tab w:val="left" w:pos="2580"/>
        </w:tabs>
        <w:spacing w:line="500" w:lineRule="exact"/>
        <w:ind w:firstLine="500"/>
        <w:rPr>
          <w:rFonts w:ascii="宋体" w:hAnsi="宋体"/>
          <w:sz w:val="24"/>
        </w:rPr>
      </w:pPr>
      <w:r>
        <w:rPr>
          <w:rFonts w:ascii="宋体" w:hAnsi="宋体"/>
          <w:sz w:val="24"/>
        </w:rPr>
        <w:t>3．本报价中没有填写的项目的费用，视为已包括在其他项目之中。</w:t>
      </w:r>
    </w:p>
    <w:p w14:paraId="7CF8BE23" w14:textId="77777777" w:rsidR="00E83113" w:rsidRDefault="00000000">
      <w:pPr>
        <w:tabs>
          <w:tab w:val="left" w:pos="2580"/>
        </w:tabs>
        <w:spacing w:line="500" w:lineRule="exact"/>
        <w:ind w:firstLine="500"/>
        <w:rPr>
          <w:rFonts w:ascii="宋体" w:hAnsi="宋体"/>
          <w:sz w:val="24"/>
        </w:rPr>
      </w:pPr>
      <w:r>
        <w:rPr>
          <w:rFonts w:ascii="宋体" w:hAnsi="宋体"/>
          <w:sz w:val="24"/>
        </w:rPr>
        <w:t>4．本报价的币种为</w:t>
      </w:r>
      <w:r>
        <w:rPr>
          <w:rFonts w:ascii="宋体" w:hAnsi="宋体" w:hint="eastAsia"/>
          <w:sz w:val="24"/>
        </w:rPr>
        <w:t>人民币。</w:t>
      </w:r>
    </w:p>
    <w:p w14:paraId="6DA336D4" w14:textId="77777777" w:rsidR="00E83113" w:rsidRDefault="00000000">
      <w:pPr>
        <w:tabs>
          <w:tab w:val="left" w:pos="2580"/>
        </w:tabs>
        <w:spacing w:line="500" w:lineRule="exact"/>
        <w:ind w:firstLine="500"/>
        <w:rPr>
          <w:rFonts w:ascii="宋体" w:hAnsi="宋体"/>
          <w:sz w:val="24"/>
        </w:rPr>
      </w:pPr>
      <w:r>
        <w:rPr>
          <w:rFonts w:ascii="宋体" w:hAnsi="宋体"/>
          <w:sz w:val="24"/>
        </w:rPr>
        <w:t>5．投标人应将投标</w:t>
      </w:r>
      <w:proofErr w:type="gramStart"/>
      <w:r>
        <w:rPr>
          <w:rFonts w:ascii="宋体" w:hAnsi="宋体"/>
          <w:sz w:val="24"/>
        </w:rPr>
        <w:t>价需要</w:t>
      </w:r>
      <w:proofErr w:type="gramEnd"/>
      <w:r>
        <w:rPr>
          <w:rFonts w:ascii="宋体" w:hAnsi="宋体"/>
          <w:sz w:val="24"/>
        </w:rPr>
        <w:t>说明的事项，用文字书写与投标报价表一并报送。</w:t>
      </w:r>
    </w:p>
    <w:p w14:paraId="297B556F" w14:textId="77777777" w:rsidR="00E83113" w:rsidRDefault="00000000">
      <w:pPr>
        <w:rPr>
          <w:rFonts w:asciiTheme="minorEastAsia" w:hAnsiTheme="minorEastAsia" w:cs="仿宋"/>
          <w:b/>
          <w:bCs/>
          <w:w w:val="95"/>
          <w:sz w:val="24"/>
          <w:szCs w:val="24"/>
        </w:rPr>
      </w:pPr>
      <w:r>
        <w:rPr>
          <w:rFonts w:ascii="宋体" w:hAnsi="宋体"/>
          <w:sz w:val="24"/>
        </w:rPr>
        <w:br w:type="page"/>
      </w:r>
      <w:r>
        <w:rPr>
          <w:rFonts w:asciiTheme="minorEastAsia" w:hAnsiTheme="minorEastAsia" w:cs="仿宋" w:hint="eastAsia"/>
          <w:b/>
          <w:bCs/>
          <w:w w:val="95"/>
          <w:sz w:val="24"/>
          <w:szCs w:val="24"/>
        </w:rPr>
        <w:lastRenderedPageBreak/>
        <w:t>七、投标报价总表</w:t>
      </w:r>
    </w:p>
    <w:p w14:paraId="7B8944E2" w14:textId="77777777" w:rsidR="00E83113" w:rsidRDefault="00000000">
      <w:pPr>
        <w:tabs>
          <w:tab w:val="left" w:pos="0"/>
        </w:tabs>
        <w:ind w:right="-210" w:firstLine="4802"/>
        <w:jc w:val="center"/>
        <w:rPr>
          <w:rFonts w:ascii="宋体" w:hAnsi="宋体"/>
          <w:sz w:val="20"/>
          <w:szCs w:val="20"/>
        </w:rPr>
      </w:pPr>
      <w:r>
        <w:rPr>
          <w:rFonts w:ascii="宋体" w:hAnsi="宋体"/>
          <w:b/>
        </w:rPr>
        <w:t xml:space="preserve">         </w:t>
      </w:r>
      <w:r>
        <w:rPr>
          <w:rFonts w:ascii="宋体" w:hAnsi="宋体" w:hint="eastAsia"/>
          <w:b/>
        </w:rPr>
        <w:t xml:space="preserve">　　　　</w:t>
      </w:r>
      <w:r>
        <w:rPr>
          <w:rFonts w:ascii="宋体" w:hAnsi="宋体"/>
          <w:b/>
        </w:rPr>
        <w:t xml:space="preserve">     </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9"/>
        <w:gridCol w:w="1441"/>
        <w:gridCol w:w="6"/>
        <w:gridCol w:w="5923"/>
      </w:tblGrid>
      <w:tr w:rsidR="00E83113" w14:paraId="25B31B78" w14:textId="77777777">
        <w:trPr>
          <w:cantSplit/>
          <w:trHeight w:val="622"/>
        </w:trPr>
        <w:tc>
          <w:tcPr>
            <w:tcW w:w="1669" w:type="dxa"/>
            <w:vAlign w:val="center"/>
          </w:tcPr>
          <w:p w14:paraId="5C248FD4" w14:textId="77777777" w:rsidR="00E83113" w:rsidRDefault="00000000">
            <w:pPr>
              <w:jc w:val="center"/>
              <w:rPr>
                <w:rFonts w:ascii="宋体" w:hAnsi="宋体"/>
                <w:sz w:val="24"/>
              </w:rPr>
            </w:pPr>
            <w:r>
              <w:rPr>
                <w:rFonts w:ascii="宋体" w:hAnsi="宋体" w:hint="eastAsia"/>
                <w:sz w:val="24"/>
              </w:rPr>
              <w:t>工程名称</w:t>
            </w:r>
          </w:p>
        </w:tc>
        <w:tc>
          <w:tcPr>
            <w:tcW w:w="7370" w:type="dxa"/>
            <w:gridSpan w:val="3"/>
            <w:vAlign w:val="center"/>
          </w:tcPr>
          <w:p w14:paraId="01AEB06E" w14:textId="77777777" w:rsidR="00E83113" w:rsidRDefault="00E83113">
            <w:pPr>
              <w:jc w:val="center"/>
              <w:rPr>
                <w:rFonts w:ascii="宋体" w:hAnsi="宋体"/>
                <w:sz w:val="24"/>
              </w:rPr>
            </w:pPr>
          </w:p>
        </w:tc>
      </w:tr>
      <w:tr w:rsidR="00E83113" w14:paraId="7E5B6F29" w14:textId="77777777">
        <w:trPr>
          <w:cantSplit/>
          <w:trHeight w:val="622"/>
        </w:trPr>
        <w:tc>
          <w:tcPr>
            <w:tcW w:w="3116" w:type="dxa"/>
            <w:gridSpan w:val="3"/>
            <w:tcBorders>
              <w:tl2br w:val="single" w:sz="6" w:space="0" w:color="auto"/>
            </w:tcBorders>
            <w:vAlign w:val="center"/>
          </w:tcPr>
          <w:p w14:paraId="63318437" w14:textId="77777777" w:rsidR="00E83113" w:rsidRDefault="00000000">
            <w:pPr>
              <w:jc w:val="center"/>
              <w:rPr>
                <w:rFonts w:ascii="宋体" w:hAnsi="宋体"/>
                <w:sz w:val="24"/>
              </w:rPr>
            </w:pPr>
            <w:r>
              <w:rPr>
                <w:rFonts w:ascii="宋体" w:hAnsi="宋体" w:hint="eastAsia"/>
                <w:sz w:val="24"/>
              </w:rPr>
              <w:t xml:space="preserve">           内  容</w:t>
            </w:r>
          </w:p>
          <w:p w14:paraId="7DAA169B" w14:textId="77777777" w:rsidR="00E83113" w:rsidRDefault="00000000">
            <w:pPr>
              <w:ind w:firstLineChars="150" w:firstLine="360"/>
              <w:rPr>
                <w:rFonts w:ascii="宋体" w:hAnsi="宋体"/>
                <w:sz w:val="24"/>
              </w:rPr>
            </w:pPr>
            <w:r>
              <w:rPr>
                <w:rFonts w:ascii="宋体" w:hAnsi="宋体" w:hint="eastAsia"/>
                <w:sz w:val="24"/>
              </w:rPr>
              <w:t>名  称</w:t>
            </w:r>
          </w:p>
        </w:tc>
        <w:tc>
          <w:tcPr>
            <w:tcW w:w="5923" w:type="dxa"/>
            <w:tcBorders>
              <w:bottom w:val="nil"/>
            </w:tcBorders>
            <w:vAlign w:val="center"/>
          </w:tcPr>
          <w:p w14:paraId="01323658" w14:textId="77777777" w:rsidR="00E83113" w:rsidRDefault="00000000">
            <w:pPr>
              <w:jc w:val="center"/>
              <w:rPr>
                <w:rFonts w:ascii="宋体" w:hAnsi="宋体"/>
                <w:sz w:val="24"/>
              </w:rPr>
            </w:pPr>
            <w:r>
              <w:rPr>
                <w:rFonts w:ascii="宋体" w:hAnsi="宋体" w:hint="eastAsia"/>
                <w:sz w:val="24"/>
              </w:rPr>
              <w:t>投  标  报  价（人民币：元）</w:t>
            </w:r>
          </w:p>
        </w:tc>
      </w:tr>
      <w:tr w:rsidR="00E83113" w14:paraId="366C47E5" w14:textId="77777777">
        <w:trPr>
          <w:cantSplit/>
          <w:trHeight w:val="622"/>
        </w:trPr>
        <w:tc>
          <w:tcPr>
            <w:tcW w:w="3116" w:type="dxa"/>
            <w:gridSpan w:val="3"/>
            <w:tcBorders>
              <w:top w:val="single" w:sz="4" w:space="0" w:color="auto"/>
            </w:tcBorders>
            <w:vAlign w:val="center"/>
          </w:tcPr>
          <w:p w14:paraId="14C463A5" w14:textId="77777777" w:rsidR="00E83113" w:rsidRDefault="00000000">
            <w:pPr>
              <w:spacing w:before="120" w:after="120"/>
              <w:jc w:val="center"/>
              <w:rPr>
                <w:rFonts w:ascii="宋体" w:hAnsi="宋体"/>
                <w:sz w:val="24"/>
              </w:rPr>
            </w:pPr>
            <w:r>
              <w:rPr>
                <w:rFonts w:ascii="宋体" w:hAnsi="宋体" w:hint="eastAsia"/>
                <w:sz w:val="24"/>
              </w:rPr>
              <w:t>高新技术企业认定</w:t>
            </w:r>
          </w:p>
          <w:p w14:paraId="4D2F7799" w14:textId="77777777" w:rsidR="00E83113" w:rsidRDefault="00000000">
            <w:pPr>
              <w:spacing w:before="120" w:after="120"/>
              <w:jc w:val="center"/>
              <w:rPr>
                <w:rFonts w:ascii="宋体" w:hAnsi="宋体"/>
                <w:sz w:val="24"/>
              </w:rPr>
            </w:pPr>
            <w:r>
              <w:rPr>
                <w:rFonts w:ascii="宋体" w:hAnsi="宋体" w:hint="eastAsia"/>
                <w:sz w:val="24"/>
              </w:rPr>
              <w:t>（按次报价）</w:t>
            </w:r>
          </w:p>
        </w:tc>
        <w:tc>
          <w:tcPr>
            <w:tcW w:w="5923" w:type="dxa"/>
            <w:tcBorders>
              <w:top w:val="single" w:sz="4" w:space="0" w:color="auto"/>
            </w:tcBorders>
            <w:vAlign w:val="center"/>
          </w:tcPr>
          <w:p w14:paraId="310C0D70" w14:textId="77777777" w:rsidR="00E83113" w:rsidRDefault="00E83113">
            <w:pPr>
              <w:jc w:val="center"/>
              <w:rPr>
                <w:rFonts w:ascii="宋体" w:hAnsi="宋体"/>
                <w:sz w:val="24"/>
              </w:rPr>
            </w:pPr>
          </w:p>
        </w:tc>
      </w:tr>
      <w:tr w:rsidR="00E83113" w14:paraId="71F7682F" w14:textId="77777777">
        <w:trPr>
          <w:cantSplit/>
          <w:trHeight w:val="622"/>
        </w:trPr>
        <w:tc>
          <w:tcPr>
            <w:tcW w:w="3116" w:type="dxa"/>
            <w:gridSpan w:val="3"/>
            <w:tcBorders>
              <w:top w:val="single" w:sz="4" w:space="0" w:color="auto"/>
            </w:tcBorders>
            <w:vAlign w:val="center"/>
          </w:tcPr>
          <w:p w14:paraId="730EFD98" w14:textId="77777777" w:rsidR="00E83113" w:rsidRDefault="00E83113">
            <w:pPr>
              <w:jc w:val="center"/>
              <w:rPr>
                <w:rFonts w:ascii="宋体" w:hAnsi="宋体"/>
                <w:sz w:val="24"/>
              </w:rPr>
            </w:pPr>
          </w:p>
        </w:tc>
        <w:tc>
          <w:tcPr>
            <w:tcW w:w="5923" w:type="dxa"/>
            <w:tcBorders>
              <w:top w:val="single" w:sz="4" w:space="0" w:color="auto"/>
            </w:tcBorders>
            <w:vAlign w:val="center"/>
          </w:tcPr>
          <w:p w14:paraId="2123B585" w14:textId="77777777" w:rsidR="00E83113" w:rsidRDefault="00E83113">
            <w:pPr>
              <w:jc w:val="center"/>
              <w:rPr>
                <w:rFonts w:ascii="宋体" w:hAnsi="宋体"/>
                <w:sz w:val="24"/>
              </w:rPr>
            </w:pPr>
          </w:p>
        </w:tc>
      </w:tr>
      <w:tr w:rsidR="00E83113" w14:paraId="33FE0FE8" w14:textId="77777777">
        <w:trPr>
          <w:cantSplit/>
          <w:trHeight w:val="622"/>
        </w:trPr>
        <w:tc>
          <w:tcPr>
            <w:tcW w:w="3116" w:type="dxa"/>
            <w:gridSpan w:val="3"/>
            <w:tcBorders>
              <w:top w:val="single" w:sz="4" w:space="0" w:color="auto"/>
            </w:tcBorders>
            <w:vAlign w:val="center"/>
          </w:tcPr>
          <w:p w14:paraId="3B64CE1B" w14:textId="77777777" w:rsidR="00E83113" w:rsidRDefault="00E83113">
            <w:pPr>
              <w:jc w:val="center"/>
              <w:rPr>
                <w:rFonts w:ascii="宋体" w:hAnsi="宋体"/>
                <w:sz w:val="24"/>
              </w:rPr>
            </w:pPr>
          </w:p>
        </w:tc>
        <w:tc>
          <w:tcPr>
            <w:tcW w:w="5923" w:type="dxa"/>
            <w:tcBorders>
              <w:top w:val="single" w:sz="4" w:space="0" w:color="auto"/>
            </w:tcBorders>
            <w:vAlign w:val="center"/>
          </w:tcPr>
          <w:p w14:paraId="2543C58A" w14:textId="77777777" w:rsidR="00E83113" w:rsidRDefault="00E83113">
            <w:pPr>
              <w:jc w:val="center"/>
              <w:rPr>
                <w:rFonts w:ascii="宋体" w:hAnsi="宋体"/>
                <w:sz w:val="24"/>
              </w:rPr>
            </w:pPr>
          </w:p>
        </w:tc>
      </w:tr>
      <w:tr w:rsidR="00E83113" w14:paraId="0FCF57EF" w14:textId="77777777">
        <w:trPr>
          <w:cantSplit/>
          <w:trHeight w:val="622"/>
        </w:trPr>
        <w:tc>
          <w:tcPr>
            <w:tcW w:w="3116" w:type="dxa"/>
            <w:gridSpan w:val="3"/>
            <w:tcBorders>
              <w:top w:val="single" w:sz="4" w:space="0" w:color="auto"/>
            </w:tcBorders>
            <w:vAlign w:val="center"/>
          </w:tcPr>
          <w:p w14:paraId="34B509C7" w14:textId="77777777" w:rsidR="00E83113" w:rsidRDefault="00E83113">
            <w:pPr>
              <w:rPr>
                <w:rFonts w:ascii="宋体" w:hAnsi="宋体"/>
                <w:sz w:val="24"/>
              </w:rPr>
            </w:pPr>
          </w:p>
        </w:tc>
        <w:tc>
          <w:tcPr>
            <w:tcW w:w="5923" w:type="dxa"/>
            <w:tcBorders>
              <w:top w:val="single" w:sz="4" w:space="0" w:color="auto"/>
            </w:tcBorders>
            <w:vAlign w:val="center"/>
          </w:tcPr>
          <w:p w14:paraId="2044F09C" w14:textId="77777777" w:rsidR="00E83113" w:rsidRDefault="00E83113">
            <w:pPr>
              <w:jc w:val="center"/>
              <w:rPr>
                <w:rFonts w:ascii="宋体" w:hAnsi="宋体"/>
                <w:sz w:val="24"/>
              </w:rPr>
            </w:pPr>
          </w:p>
        </w:tc>
      </w:tr>
      <w:tr w:rsidR="00E83113" w14:paraId="6C7BF5DF" w14:textId="77777777">
        <w:trPr>
          <w:cantSplit/>
          <w:trHeight w:val="622"/>
        </w:trPr>
        <w:tc>
          <w:tcPr>
            <w:tcW w:w="3116" w:type="dxa"/>
            <w:gridSpan w:val="3"/>
            <w:tcBorders>
              <w:top w:val="single" w:sz="4" w:space="0" w:color="auto"/>
            </w:tcBorders>
            <w:vAlign w:val="center"/>
          </w:tcPr>
          <w:p w14:paraId="206D1556" w14:textId="77777777" w:rsidR="00E83113" w:rsidRDefault="00000000">
            <w:pPr>
              <w:rPr>
                <w:rFonts w:ascii="宋体" w:hAnsi="宋体"/>
                <w:sz w:val="24"/>
              </w:rPr>
            </w:pPr>
            <w:r>
              <w:rPr>
                <w:rFonts w:ascii="宋体" w:hAnsi="宋体" w:hint="eastAsia"/>
                <w:sz w:val="24"/>
              </w:rPr>
              <w:t>工程投标总报价（小写）</w:t>
            </w:r>
          </w:p>
        </w:tc>
        <w:tc>
          <w:tcPr>
            <w:tcW w:w="5923" w:type="dxa"/>
            <w:tcBorders>
              <w:top w:val="single" w:sz="4" w:space="0" w:color="auto"/>
            </w:tcBorders>
            <w:vAlign w:val="center"/>
          </w:tcPr>
          <w:p w14:paraId="13D84FD9" w14:textId="77777777" w:rsidR="00E83113" w:rsidRDefault="00E83113">
            <w:pPr>
              <w:jc w:val="center"/>
              <w:rPr>
                <w:rFonts w:ascii="宋体" w:hAnsi="宋体"/>
                <w:sz w:val="24"/>
              </w:rPr>
            </w:pPr>
          </w:p>
        </w:tc>
      </w:tr>
      <w:tr w:rsidR="00E83113" w14:paraId="3B96989B" w14:textId="77777777">
        <w:trPr>
          <w:cantSplit/>
          <w:trHeight w:val="622"/>
        </w:trPr>
        <w:tc>
          <w:tcPr>
            <w:tcW w:w="3110" w:type="dxa"/>
            <w:gridSpan w:val="2"/>
            <w:vAlign w:val="center"/>
          </w:tcPr>
          <w:p w14:paraId="6A945522" w14:textId="77777777" w:rsidR="00E83113" w:rsidRDefault="00000000">
            <w:pPr>
              <w:rPr>
                <w:rFonts w:ascii="宋体" w:hAnsi="宋体"/>
                <w:sz w:val="24"/>
              </w:rPr>
            </w:pPr>
            <w:r>
              <w:rPr>
                <w:rFonts w:ascii="宋体" w:hAnsi="宋体" w:hint="eastAsia"/>
                <w:sz w:val="24"/>
              </w:rPr>
              <w:t>工程投标总报价（大写）</w:t>
            </w:r>
          </w:p>
        </w:tc>
        <w:tc>
          <w:tcPr>
            <w:tcW w:w="5929" w:type="dxa"/>
            <w:gridSpan w:val="2"/>
            <w:vAlign w:val="center"/>
          </w:tcPr>
          <w:p w14:paraId="5792F38F" w14:textId="77777777" w:rsidR="00E83113" w:rsidRDefault="00E83113">
            <w:pPr>
              <w:jc w:val="center"/>
              <w:rPr>
                <w:rFonts w:ascii="宋体" w:hAnsi="宋体"/>
                <w:sz w:val="24"/>
              </w:rPr>
            </w:pPr>
          </w:p>
        </w:tc>
      </w:tr>
      <w:tr w:rsidR="00E83113" w14:paraId="7836E01B" w14:textId="77777777">
        <w:trPr>
          <w:cantSplit/>
          <w:trHeight w:val="622"/>
        </w:trPr>
        <w:tc>
          <w:tcPr>
            <w:tcW w:w="3110" w:type="dxa"/>
            <w:gridSpan w:val="2"/>
            <w:vAlign w:val="center"/>
          </w:tcPr>
          <w:p w14:paraId="1B693C1E" w14:textId="77777777" w:rsidR="00E83113" w:rsidRDefault="00000000">
            <w:pPr>
              <w:rPr>
                <w:rFonts w:ascii="宋体" w:hAnsi="宋体"/>
                <w:sz w:val="24"/>
              </w:rPr>
            </w:pPr>
            <w:r>
              <w:rPr>
                <w:rFonts w:ascii="宋体" w:hAnsi="宋体" w:hint="eastAsia"/>
                <w:sz w:val="24"/>
              </w:rPr>
              <w:t>优 惠 条 件</w:t>
            </w:r>
          </w:p>
        </w:tc>
        <w:tc>
          <w:tcPr>
            <w:tcW w:w="5929" w:type="dxa"/>
            <w:gridSpan w:val="2"/>
            <w:vAlign w:val="center"/>
          </w:tcPr>
          <w:p w14:paraId="2F33FB27" w14:textId="77777777" w:rsidR="00E83113" w:rsidRDefault="00E83113">
            <w:pPr>
              <w:jc w:val="center"/>
              <w:rPr>
                <w:rFonts w:ascii="宋体" w:hAnsi="宋体"/>
                <w:sz w:val="24"/>
              </w:rPr>
            </w:pPr>
          </w:p>
        </w:tc>
      </w:tr>
      <w:tr w:rsidR="00E83113" w14:paraId="37EF6AA1" w14:textId="77777777">
        <w:trPr>
          <w:cantSplit/>
          <w:trHeight w:val="622"/>
        </w:trPr>
        <w:tc>
          <w:tcPr>
            <w:tcW w:w="3110" w:type="dxa"/>
            <w:gridSpan w:val="2"/>
            <w:vAlign w:val="center"/>
          </w:tcPr>
          <w:p w14:paraId="6C405CF3" w14:textId="77777777" w:rsidR="00E83113" w:rsidRDefault="00000000">
            <w:pPr>
              <w:rPr>
                <w:rFonts w:ascii="宋体" w:hAnsi="宋体"/>
                <w:sz w:val="24"/>
              </w:rPr>
            </w:pPr>
            <w:r>
              <w:rPr>
                <w:rFonts w:ascii="宋体" w:hAnsi="宋体" w:hint="eastAsia"/>
                <w:sz w:val="24"/>
              </w:rPr>
              <w:t>其中</w:t>
            </w:r>
          </w:p>
        </w:tc>
        <w:tc>
          <w:tcPr>
            <w:tcW w:w="5929" w:type="dxa"/>
            <w:gridSpan w:val="2"/>
            <w:vAlign w:val="center"/>
          </w:tcPr>
          <w:p w14:paraId="7C3ABAE7" w14:textId="77777777" w:rsidR="00E83113" w:rsidRDefault="00000000">
            <w:pPr>
              <w:jc w:val="left"/>
              <w:rPr>
                <w:rFonts w:ascii="宋体" w:hAnsi="宋体"/>
                <w:sz w:val="24"/>
              </w:rPr>
            </w:pPr>
            <w:r>
              <w:rPr>
                <w:rFonts w:ascii="宋体" w:hAnsi="宋体" w:hint="eastAsia"/>
                <w:sz w:val="24"/>
              </w:rPr>
              <w:t>增值税税率：按</w:t>
            </w:r>
            <w:r>
              <w:rPr>
                <w:rFonts w:ascii="宋体" w:hAnsi="宋体"/>
                <w:sz w:val="24"/>
              </w:rPr>
              <w:t xml:space="preserve"> %</w:t>
            </w:r>
            <w:r>
              <w:rPr>
                <w:rFonts w:ascii="宋体" w:hAnsi="宋体" w:hint="eastAsia"/>
                <w:sz w:val="24"/>
              </w:rPr>
              <w:t>增值税税率计算</w:t>
            </w:r>
            <w:r>
              <w:rPr>
                <w:rFonts w:ascii="宋体" w:hAnsi="宋体"/>
                <w:sz w:val="24"/>
              </w:rPr>
              <w:t xml:space="preserve"> </w:t>
            </w:r>
            <w:r>
              <w:rPr>
                <w:rFonts w:ascii="宋体" w:hAnsi="宋体" w:hint="eastAsia"/>
                <w:sz w:val="24"/>
              </w:rPr>
              <w:t>增值税税额：小写：</w:t>
            </w:r>
            <w:r>
              <w:rPr>
                <w:rFonts w:ascii="宋体" w:hAnsi="宋体"/>
                <w:sz w:val="24"/>
              </w:rPr>
              <w:t xml:space="preserve">    </w:t>
            </w:r>
            <w:r>
              <w:rPr>
                <w:rFonts w:ascii="宋体" w:hAnsi="宋体" w:hint="eastAsia"/>
                <w:sz w:val="24"/>
              </w:rPr>
              <w:t>大写：</w:t>
            </w:r>
            <w:r>
              <w:rPr>
                <w:rFonts w:ascii="宋体" w:hAnsi="宋体"/>
                <w:sz w:val="24"/>
              </w:rPr>
              <w:t xml:space="preserve"> </w:t>
            </w:r>
          </w:p>
          <w:p w14:paraId="74212E05" w14:textId="77777777" w:rsidR="00E83113" w:rsidRDefault="00E83113">
            <w:pPr>
              <w:jc w:val="center"/>
              <w:rPr>
                <w:rFonts w:ascii="宋体" w:hAnsi="宋体"/>
                <w:sz w:val="24"/>
              </w:rPr>
            </w:pPr>
          </w:p>
        </w:tc>
      </w:tr>
      <w:tr w:rsidR="00E83113" w14:paraId="7D243CEA" w14:textId="77777777">
        <w:trPr>
          <w:cantSplit/>
          <w:trHeight w:val="622"/>
        </w:trPr>
        <w:tc>
          <w:tcPr>
            <w:tcW w:w="3110" w:type="dxa"/>
            <w:gridSpan w:val="2"/>
            <w:vAlign w:val="center"/>
          </w:tcPr>
          <w:p w14:paraId="76DA8338" w14:textId="77777777" w:rsidR="00E83113" w:rsidRDefault="00000000">
            <w:pPr>
              <w:rPr>
                <w:rFonts w:ascii="宋体" w:hAnsi="宋体"/>
                <w:sz w:val="24"/>
              </w:rPr>
            </w:pPr>
            <w:r>
              <w:rPr>
                <w:rFonts w:ascii="宋体" w:hAnsi="宋体" w:hint="eastAsia"/>
                <w:sz w:val="24"/>
              </w:rPr>
              <w:t>备注</w:t>
            </w:r>
          </w:p>
        </w:tc>
        <w:tc>
          <w:tcPr>
            <w:tcW w:w="5929" w:type="dxa"/>
            <w:gridSpan w:val="2"/>
            <w:vAlign w:val="center"/>
          </w:tcPr>
          <w:p w14:paraId="37E8E84A" w14:textId="77777777" w:rsidR="00E83113" w:rsidRDefault="00000000">
            <w:pPr>
              <w:jc w:val="left"/>
              <w:rPr>
                <w:rFonts w:ascii="宋体" w:hAnsi="宋体"/>
                <w:sz w:val="24"/>
              </w:rPr>
            </w:pPr>
            <w:r>
              <w:rPr>
                <w:rFonts w:ascii="宋体" w:hAnsi="宋体" w:hint="eastAsia"/>
                <w:sz w:val="24"/>
              </w:rPr>
              <w:t>要求提供增值税专用发票</w:t>
            </w:r>
          </w:p>
        </w:tc>
      </w:tr>
    </w:tbl>
    <w:p w14:paraId="7241DBA2" w14:textId="77777777" w:rsidR="00E83113" w:rsidRDefault="00E83113">
      <w:pPr>
        <w:snapToGrid w:val="0"/>
        <w:spacing w:line="555" w:lineRule="atLeast"/>
        <w:jc w:val="left"/>
        <w:rPr>
          <w:rFonts w:ascii="宋体" w:hAnsi="宋体"/>
          <w:szCs w:val="28"/>
        </w:rPr>
      </w:pPr>
    </w:p>
    <w:p w14:paraId="6393D527" w14:textId="77777777" w:rsidR="00E83113" w:rsidRDefault="00E83113">
      <w:pPr>
        <w:snapToGrid w:val="0"/>
        <w:spacing w:line="555" w:lineRule="atLeast"/>
        <w:jc w:val="left"/>
        <w:rPr>
          <w:rFonts w:ascii="宋体" w:hAnsi="宋体"/>
          <w:szCs w:val="28"/>
        </w:rPr>
      </w:pPr>
    </w:p>
    <w:p w14:paraId="39652A63" w14:textId="77777777" w:rsidR="00E83113" w:rsidRDefault="00000000">
      <w:pPr>
        <w:snapToGrid w:val="0"/>
        <w:spacing w:line="555" w:lineRule="atLeast"/>
        <w:jc w:val="left"/>
        <w:rPr>
          <w:rFonts w:ascii="宋体" w:hAnsi="宋体"/>
          <w:sz w:val="24"/>
        </w:rPr>
      </w:pPr>
      <w:r>
        <w:rPr>
          <w:rFonts w:ascii="宋体" w:hAnsi="宋体"/>
          <w:szCs w:val="28"/>
        </w:rPr>
        <w:t xml:space="preserve"> </w:t>
      </w:r>
      <w:r>
        <w:rPr>
          <w:rFonts w:ascii="宋体" w:hAnsi="宋体"/>
          <w:sz w:val="24"/>
        </w:rPr>
        <w:t>投</w:t>
      </w:r>
      <w:r>
        <w:rPr>
          <w:rFonts w:ascii="宋体" w:hAnsi="宋体" w:hint="eastAsia"/>
          <w:sz w:val="24"/>
        </w:rPr>
        <w:t xml:space="preserve"> </w:t>
      </w:r>
      <w:r>
        <w:rPr>
          <w:rFonts w:ascii="宋体" w:hAnsi="宋体"/>
          <w:sz w:val="24"/>
        </w:rPr>
        <w:t>标</w:t>
      </w:r>
      <w:r>
        <w:rPr>
          <w:rFonts w:ascii="宋体" w:hAnsi="宋体" w:hint="eastAsia"/>
          <w:sz w:val="24"/>
        </w:rPr>
        <w:t xml:space="preserve"> </w:t>
      </w:r>
      <w:r>
        <w:rPr>
          <w:rFonts w:ascii="宋体" w:hAnsi="宋体"/>
          <w:sz w:val="24"/>
        </w:rPr>
        <w:t>人：</w:t>
      </w:r>
      <w:r>
        <w:rPr>
          <w:rFonts w:ascii="宋体" w:hAnsi="宋体" w:hint="eastAsia"/>
          <w:sz w:val="24"/>
          <w:u w:val="single"/>
        </w:rPr>
        <w:t xml:space="preserve">                </w:t>
      </w:r>
      <w:r>
        <w:rPr>
          <w:rFonts w:ascii="宋体" w:hAnsi="宋体"/>
          <w:sz w:val="24"/>
        </w:rPr>
        <w:t>（公章）</w:t>
      </w:r>
    </w:p>
    <w:p w14:paraId="7917DD0C" w14:textId="77777777" w:rsidR="00E83113" w:rsidRDefault="00000000">
      <w:pPr>
        <w:snapToGrid w:val="0"/>
        <w:spacing w:line="555" w:lineRule="atLeast"/>
        <w:jc w:val="left"/>
        <w:rPr>
          <w:rFonts w:ascii="宋体" w:hAnsi="宋体"/>
          <w:sz w:val="24"/>
        </w:rPr>
      </w:pPr>
      <w:r>
        <w:rPr>
          <w:rFonts w:ascii="宋体" w:hAnsi="宋体"/>
          <w:sz w:val="24"/>
        </w:rPr>
        <w:t xml:space="preserve"> </w:t>
      </w:r>
      <w:r>
        <w:rPr>
          <w:rFonts w:ascii="宋体" w:hAnsi="宋体" w:hint="eastAsia"/>
          <w:sz w:val="24"/>
        </w:rPr>
        <w:t>法定代表人或其委托代理人：</w:t>
      </w:r>
      <w:r>
        <w:rPr>
          <w:rFonts w:ascii="宋体" w:hAnsi="宋体" w:hint="eastAsia"/>
          <w:sz w:val="24"/>
          <w:u w:val="single"/>
        </w:rPr>
        <w:t xml:space="preserve">            </w:t>
      </w:r>
      <w:r>
        <w:rPr>
          <w:rFonts w:ascii="宋体" w:hAnsi="宋体"/>
          <w:sz w:val="24"/>
        </w:rPr>
        <w:t>（签章）</w:t>
      </w:r>
    </w:p>
    <w:p w14:paraId="23880155" w14:textId="77777777" w:rsidR="00E83113" w:rsidRDefault="00000000">
      <w:pPr>
        <w:snapToGrid w:val="0"/>
        <w:spacing w:line="555" w:lineRule="atLeast"/>
        <w:jc w:val="left"/>
        <w:rPr>
          <w:rFonts w:ascii="宋体" w:hAnsi="宋体"/>
          <w:sz w:val="24"/>
        </w:rPr>
      </w:pPr>
      <w:r>
        <w:rPr>
          <w:rFonts w:ascii="宋体" w:hAnsi="宋体"/>
          <w:sz w:val="24"/>
        </w:rPr>
        <w:t xml:space="preserve"> 日</w:t>
      </w:r>
      <w:r>
        <w:rPr>
          <w:rFonts w:ascii="宋体" w:hAnsi="宋体" w:hint="eastAsia"/>
          <w:sz w:val="24"/>
        </w:rPr>
        <w:t xml:space="preserve">    </w:t>
      </w:r>
      <w:r>
        <w:rPr>
          <w:rFonts w:ascii="宋体" w:hAnsi="宋体"/>
          <w:sz w:val="24"/>
        </w:rPr>
        <w:t xml:space="preserve">期：   </w:t>
      </w:r>
      <w:r>
        <w:rPr>
          <w:rFonts w:ascii="宋体" w:hAnsi="宋体" w:hint="eastAsia"/>
          <w:sz w:val="24"/>
        </w:rPr>
        <w:t xml:space="preserve">  </w:t>
      </w:r>
      <w:r>
        <w:rPr>
          <w:rFonts w:ascii="宋体" w:hAnsi="宋体"/>
          <w:sz w:val="24"/>
        </w:rPr>
        <w:t xml:space="preserve">年  </w:t>
      </w:r>
      <w:r>
        <w:rPr>
          <w:rFonts w:ascii="宋体" w:hAnsi="宋体" w:hint="eastAsia"/>
          <w:sz w:val="24"/>
        </w:rPr>
        <w:t xml:space="preserve"> </w:t>
      </w:r>
      <w:r>
        <w:rPr>
          <w:rFonts w:ascii="宋体" w:hAnsi="宋体"/>
          <w:sz w:val="24"/>
        </w:rPr>
        <w:t xml:space="preserve"> 月  </w:t>
      </w:r>
      <w:r>
        <w:rPr>
          <w:rFonts w:ascii="宋体" w:hAnsi="宋体" w:hint="eastAsia"/>
          <w:sz w:val="24"/>
        </w:rPr>
        <w:t xml:space="preserve">  </w:t>
      </w:r>
      <w:r>
        <w:rPr>
          <w:rFonts w:ascii="宋体" w:hAnsi="宋体"/>
          <w:sz w:val="24"/>
        </w:rPr>
        <w:t>日</w:t>
      </w:r>
    </w:p>
    <w:p w14:paraId="33A7E9FA" w14:textId="77777777" w:rsidR="00E83113" w:rsidRDefault="00E83113">
      <w:pPr>
        <w:snapToGrid w:val="0"/>
        <w:spacing w:line="555" w:lineRule="atLeast"/>
        <w:jc w:val="left"/>
        <w:rPr>
          <w:rFonts w:ascii="宋体" w:hAnsi="宋体"/>
          <w:sz w:val="24"/>
        </w:rPr>
      </w:pPr>
    </w:p>
    <w:p w14:paraId="4BC7FC54" w14:textId="77777777" w:rsidR="00E83113" w:rsidRDefault="00000000">
      <w:pPr>
        <w:widowControl/>
        <w:spacing w:line="240" w:lineRule="auto"/>
        <w:contextualSpacing w:val="0"/>
        <w:jc w:val="left"/>
        <w:rPr>
          <w:rFonts w:ascii="宋体" w:hAnsi="宋体"/>
          <w:sz w:val="24"/>
        </w:rPr>
      </w:pPr>
      <w:r>
        <w:rPr>
          <w:rFonts w:ascii="宋体" w:hAnsi="宋体"/>
          <w:sz w:val="24"/>
        </w:rPr>
        <w:br w:type="page"/>
      </w:r>
    </w:p>
    <w:p w14:paraId="5227FA8E" w14:textId="77777777" w:rsidR="00E83113" w:rsidRDefault="00000000">
      <w:pPr>
        <w:rPr>
          <w:rFonts w:ascii="宋体" w:hAnsi="宋体"/>
          <w:b/>
        </w:rPr>
      </w:pPr>
      <w:r>
        <w:rPr>
          <w:rFonts w:ascii="宋体" w:hAnsi="宋体" w:hint="eastAsia"/>
          <w:b/>
        </w:rPr>
        <w:lastRenderedPageBreak/>
        <w:t>八、</w:t>
      </w:r>
      <w:r>
        <w:rPr>
          <w:rFonts w:ascii="宋体" w:hAnsi="宋体"/>
          <w:b/>
        </w:rPr>
        <w:t>项目成员清单</w:t>
      </w:r>
    </w:p>
    <w:p w14:paraId="62C403D5" w14:textId="77777777" w:rsidR="00E83113" w:rsidRDefault="00E83113">
      <w:pPr>
        <w:rPr>
          <w:rFonts w:ascii="仿宋" w:eastAsia="仿宋" w:hAnsi="仿宋" w:cs="仿宋"/>
          <w:b/>
          <w:bCs/>
          <w:sz w:val="20"/>
          <w:szCs w:val="20"/>
        </w:rPr>
      </w:pPr>
    </w:p>
    <w:tbl>
      <w:tblPr>
        <w:tblW w:w="8507" w:type="dxa"/>
        <w:tblInd w:w="-5" w:type="dxa"/>
        <w:tblLayout w:type="fixed"/>
        <w:tblCellMar>
          <w:left w:w="0" w:type="dxa"/>
          <w:right w:w="0" w:type="dxa"/>
        </w:tblCellMar>
        <w:tblLook w:val="04A0" w:firstRow="1" w:lastRow="0" w:firstColumn="1" w:lastColumn="0" w:noHBand="0" w:noVBand="1"/>
      </w:tblPr>
      <w:tblGrid>
        <w:gridCol w:w="708"/>
        <w:gridCol w:w="1561"/>
        <w:gridCol w:w="1418"/>
        <w:gridCol w:w="2835"/>
        <w:gridCol w:w="1985"/>
      </w:tblGrid>
      <w:tr w:rsidR="00E83113" w14:paraId="25257F76" w14:textId="77777777">
        <w:trPr>
          <w:trHeight w:hRule="exac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3F1F3" w14:textId="77777777" w:rsidR="00E83113" w:rsidRDefault="00000000">
            <w:pPr>
              <w:pStyle w:val="TableParagraph"/>
              <w:spacing w:before="101"/>
              <w:ind w:left="103"/>
              <w:jc w:val="center"/>
              <w:rPr>
                <w:rFonts w:asciiTheme="minorEastAsia" w:hAnsiTheme="minorEastAsia" w:cs="仿宋"/>
                <w:sz w:val="24"/>
                <w:szCs w:val="24"/>
              </w:rPr>
            </w:pPr>
            <w:proofErr w:type="spellStart"/>
            <w:r>
              <w:rPr>
                <w:rFonts w:asciiTheme="minorEastAsia" w:hAnsiTheme="minorEastAsia" w:cs="仿宋"/>
                <w:b/>
                <w:bCs/>
                <w:sz w:val="24"/>
                <w:szCs w:val="24"/>
              </w:rPr>
              <w:t>序号</w:t>
            </w:r>
            <w:proofErr w:type="spellEnd"/>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5BC83" w14:textId="77777777" w:rsidR="00E83113"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姓名</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DC122" w14:textId="77777777" w:rsidR="00E83113"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级别</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2380" w14:textId="77777777" w:rsidR="00E83113" w:rsidRDefault="00000000">
            <w:pPr>
              <w:pStyle w:val="TableParagraph"/>
              <w:spacing w:before="101"/>
              <w:ind w:left="566"/>
              <w:jc w:val="both"/>
              <w:rPr>
                <w:rFonts w:asciiTheme="minorEastAsia" w:hAnsiTheme="minorEastAsia" w:cs="仿宋"/>
                <w:sz w:val="24"/>
                <w:szCs w:val="24"/>
              </w:rPr>
            </w:pPr>
            <w:proofErr w:type="spellStart"/>
            <w:r>
              <w:rPr>
                <w:rFonts w:asciiTheme="minorEastAsia" w:hAnsiTheme="minorEastAsia" w:cs="仿宋"/>
                <w:b/>
                <w:bCs/>
                <w:sz w:val="24"/>
                <w:szCs w:val="24"/>
              </w:rPr>
              <w:t>拟承担项目角色</w:t>
            </w:r>
            <w:proofErr w:type="spellEnd"/>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99993" w14:textId="77777777" w:rsidR="00E83113" w:rsidRDefault="00000000">
            <w:pPr>
              <w:pStyle w:val="TableParagraph"/>
              <w:spacing w:before="101"/>
              <w:ind w:left="384"/>
              <w:jc w:val="both"/>
              <w:rPr>
                <w:rFonts w:asciiTheme="minorEastAsia" w:hAnsiTheme="minorEastAsia" w:cs="仿宋"/>
                <w:sz w:val="24"/>
                <w:szCs w:val="24"/>
              </w:rPr>
            </w:pPr>
            <w:proofErr w:type="spellStart"/>
            <w:r>
              <w:rPr>
                <w:rFonts w:asciiTheme="minorEastAsia" w:hAnsiTheme="minorEastAsia" w:cs="仿宋"/>
                <w:b/>
                <w:bCs/>
                <w:sz w:val="24"/>
                <w:szCs w:val="24"/>
              </w:rPr>
              <w:t>拟投入人天</w:t>
            </w:r>
            <w:proofErr w:type="spellEnd"/>
          </w:p>
        </w:tc>
      </w:tr>
      <w:tr w:rsidR="00E83113" w14:paraId="35BC4760"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A978A4A"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2A10A1C"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0D83C0"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8443B3"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2619E6" w14:textId="77777777" w:rsidR="00E83113" w:rsidRDefault="00E83113"/>
        </w:tc>
      </w:tr>
      <w:tr w:rsidR="00E83113" w14:paraId="2155582A" w14:textId="77777777">
        <w:trPr>
          <w:trHeight w:hRule="exact" w:val="87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30AF7E8" w14:textId="77777777" w:rsidR="00E83113" w:rsidRDefault="00000000">
            <w:pPr>
              <w:pStyle w:val="TableParagraph"/>
              <w:spacing w:before="103"/>
              <w:jc w:val="center"/>
              <w:rPr>
                <w:rFonts w:ascii="仿宋" w:eastAsia="仿宋" w:hAnsi="仿宋" w:cs="仿宋"/>
                <w:sz w:val="24"/>
                <w:szCs w:val="24"/>
              </w:rPr>
            </w:pPr>
            <w:r>
              <w:rPr>
                <w:rFonts w:ascii="仿宋"/>
                <w:b/>
                <w:w w:val="99"/>
                <w:sz w:val="24"/>
              </w:rPr>
              <w:t>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6D54471"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AF6FA0"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B5A3F65"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03EB93F" w14:textId="77777777" w:rsidR="00E83113" w:rsidRDefault="00E83113"/>
        </w:tc>
      </w:tr>
      <w:tr w:rsidR="00E83113" w14:paraId="1DCC2FBB"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2241886"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1DCDC1A5"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8A9F2B"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0938B8"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D1CDAD" w14:textId="77777777" w:rsidR="00E83113" w:rsidRDefault="00E83113"/>
        </w:tc>
      </w:tr>
      <w:tr w:rsidR="00E83113" w14:paraId="76B61F59"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D4FD028"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9F1635A"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7D3ED8"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BE0EBC9"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C28006" w14:textId="77777777" w:rsidR="00E83113" w:rsidRDefault="00E83113"/>
        </w:tc>
      </w:tr>
      <w:tr w:rsidR="00E83113" w14:paraId="0429A414"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3DD89E0"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4FF299F"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BEC8B08"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C9E9CAD"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BED92E9" w14:textId="77777777" w:rsidR="00E83113" w:rsidRDefault="00E83113"/>
        </w:tc>
      </w:tr>
      <w:tr w:rsidR="00E83113" w14:paraId="02381AF0"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C8845EB"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2EF1A1F"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C9D142"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E6D9B14"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DE340C2" w14:textId="77777777" w:rsidR="00E83113" w:rsidRDefault="00E83113"/>
        </w:tc>
      </w:tr>
      <w:tr w:rsidR="00E83113" w14:paraId="031C3693"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D6E0F1A" w14:textId="77777777" w:rsidR="00E83113" w:rsidRDefault="00000000">
            <w:pPr>
              <w:pStyle w:val="TableParagraph"/>
              <w:spacing w:before="103"/>
              <w:jc w:val="center"/>
              <w:rPr>
                <w:rFonts w:ascii="仿宋" w:eastAsia="仿宋" w:hAnsi="仿宋" w:cs="仿宋"/>
                <w:sz w:val="24"/>
                <w:szCs w:val="24"/>
              </w:rPr>
            </w:pPr>
            <w:r>
              <w:rPr>
                <w:rFonts w:ascii="仿宋"/>
                <w:b/>
                <w:w w:val="99"/>
                <w:sz w:val="24"/>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2462ED7"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7FC925"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6545E84"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DBAD221" w14:textId="77777777" w:rsidR="00E83113" w:rsidRDefault="00E83113"/>
        </w:tc>
      </w:tr>
      <w:tr w:rsidR="00E83113" w14:paraId="24ADEBE7" w14:textId="77777777">
        <w:trPr>
          <w:trHeight w:hRule="exact" w:val="87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665F2B"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8</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E5DF68D"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C8486D"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F8F6932"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BC376B5" w14:textId="77777777" w:rsidR="00E83113" w:rsidRDefault="00E83113"/>
        </w:tc>
      </w:tr>
      <w:tr w:rsidR="00E83113" w14:paraId="6CE7FFF2" w14:textId="77777777">
        <w:trPr>
          <w:trHeight w:hRule="exact" w:val="87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F3FB0D8" w14:textId="77777777" w:rsidR="00E83113" w:rsidRDefault="00000000">
            <w:pPr>
              <w:pStyle w:val="TableParagraph"/>
              <w:spacing w:before="101"/>
              <w:jc w:val="center"/>
              <w:rPr>
                <w:rFonts w:ascii="仿宋" w:eastAsia="仿宋" w:hAnsi="仿宋" w:cs="仿宋"/>
                <w:sz w:val="24"/>
                <w:szCs w:val="24"/>
              </w:rPr>
            </w:pPr>
            <w:r>
              <w:rPr>
                <w:rFonts w:ascii="仿宋"/>
                <w:b/>
                <w:w w:val="99"/>
                <w:sz w:val="24"/>
              </w:rPr>
              <w:t>9</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9702397"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121885"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74376CB"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231005E" w14:textId="77777777" w:rsidR="00E83113" w:rsidRDefault="00E83113"/>
        </w:tc>
      </w:tr>
      <w:tr w:rsidR="00E83113" w14:paraId="7ACCC038" w14:textId="77777777">
        <w:trPr>
          <w:trHeight w:hRule="exact" w:val="877"/>
        </w:trPr>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B52D30A" w14:textId="77777777" w:rsidR="00E83113" w:rsidRDefault="00000000">
            <w:pPr>
              <w:pStyle w:val="TableParagraph"/>
              <w:spacing w:before="101"/>
              <w:ind w:left="227"/>
              <w:rPr>
                <w:rFonts w:ascii="仿宋" w:eastAsia="仿宋" w:hAnsi="仿宋" w:cs="仿宋"/>
                <w:sz w:val="24"/>
                <w:szCs w:val="24"/>
              </w:rPr>
            </w:pPr>
            <w:r>
              <w:rPr>
                <w:rFonts w:ascii="仿宋"/>
                <w:b/>
                <w:sz w:val="24"/>
              </w:rPr>
              <w:t>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376DE4E" w14:textId="77777777" w:rsidR="00E83113" w:rsidRDefault="00E83113"/>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3B2E9B" w14:textId="77777777" w:rsidR="00E83113" w:rsidRDefault="00E83113"/>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0377A2BD" w14:textId="77777777" w:rsidR="00E83113" w:rsidRDefault="00E83113"/>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AAE981" w14:textId="77777777" w:rsidR="00E83113" w:rsidRDefault="00E83113"/>
        </w:tc>
      </w:tr>
    </w:tbl>
    <w:p w14:paraId="1BF713B1" w14:textId="77777777" w:rsidR="00E83113" w:rsidRDefault="00E83113">
      <w:pPr>
        <w:rPr>
          <w:rFonts w:ascii="仿宋" w:eastAsia="仿宋" w:hAnsi="仿宋" w:cs="仿宋"/>
          <w:b/>
          <w:bCs/>
          <w:sz w:val="20"/>
          <w:szCs w:val="20"/>
        </w:rPr>
      </w:pPr>
    </w:p>
    <w:p w14:paraId="70BB1DC7" w14:textId="77777777" w:rsidR="00E83113" w:rsidRDefault="00000000">
      <w:pPr>
        <w:pStyle w:val="a4"/>
        <w:spacing w:before="26"/>
        <w:ind w:left="0"/>
        <w:rPr>
          <w:rFonts w:asciiTheme="minorEastAsia" w:eastAsiaTheme="minorEastAsia" w:hAnsiTheme="minorEastAsia"/>
          <w:lang w:eastAsia="zh-CN"/>
        </w:rPr>
      </w:pPr>
      <w:r>
        <w:rPr>
          <w:rFonts w:asciiTheme="minorEastAsia" w:eastAsiaTheme="minorEastAsia" w:hAnsiTheme="minorEastAsia" w:cs="仿宋"/>
          <w:b/>
          <w:bCs/>
          <w:lang w:eastAsia="zh-CN"/>
        </w:rPr>
        <w:t>说明：</w:t>
      </w:r>
      <w:r>
        <w:rPr>
          <w:rFonts w:asciiTheme="minorEastAsia" w:eastAsiaTheme="minorEastAsia" w:hAnsiTheme="minorEastAsia"/>
          <w:lang w:eastAsia="zh-CN"/>
        </w:rPr>
        <w:t>如需要，此表格可改成横版格式。</w:t>
      </w:r>
    </w:p>
    <w:p w14:paraId="55724923" w14:textId="77777777" w:rsidR="00E83113" w:rsidRDefault="00E83113">
      <w:pPr>
        <w:pStyle w:val="a4"/>
        <w:spacing w:before="26"/>
        <w:ind w:left="0"/>
        <w:rPr>
          <w:rFonts w:asciiTheme="minorEastAsia" w:eastAsiaTheme="minorEastAsia" w:hAnsiTheme="minorEastAsia"/>
          <w:lang w:eastAsia="zh-CN"/>
        </w:rPr>
      </w:pPr>
    </w:p>
    <w:p w14:paraId="1C6CA8A5" w14:textId="77777777" w:rsidR="00E83113" w:rsidRDefault="00E83113">
      <w:pPr>
        <w:pStyle w:val="a4"/>
        <w:spacing w:before="26"/>
        <w:ind w:left="0"/>
        <w:rPr>
          <w:rFonts w:asciiTheme="minorEastAsia" w:eastAsiaTheme="minorEastAsia" w:hAnsiTheme="minorEastAsia"/>
          <w:lang w:eastAsia="zh-CN"/>
        </w:rPr>
      </w:pPr>
    </w:p>
    <w:p w14:paraId="0F8E8F1F" w14:textId="77777777" w:rsidR="00E83113" w:rsidRDefault="00E83113">
      <w:pPr>
        <w:pStyle w:val="a4"/>
        <w:spacing w:before="26"/>
        <w:ind w:left="0"/>
        <w:rPr>
          <w:rFonts w:asciiTheme="minorEastAsia" w:eastAsiaTheme="minorEastAsia" w:hAnsiTheme="minorEastAsia"/>
          <w:lang w:eastAsia="zh-CN"/>
        </w:rPr>
      </w:pPr>
    </w:p>
    <w:p w14:paraId="6B154F2F" w14:textId="77777777" w:rsidR="00E83113" w:rsidRDefault="00E83113">
      <w:pPr>
        <w:pStyle w:val="a4"/>
        <w:spacing w:before="26"/>
        <w:ind w:left="0"/>
        <w:rPr>
          <w:rFonts w:asciiTheme="minorEastAsia" w:eastAsiaTheme="minorEastAsia" w:hAnsiTheme="minorEastAsia"/>
          <w:lang w:eastAsia="zh-CN"/>
        </w:rPr>
      </w:pPr>
    </w:p>
    <w:p w14:paraId="2B8B9D62" w14:textId="77777777" w:rsidR="00E83113" w:rsidRDefault="00E83113">
      <w:pPr>
        <w:pStyle w:val="a4"/>
        <w:spacing w:before="26"/>
        <w:ind w:left="0"/>
        <w:rPr>
          <w:rFonts w:asciiTheme="minorEastAsia" w:eastAsiaTheme="minorEastAsia" w:hAnsiTheme="minorEastAsia"/>
          <w:lang w:eastAsia="zh-CN"/>
        </w:rPr>
      </w:pPr>
    </w:p>
    <w:p w14:paraId="2621943E" w14:textId="77777777" w:rsidR="00E83113" w:rsidRDefault="00000000">
      <w:pPr>
        <w:rPr>
          <w:rFonts w:ascii="宋体" w:hAnsi="宋体"/>
          <w:b/>
        </w:rPr>
      </w:pPr>
      <w:r>
        <w:rPr>
          <w:rFonts w:ascii="宋体" w:hAnsi="宋体" w:hint="eastAsia"/>
          <w:b/>
        </w:rPr>
        <w:lastRenderedPageBreak/>
        <w:t>九</w:t>
      </w:r>
      <w:r>
        <w:rPr>
          <w:rFonts w:ascii="宋体" w:hAnsi="宋体"/>
          <w:b/>
        </w:rPr>
        <w:t>、项目成员简历</w:t>
      </w:r>
    </w:p>
    <w:p w14:paraId="7140C79E" w14:textId="77777777" w:rsidR="00E83113" w:rsidRDefault="00E83113">
      <w:pPr>
        <w:spacing w:before="5"/>
        <w:rPr>
          <w:rFonts w:ascii="仿宋" w:eastAsia="仿宋" w:hAnsi="仿宋" w:cs="仿宋"/>
          <w:b/>
          <w:bCs/>
          <w:sz w:val="13"/>
          <w:szCs w:val="13"/>
        </w:rPr>
      </w:pPr>
    </w:p>
    <w:tbl>
      <w:tblPr>
        <w:tblW w:w="8399" w:type="dxa"/>
        <w:tblInd w:w="-5" w:type="dxa"/>
        <w:tblLayout w:type="fixed"/>
        <w:tblCellMar>
          <w:left w:w="0" w:type="dxa"/>
          <w:right w:w="0" w:type="dxa"/>
        </w:tblCellMar>
        <w:tblLook w:val="04A0" w:firstRow="1" w:lastRow="0" w:firstColumn="1" w:lastColumn="0" w:noHBand="0" w:noVBand="1"/>
      </w:tblPr>
      <w:tblGrid>
        <w:gridCol w:w="1267"/>
        <w:gridCol w:w="1273"/>
        <w:gridCol w:w="854"/>
        <w:gridCol w:w="1138"/>
        <w:gridCol w:w="185"/>
        <w:gridCol w:w="1949"/>
        <w:gridCol w:w="1733"/>
      </w:tblGrid>
      <w:tr w:rsidR="00E83113" w14:paraId="1D87E4C0" w14:textId="77777777">
        <w:trPr>
          <w:trHeight w:hRule="exact" w:val="547"/>
        </w:trPr>
        <w:tc>
          <w:tcPr>
            <w:tcW w:w="8399" w:type="dxa"/>
            <w:gridSpan w:val="7"/>
            <w:tcBorders>
              <w:top w:val="single" w:sz="4" w:space="0" w:color="000000"/>
              <w:left w:val="single" w:sz="4" w:space="0" w:color="000000"/>
              <w:bottom w:val="single" w:sz="4" w:space="0" w:color="000000"/>
              <w:right w:val="single" w:sz="4" w:space="0" w:color="000000"/>
            </w:tcBorders>
            <w:shd w:val="clear" w:color="auto" w:fill="BEBEBE"/>
          </w:tcPr>
          <w:p w14:paraId="5D36E1F9" w14:textId="77777777" w:rsidR="00E83113" w:rsidRDefault="00000000">
            <w:pPr>
              <w:pStyle w:val="TableParagraph"/>
              <w:spacing w:before="101"/>
              <w:ind w:right="1"/>
              <w:jc w:val="center"/>
              <w:rPr>
                <w:rFonts w:asciiTheme="minorEastAsia" w:hAnsiTheme="minorEastAsia" w:cs="仿宋"/>
                <w:sz w:val="24"/>
                <w:szCs w:val="24"/>
              </w:rPr>
            </w:pPr>
            <w:proofErr w:type="spellStart"/>
            <w:r>
              <w:rPr>
                <w:rFonts w:asciiTheme="minorEastAsia" w:hAnsiTheme="minorEastAsia" w:cs="仿宋"/>
                <w:b/>
                <w:bCs/>
                <w:sz w:val="24"/>
                <w:szCs w:val="24"/>
              </w:rPr>
              <w:t>项目成员简历表</w:t>
            </w:r>
            <w:proofErr w:type="spellEnd"/>
          </w:p>
        </w:tc>
      </w:tr>
      <w:tr w:rsidR="00E83113" w14:paraId="08FD9248" w14:textId="77777777">
        <w:trPr>
          <w:trHeight w:hRule="exact" w:val="876"/>
        </w:trPr>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F64AF" w14:textId="77777777" w:rsidR="00E83113" w:rsidRDefault="00000000">
            <w:pPr>
              <w:pStyle w:val="TableParagraph"/>
              <w:ind w:left="386"/>
              <w:rPr>
                <w:rFonts w:asciiTheme="minorEastAsia" w:hAnsiTheme="minorEastAsia" w:cs="仿宋"/>
                <w:sz w:val="24"/>
                <w:szCs w:val="24"/>
              </w:rPr>
            </w:pPr>
            <w:proofErr w:type="spellStart"/>
            <w:r>
              <w:rPr>
                <w:rFonts w:asciiTheme="minorEastAsia" w:hAnsiTheme="minorEastAsia" w:cs="仿宋"/>
                <w:b/>
                <w:bCs/>
                <w:sz w:val="24"/>
                <w:szCs w:val="24"/>
              </w:rPr>
              <w:t>姓名</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3343" w14:textId="77777777" w:rsidR="00E83113" w:rsidRDefault="00E83113">
            <w:pPr>
              <w:jc w:val="center"/>
              <w:rPr>
                <w:rFonts w:asciiTheme="minorEastAsia" w:hAnsiTheme="minorEastAsia"/>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97931" w14:textId="77777777" w:rsidR="00E83113" w:rsidRDefault="00000000">
            <w:pPr>
              <w:pStyle w:val="TableParagraph"/>
              <w:ind w:left="177"/>
              <w:jc w:val="both"/>
              <w:rPr>
                <w:rFonts w:asciiTheme="minorEastAsia" w:hAnsiTheme="minorEastAsia" w:cs="仿宋"/>
                <w:sz w:val="24"/>
                <w:szCs w:val="24"/>
              </w:rPr>
            </w:pPr>
            <w:proofErr w:type="spellStart"/>
            <w:r>
              <w:rPr>
                <w:rFonts w:asciiTheme="minorEastAsia" w:hAnsiTheme="minorEastAsia" w:cs="仿宋"/>
                <w:b/>
                <w:bCs/>
                <w:sz w:val="24"/>
                <w:szCs w:val="24"/>
              </w:rPr>
              <w:t>级别</w:t>
            </w:r>
            <w:proofErr w:type="spellEnd"/>
          </w:p>
        </w:tc>
        <w:tc>
          <w:tcPr>
            <w:tcW w:w="13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7B28AA" w14:textId="77777777" w:rsidR="00E83113" w:rsidRDefault="00E83113">
            <w:pPr>
              <w:jc w:val="center"/>
              <w:rPr>
                <w:rFonts w:asciiTheme="minorEastAsia" w:hAnsiTheme="minorEastAsia"/>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CFC2" w14:textId="77777777" w:rsidR="00E83113" w:rsidRDefault="00000000">
            <w:pPr>
              <w:pStyle w:val="TableParagraph"/>
              <w:ind w:left="122"/>
              <w:jc w:val="both"/>
              <w:rPr>
                <w:rFonts w:asciiTheme="minorEastAsia" w:hAnsiTheme="minorEastAsia" w:cs="仿宋"/>
                <w:sz w:val="24"/>
                <w:szCs w:val="24"/>
              </w:rPr>
            </w:pPr>
            <w:proofErr w:type="spellStart"/>
            <w:r>
              <w:rPr>
                <w:rFonts w:asciiTheme="minorEastAsia" w:hAnsiTheme="minorEastAsia" w:cs="仿宋"/>
                <w:b/>
                <w:bCs/>
                <w:sz w:val="24"/>
                <w:szCs w:val="24"/>
              </w:rPr>
              <w:t>拟承担项目角色</w:t>
            </w:r>
            <w:proofErr w:type="spellEnd"/>
          </w:p>
        </w:tc>
        <w:tc>
          <w:tcPr>
            <w:tcW w:w="1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622B0" w14:textId="77777777" w:rsidR="00E83113" w:rsidRDefault="00E83113">
            <w:pPr>
              <w:jc w:val="center"/>
              <w:rPr>
                <w:rFonts w:asciiTheme="minorEastAsia" w:hAnsiTheme="minorEastAsia"/>
              </w:rPr>
            </w:pPr>
          </w:p>
        </w:tc>
      </w:tr>
      <w:tr w:rsidR="00E83113" w14:paraId="7D9E48C8" w14:textId="77777777">
        <w:trPr>
          <w:trHeight w:hRule="exact" w:val="103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2E18D8E" w14:textId="77777777" w:rsidR="00E83113" w:rsidRDefault="00000000">
            <w:pPr>
              <w:pStyle w:val="TableParagraph"/>
              <w:spacing w:before="101"/>
              <w:jc w:val="center"/>
              <w:rPr>
                <w:rFonts w:asciiTheme="minorEastAsia" w:hAnsiTheme="minorEastAsia" w:cs="仿宋"/>
                <w:sz w:val="24"/>
                <w:szCs w:val="24"/>
              </w:rPr>
            </w:pPr>
            <w:proofErr w:type="spellStart"/>
            <w:r>
              <w:rPr>
                <w:rFonts w:asciiTheme="minorEastAsia" w:hAnsiTheme="minorEastAsia" w:cs="仿宋"/>
                <w:b/>
                <w:bCs/>
                <w:sz w:val="24"/>
                <w:szCs w:val="24"/>
              </w:rPr>
              <w:t>毕业院校</w:t>
            </w:r>
            <w:proofErr w:type="spellEnd"/>
          </w:p>
          <w:p w14:paraId="2200394F" w14:textId="77777777" w:rsidR="00E83113" w:rsidRDefault="00000000">
            <w:pPr>
              <w:pStyle w:val="TableParagraph"/>
              <w:spacing w:before="175"/>
              <w:jc w:val="center"/>
              <w:rPr>
                <w:rFonts w:asciiTheme="minorEastAsia" w:hAnsiTheme="minorEastAsia" w:cs="仿宋"/>
                <w:sz w:val="24"/>
                <w:szCs w:val="24"/>
              </w:rPr>
            </w:pPr>
            <w:proofErr w:type="spellStart"/>
            <w:r>
              <w:rPr>
                <w:rFonts w:asciiTheme="minorEastAsia" w:hAnsiTheme="minorEastAsia" w:cs="仿宋"/>
                <w:b/>
                <w:bCs/>
                <w:sz w:val="24"/>
                <w:szCs w:val="24"/>
              </w:rPr>
              <w:t>及专业</w:t>
            </w:r>
            <w:proofErr w:type="spellEnd"/>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Pr>
          <w:p w14:paraId="7DA3526E" w14:textId="77777777" w:rsidR="00E83113" w:rsidRDefault="00E83113">
            <w:pPr>
              <w:rPr>
                <w:rFonts w:asciiTheme="minorEastAsia" w:hAnsiTheme="minorEastAsia"/>
              </w:rPr>
            </w:pPr>
          </w:p>
        </w:tc>
      </w:tr>
      <w:tr w:rsidR="00E83113" w14:paraId="03E2F934" w14:textId="77777777">
        <w:trPr>
          <w:trHeight w:hRule="exact" w:val="109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3C5B268E" w14:textId="77777777" w:rsidR="00E83113" w:rsidRDefault="00000000">
            <w:pPr>
              <w:pStyle w:val="TableParagraph"/>
              <w:spacing w:before="103"/>
              <w:jc w:val="center"/>
              <w:rPr>
                <w:rFonts w:asciiTheme="minorEastAsia" w:hAnsiTheme="minorEastAsia" w:cs="仿宋"/>
                <w:b/>
                <w:bCs/>
                <w:sz w:val="17"/>
                <w:szCs w:val="17"/>
              </w:rPr>
            </w:pPr>
            <w:proofErr w:type="spellStart"/>
            <w:r>
              <w:rPr>
                <w:rFonts w:asciiTheme="minorEastAsia" w:hAnsiTheme="minorEastAsia" w:cs="仿宋"/>
                <w:b/>
                <w:bCs/>
                <w:sz w:val="24"/>
                <w:szCs w:val="24"/>
              </w:rPr>
              <w:t>基本</w:t>
            </w:r>
            <w:proofErr w:type="spellEnd"/>
          </w:p>
          <w:p w14:paraId="0FE2DFD8" w14:textId="77777777" w:rsidR="00E83113" w:rsidRDefault="00000000">
            <w:pPr>
              <w:pStyle w:val="TableParagraph"/>
              <w:jc w:val="center"/>
              <w:rPr>
                <w:rFonts w:asciiTheme="minorEastAsia" w:hAnsiTheme="minorEastAsia" w:cs="仿宋"/>
                <w:sz w:val="24"/>
                <w:szCs w:val="24"/>
              </w:rPr>
            </w:pPr>
            <w:proofErr w:type="spellStart"/>
            <w:r>
              <w:rPr>
                <w:rFonts w:asciiTheme="minorEastAsia" w:hAnsiTheme="minorEastAsia" w:cs="仿宋"/>
                <w:b/>
                <w:bCs/>
                <w:sz w:val="24"/>
                <w:szCs w:val="24"/>
              </w:rPr>
              <w:t>背景介绍</w:t>
            </w:r>
            <w:proofErr w:type="spellEnd"/>
          </w:p>
        </w:tc>
        <w:tc>
          <w:tcPr>
            <w:tcW w:w="7132" w:type="dxa"/>
            <w:gridSpan w:val="6"/>
            <w:tcBorders>
              <w:top w:val="single" w:sz="4" w:space="0" w:color="000000"/>
              <w:left w:val="single" w:sz="4" w:space="0" w:color="000000"/>
              <w:bottom w:val="single" w:sz="4" w:space="0" w:color="000000"/>
              <w:right w:val="single" w:sz="4" w:space="0" w:color="000000"/>
            </w:tcBorders>
            <w:shd w:val="clear" w:color="auto" w:fill="auto"/>
          </w:tcPr>
          <w:p w14:paraId="0DB2152C" w14:textId="77777777" w:rsidR="00E83113" w:rsidRDefault="00E83113">
            <w:pPr>
              <w:rPr>
                <w:rFonts w:asciiTheme="minorEastAsia" w:hAnsiTheme="minorEastAsia"/>
              </w:rPr>
            </w:pPr>
          </w:p>
        </w:tc>
      </w:tr>
      <w:tr w:rsidR="00E83113" w14:paraId="605FA4EF" w14:textId="77777777">
        <w:trPr>
          <w:trHeight w:hRule="exact" w:val="648"/>
        </w:trPr>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14:paraId="357EE68E" w14:textId="77777777" w:rsidR="00E83113" w:rsidRDefault="00000000">
            <w:pPr>
              <w:pStyle w:val="TableParagraph"/>
              <w:spacing w:before="151"/>
              <w:ind w:right="1"/>
              <w:jc w:val="center"/>
              <w:rPr>
                <w:rFonts w:asciiTheme="minorEastAsia" w:hAnsiTheme="minorEastAsia" w:cs="仿宋"/>
                <w:sz w:val="24"/>
                <w:szCs w:val="24"/>
              </w:rPr>
            </w:pPr>
            <w:proofErr w:type="spellStart"/>
            <w:r>
              <w:rPr>
                <w:rFonts w:asciiTheme="minorEastAsia" w:hAnsiTheme="minorEastAsia" w:cs="仿宋"/>
                <w:b/>
                <w:bCs/>
                <w:sz w:val="24"/>
                <w:szCs w:val="24"/>
              </w:rPr>
              <w:t>相关项目经验介绍</w:t>
            </w:r>
            <w:proofErr w:type="spellEnd"/>
          </w:p>
        </w:tc>
      </w:tr>
      <w:tr w:rsidR="00E83113" w14:paraId="2BEED204"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0474C60" w14:textId="77777777" w:rsidR="00E83113" w:rsidRDefault="00000000">
            <w:pPr>
              <w:pStyle w:val="TableParagraph"/>
              <w:spacing w:before="101"/>
              <w:ind w:left="386"/>
              <w:rPr>
                <w:rFonts w:asciiTheme="minorEastAsia" w:hAnsiTheme="minorEastAsia" w:cs="仿宋"/>
                <w:sz w:val="24"/>
                <w:szCs w:val="24"/>
              </w:rPr>
            </w:pPr>
            <w:proofErr w:type="spellStart"/>
            <w:r>
              <w:rPr>
                <w:rFonts w:asciiTheme="minorEastAsia" w:hAnsiTheme="minorEastAsia" w:cs="仿宋"/>
                <w:b/>
                <w:bCs/>
                <w:sz w:val="24"/>
                <w:szCs w:val="24"/>
              </w:rPr>
              <w:t>序号</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A49D9C3" w14:textId="77777777" w:rsidR="00E83113" w:rsidRDefault="00000000">
            <w:pPr>
              <w:pStyle w:val="TableParagraph"/>
              <w:spacing w:before="101"/>
              <w:ind w:left="148"/>
              <w:rPr>
                <w:rFonts w:asciiTheme="minorEastAsia" w:hAnsiTheme="minorEastAsia" w:cs="仿宋"/>
                <w:sz w:val="24"/>
                <w:szCs w:val="24"/>
              </w:rPr>
            </w:pPr>
            <w:proofErr w:type="spellStart"/>
            <w:r>
              <w:rPr>
                <w:rFonts w:asciiTheme="minorEastAsia" w:hAnsiTheme="minorEastAsia" w:cs="仿宋"/>
                <w:b/>
                <w:bCs/>
                <w:sz w:val="24"/>
                <w:szCs w:val="24"/>
              </w:rPr>
              <w:t>项目名称</w:t>
            </w:r>
            <w:proofErr w:type="spellEnd"/>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E33F457" w14:textId="77777777" w:rsidR="00E83113" w:rsidRDefault="00000000">
            <w:pPr>
              <w:pStyle w:val="TableParagraph"/>
              <w:spacing w:before="101"/>
              <w:ind w:left="506"/>
              <w:rPr>
                <w:rFonts w:asciiTheme="minorEastAsia" w:hAnsiTheme="minorEastAsia" w:cs="仿宋"/>
                <w:sz w:val="24"/>
                <w:szCs w:val="24"/>
              </w:rPr>
            </w:pPr>
            <w:proofErr w:type="spellStart"/>
            <w:r>
              <w:rPr>
                <w:rFonts w:asciiTheme="minorEastAsia" w:hAnsiTheme="minorEastAsia" w:cs="仿宋"/>
                <w:b/>
                <w:bCs/>
                <w:sz w:val="24"/>
                <w:szCs w:val="24"/>
              </w:rPr>
              <w:t>项目角色</w:t>
            </w:r>
            <w:proofErr w:type="spellEnd"/>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0A319A08" w14:textId="77777777" w:rsidR="00E83113" w:rsidRDefault="00000000">
            <w:pPr>
              <w:pStyle w:val="TableParagraph"/>
              <w:spacing w:before="101"/>
              <w:ind w:left="722"/>
              <w:rPr>
                <w:rFonts w:asciiTheme="minorEastAsia" w:hAnsiTheme="minorEastAsia" w:cs="仿宋"/>
                <w:sz w:val="24"/>
                <w:szCs w:val="24"/>
                <w:lang w:eastAsia="zh-CN"/>
              </w:rPr>
            </w:pPr>
            <w:r>
              <w:rPr>
                <w:rFonts w:asciiTheme="minorEastAsia" w:hAnsiTheme="minorEastAsia" w:cs="仿宋"/>
                <w:b/>
                <w:bCs/>
                <w:sz w:val="24"/>
                <w:szCs w:val="24"/>
                <w:lang w:eastAsia="zh-CN"/>
              </w:rPr>
              <w:t>在项目中承担工作内容</w:t>
            </w:r>
          </w:p>
        </w:tc>
      </w:tr>
      <w:tr w:rsidR="00E83113" w14:paraId="5B0A08AF"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03FBA445"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7D9A31C"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3536448"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13AE257" w14:textId="77777777" w:rsidR="00E83113" w:rsidRDefault="00E83113">
            <w:pPr>
              <w:rPr>
                <w:rFonts w:asciiTheme="minorEastAsia" w:hAnsiTheme="minorEastAsia"/>
              </w:rPr>
            </w:pPr>
          </w:p>
        </w:tc>
      </w:tr>
      <w:tr w:rsidR="00E83113" w14:paraId="1D228383"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AFBFCB0"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2019C0FC"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70D3D3F"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71F3481D" w14:textId="77777777" w:rsidR="00E83113" w:rsidRDefault="00E83113">
            <w:pPr>
              <w:rPr>
                <w:rFonts w:asciiTheme="minorEastAsia" w:hAnsiTheme="minorEastAsia"/>
              </w:rPr>
            </w:pPr>
          </w:p>
        </w:tc>
      </w:tr>
      <w:tr w:rsidR="00E83113" w14:paraId="21159B85"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01BFF8C"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D277839"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E3BFECB"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6EAA94A6" w14:textId="77777777" w:rsidR="00E83113" w:rsidRDefault="00E83113">
            <w:pPr>
              <w:rPr>
                <w:rFonts w:asciiTheme="minorEastAsia" w:hAnsiTheme="minorEastAsia"/>
              </w:rPr>
            </w:pPr>
          </w:p>
        </w:tc>
      </w:tr>
      <w:tr w:rsidR="00E83113" w14:paraId="4C4233F4"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4FBF07E"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045EDEF"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5C5D3B2"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415746C1" w14:textId="77777777" w:rsidR="00E83113" w:rsidRDefault="00E83113">
            <w:pPr>
              <w:rPr>
                <w:rFonts w:asciiTheme="minorEastAsia" w:hAnsiTheme="minorEastAsia"/>
              </w:rPr>
            </w:pPr>
          </w:p>
        </w:tc>
      </w:tr>
      <w:tr w:rsidR="00E83113" w14:paraId="58A53DE5"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2CFE951"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D367B74"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E2ADF5D"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DC7E4E6" w14:textId="77777777" w:rsidR="00E83113" w:rsidRDefault="00E83113">
            <w:pPr>
              <w:rPr>
                <w:rFonts w:asciiTheme="minorEastAsia" w:hAnsiTheme="minorEastAsia"/>
              </w:rPr>
            </w:pPr>
          </w:p>
        </w:tc>
      </w:tr>
      <w:tr w:rsidR="00E83113" w14:paraId="3FFB35EA"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6445B13"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766BC6D"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B5750E0"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3FC692D1" w14:textId="77777777" w:rsidR="00E83113" w:rsidRDefault="00E83113">
            <w:pPr>
              <w:rPr>
                <w:rFonts w:asciiTheme="minorEastAsia" w:hAnsiTheme="minorEastAsia"/>
              </w:rPr>
            </w:pPr>
          </w:p>
        </w:tc>
      </w:tr>
      <w:tr w:rsidR="00E83113" w14:paraId="746D3145"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2350319E"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68C4B8B"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F3B08D5"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76CEBE73" w14:textId="77777777" w:rsidR="00E83113" w:rsidRDefault="00E83113">
            <w:pPr>
              <w:rPr>
                <w:rFonts w:asciiTheme="minorEastAsia" w:hAnsiTheme="minorEastAsia"/>
              </w:rPr>
            </w:pPr>
          </w:p>
        </w:tc>
      </w:tr>
      <w:tr w:rsidR="00E83113" w14:paraId="68CE262E"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1C0808B3"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7B426C67"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3E45A028"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101DF860" w14:textId="77777777" w:rsidR="00E83113" w:rsidRDefault="00E83113">
            <w:pPr>
              <w:rPr>
                <w:rFonts w:asciiTheme="minorEastAsia" w:hAnsiTheme="minorEastAsia"/>
              </w:rPr>
            </w:pPr>
          </w:p>
        </w:tc>
      </w:tr>
      <w:tr w:rsidR="00E83113" w14:paraId="55E879AC" w14:textId="77777777">
        <w:trPr>
          <w:trHeight w:hRule="exact" w:val="547"/>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479BB277"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w w:val="99"/>
                <w:sz w:val="24"/>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3B1A4D75"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B1A4D41"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3B12A8F4" w14:textId="77777777" w:rsidR="00E83113" w:rsidRDefault="00E83113">
            <w:pPr>
              <w:rPr>
                <w:rFonts w:asciiTheme="minorEastAsia" w:hAnsiTheme="minorEastAsia"/>
              </w:rPr>
            </w:pPr>
          </w:p>
        </w:tc>
      </w:tr>
      <w:tr w:rsidR="00E83113" w14:paraId="4A935BF8" w14:textId="77777777">
        <w:trPr>
          <w:trHeight w:hRule="exact" w:val="550"/>
        </w:trPr>
        <w:tc>
          <w:tcPr>
            <w:tcW w:w="1267" w:type="dxa"/>
            <w:tcBorders>
              <w:top w:val="single" w:sz="4" w:space="0" w:color="000000"/>
              <w:left w:val="single" w:sz="4" w:space="0" w:color="000000"/>
              <w:bottom w:val="single" w:sz="4" w:space="0" w:color="000000"/>
              <w:right w:val="single" w:sz="4" w:space="0" w:color="000000"/>
            </w:tcBorders>
            <w:shd w:val="clear" w:color="auto" w:fill="auto"/>
          </w:tcPr>
          <w:p w14:paraId="52909DF0" w14:textId="77777777" w:rsidR="00E83113" w:rsidRDefault="00000000">
            <w:pPr>
              <w:pStyle w:val="TableParagraph"/>
              <w:spacing w:before="101"/>
              <w:jc w:val="center"/>
              <w:rPr>
                <w:rFonts w:asciiTheme="minorEastAsia" w:hAnsiTheme="minorEastAsia" w:cs="仿宋"/>
                <w:sz w:val="24"/>
                <w:szCs w:val="24"/>
              </w:rPr>
            </w:pPr>
            <w:r>
              <w:rPr>
                <w:rFonts w:asciiTheme="minorEastAsia" w:hAnsiTheme="minorEastAsia"/>
                <w:b/>
                <w:sz w:val="24"/>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107F3F4" w14:textId="77777777" w:rsidR="00E83113" w:rsidRDefault="00E83113">
            <w:pPr>
              <w:rPr>
                <w:rFonts w:asciiTheme="minorEastAsia" w:hAnsiTheme="minorEastAsia"/>
              </w:rPr>
            </w:pP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926A377" w14:textId="77777777" w:rsidR="00E83113" w:rsidRDefault="00E83113">
            <w:pPr>
              <w:rPr>
                <w:rFonts w:asciiTheme="minorEastAsia" w:hAnsiTheme="minorEastAsia"/>
              </w:rPr>
            </w:pPr>
          </w:p>
        </w:tc>
        <w:tc>
          <w:tcPr>
            <w:tcW w:w="3867" w:type="dxa"/>
            <w:gridSpan w:val="3"/>
            <w:tcBorders>
              <w:top w:val="single" w:sz="4" w:space="0" w:color="000000"/>
              <w:left w:val="single" w:sz="4" w:space="0" w:color="000000"/>
              <w:bottom w:val="single" w:sz="4" w:space="0" w:color="000000"/>
              <w:right w:val="single" w:sz="4" w:space="0" w:color="000000"/>
            </w:tcBorders>
            <w:shd w:val="clear" w:color="auto" w:fill="auto"/>
          </w:tcPr>
          <w:p w14:paraId="5A5A058A" w14:textId="77777777" w:rsidR="00E83113" w:rsidRDefault="00E83113">
            <w:pPr>
              <w:rPr>
                <w:rFonts w:asciiTheme="minorEastAsia" w:hAnsiTheme="minorEastAsia"/>
              </w:rPr>
            </w:pPr>
          </w:p>
        </w:tc>
      </w:tr>
    </w:tbl>
    <w:p w14:paraId="123C14F5" w14:textId="77777777" w:rsidR="00E83113" w:rsidRDefault="00E83113">
      <w:pPr>
        <w:rPr>
          <w:rFonts w:ascii="仿宋" w:eastAsia="仿宋" w:hAnsi="仿宋" w:cs="仿宋"/>
          <w:b/>
          <w:bCs/>
          <w:sz w:val="20"/>
          <w:szCs w:val="20"/>
        </w:rPr>
      </w:pPr>
    </w:p>
    <w:p w14:paraId="25FCC902" w14:textId="77777777" w:rsidR="00E83113" w:rsidRDefault="00E83113">
      <w:pPr>
        <w:rPr>
          <w:rFonts w:ascii="仿宋" w:eastAsia="仿宋" w:hAnsi="仿宋" w:cs="仿宋"/>
          <w:b/>
          <w:bCs/>
          <w:sz w:val="27"/>
          <w:szCs w:val="27"/>
        </w:rPr>
      </w:pPr>
    </w:p>
    <w:p w14:paraId="6DB80892" w14:textId="77777777" w:rsidR="00E83113" w:rsidRDefault="00000000">
      <w:pPr>
        <w:pStyle w:val="a4"/>
        <w:spacing w:before="26"/>
        <w:ind w:left="139"/>
        <w:rPr>
          <w:rFonts w:asciiTheme="minorEastAsia" w:eastAsiaTheme="minorEastAsia" w:hAnsiTheme="minorEastAsia"/>
          <w:lang w:eastAsia="zh-CN"/>
        </w:rPr>
      </w:pPr>
      <w:r>
        <w:rPr>
          <w:rFonts w:asciiTheme="minorEastAsia" w:eastAsiaTheme="minorEastAsia" w:hAnsiTheme="minorEastAsia" w:cs="仿宋"/>
          <w:b/>
          <w:bCs/>
          <w:lang w:eastAsia="zh-CN"/>
        </w:rPr>
        <w:t>说明：</w:t>
      </w:r>
      <w:r>
        <w:rPr>
          <w:rFonts w:asciiTheme="minorEastAsia" w:eastAsiaTheme="minorEastAsia" w:hAnsiTheme="minorEastAsia"/>
          <w:lang w:eastAsia="zh-CN"/>
        </w:rPr>
        <w:t>如需要，此表格可改成横版格式。</w:t>
      </w:r>
    </w:p>
    <w:p w14:paraId="482DC7BE" w14:textId="77777777" w:rsidR="00E83113" w:rsidRDefault="00000000">
      <w:pPr>
        <w:pStyle w:val="1"/>
      </w:pPr>
      <w:bookmarkStart w:id="47" w:name="_TOC_250002"/>
      <w:bookmarkStart w:id="48" w:name="_Toc80772728"/>
      <w:bookmarkStart w:id="49" w:name="_Toc25516"/>
      <w:r>
        <w:lastRenderedPageBreak/>
        <w:t>评标办法</w:t>
      </w:r>
      <w:bookmarkEnd w:id="47"/>
      <w:bookmarkEnd w:id="48"/>
      <w:bookmarkEnd w:id="49"/>
    </w:p>
    <w:p w14:paraId="1F54A3DC" w14:textId="77777777" w:rsidR="00E83113" w:rsidRDefault="00000000">
      <w:pPr>
        <w:pStyle w:val="2"/>
      </w:pPr>
      <w:bookmarkStart w:id="50" w:name="_Toc1431"/>
      <w:bookmarkStart w:id="51" w:name="_Toc80772729"/>
      <w:r>
        <w:t>评标原则</w:t>
      </w:r>
      <w:bookmarkEnd w:id="50"/>
      <w:bookmarkEnd w:id="51"/>
      <w:r>
        <w:t xml:space="preserve"> </w:t>
      </w:r>
    </w:p>
    <w:p w14:paraId="0D1EEE9D"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根据《中华人民共和国招标投标法》及有关规定，坚持“公平、公正、科学、择优”的原则，反对不正当竞争。</w:t>
      </w:r>
    </w:p>
    <w:p w14:paraId="76B4BFA5" w14:textId="77777777" w:rsidR="00E83113" w:rsidRDefault="00000000">
      <w:pPr>
        <w:pStyle w:val="2"/>
      </w:pPr>
      <w:bookmarkStart w:id="52" w:name="_Toc80772730"/>
      <w:bookmarkStart w:id="53" w:name="_Toc1567"/>
      <w:r>
        <w:t>评标组织</w:t>
      </w:r>
      <w:bookmarkEnd w:id="52"/>
      <w:bookmarkEnd w:id="53"/>
      <w:r>
        <w:t xml:space="preserve"> </w:t>
      </w:r>
    </w:p>
    <w:p w14:paraId="0F290924"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评标由招标人依法组建的</w:t>
      </w:r>
      <w:r>
        <w:rPr>
          <w:rFonts w:ascii="宋体" w:hAnsi="宋体" w:cs="宋体-方正超大字符集" w:hint="eastAsia"/>
          <w:sz w:val="24"/>
        </w:rPr>
        <w:t>评标委员会</w:t>
      </w:r>
      <w:r>
        <w:rPr>
          <w:rFonts w:ascii="宋体" w:hAnsi="宋体" w:cs="宋体-方正超大字符集"/>
          <w:sz w:val="24"/>
        </w:rPr>
        <w:t>负责，与投标人有利害关系的专家不能担任评委。</w:t>
      </w:r>
    </w:p>
    <w:p w14:paraId="345068A5" w14:textId="77777777" w:rsidR="00E83113" w:rsidRDefault="00000000">
      <w:pPr>
        <w:pStyle w:val="2"/>
      </w:pPr>
      <w:bookmarkStart w:id="54" w:name="_Toc21786"/>
      <w:bookmarkStart w:id="55" w:name="_Toc80772731"/>
      <w:bookmarkStart w:id="56" w:name="_TOC_250001"/>
      <w:r>
        <w:t>评标程序</w:t>
      </w:r>
      <w:bookmarkEnd w:id="54"/>
      <w:bookmarkEnd w:id="55"/>
      <w:bookmarkEnd w:id="56"/>
    </w:p>
    <w:p w14:paraId="0BCB4F1F" w14:textId="77777777" w:rsidR="00E83113" w:rsidRDefault="00000000">
      <w:pPr>
        <w:pStyle w:val="3"/>
      </w:pPr>
      <w:bookmarkStart w:id="57" w:name="_Toc80772732"/>
      <w:bookmarkStart w:id="58" w:name="_Toc11301"/>
      <w:r>
        <w:rPr>
          <w:rFonts w:hint="eastAsia"/>
        </w:rPr>
        <w:t>评标准备</w:t>
      </w:r>
      <w:bookmarkEnd w:id="57"/>
      <w:bookmarkEnd w:id="58"/>
    </w:p>
    <w:p w14:paraId="11A70F30" w14:textId="77777777" w:rsidR="00E83113" w:rsidRDefault="00000000">
      <w:pPr>
        <w:ind w:firstLineChars="118" w:firstLine="283"/>
        <w:rPr>
          <w:rFonts w:ascii="宋体" w:hAnsi="宋体" w:cs="宋体-方正超大字符集"/>
          <w:sz w:val="24"/>
        </w:rPr>
      </w:pPr>
      <w:r>
        <w:rPr>
          <w:rFonts w:ascii="宋体" w:hAnsi="宋体" w:cs="宋体-方正超大字符集" w:hint="eastAsia"/>
          <w:sz w:val="24"/>
        </w:rPr>
        <w:t>（1）成立评标委员会。</w:t>
      </w:r>
    </w:p>
    <w:p w14:paraId="50FE5D62" w14:textId="77777777" w:rsidR="00E83113" w:rsidRDefault="00000000">
      <w:pPr>
        <w:ind w:firstLineChars="118" w:firstLine="283"/>
        <w:rPr>
          <w:rFonts w:ascii="宋体" w:hAnsi="宋体" w:cs="宋体-方正超大字符集"/>
          <w:sz w:val="24"/>
        </w:rPr>
      </w:pPr>
      <w:r>
        <w:rPr>
          <w:rFonts w:ascii="宋体" w:hAnsi="宋体" w:cs="宋体-方正超大字符集" w:hint="eastAsia"/>
          <w:sz w:val="24"/>
        </w:rPr>
        <w:t>（2）评标委员会的分工</w:t>
      </w:r>
    </w:p>
    <w:p w14:paraId="4951543D" w14:textId="77777777" w:rsidR="00E83113" w:rsidRDefault="00000000">
      <w:pPr>
        <w:ind w:firstLineChars="200" w:firstLine="480"/>
        <w:rPr>
          <w:rFonts w:ascii="宋体" w:hAnsi="宋体" w:cs="宋体-方正超大字符集"/>
          <w:sz w:val="24"/>
        </w:rPr>
      </w:pPr>
      <w:r>
        <w:rPr>
          <w:rFonts w:ascii="宋体" w:hAnsi="宋体" w:cs="宋体-方正超大字符集" w:hint="eastAsia"/>
          <w:sz w:val="24"/>
        </w:rPr>
        <w:t>评标委员会成员人数7名，推选1名组长和1名副组长。评标委员会组长负责评标活动的组织领导工作。评标委员会组长在与其他评标委员会成员协商的基础上，可以将评标委员会划分为技术组和商务组，但最终评审结果</w:t>
      </w:r>
      <w:proofErr w:type="gramStart"/>
      <w:r>
        <w:rPr>
          <w:rFonts w:ascii="宋体" w:hAnsi="宋体" w:cs="宋体-方正超大字符集" w:hint="eastAsia"/>
          <w:sz w:val="24"/>
        </w:rPr>
        <w:t>须全体</w:t>
      </w:r>
      <w:proofErr w:type="gramEnd"/>
      <w:r>
        <w:rPr>
          <w:rFonts w:ascii="宋体" w:hAnsi="宋体" w:cs="宋体-方正超大字符集" w:hint="eastAsia"/>
          <w:sz w:val="24"/>
        </w:rPr>
        <w:t>评标专家一致认可。</w:t>
      </w:r>
    </w:p>
    <w:p w14:paraId="5019879E" w14:textId="77777777" w:rsidR="00E83113" w:rsidRDefault="00000000">
      <w:pPr>
        <w:ind w:firstLineChars="118" w:firstLine="283"/>
        <w:rPr>
          <w:rFonts w:ascii="宋体" w:hAnsi="宋体" w:cs="宋体-方正超大字符集"/>
          <w:sz w:val="24"/>
        </w:rPr>
      </w:pPr>
      <w:r>
        <w:rPr>
          <w:rFonts w:ascii="宋体" w:hAnsi="宋体" w:cs="宋体-方正超大字符集" w:hint="eastAsia"/>
          <w:sz w:val="24"/>
        </w:rPr>
        <w:t>（3）熟悉文件资料</w:t>
      </w:r>
    </w:p>
    <w:p w14:paraId="7E74A1F8" w14:textId="77777777" w:rsidR="00E83113" w:rsidRDefault="00000000">
      <w:pPr>
        <w:ind w:firstLineChars="200" w:firstLine="480"/>
        <w:rPr>
          <w:rFonts w:ascii="宋体" w:hAnsi="宋体" w:cs="宋体-方正超大字符集"/>
          <w:sz w:val="24"/>
        </w:rPr>
      </w:pPr>
      <w:r>
        <w:rPr>
          <w:rFonts w:ascii="宋体" w:hAnsi="宋体" w:cs="宋体-方正超大字符集" w:hint="eastAsia"/>
          <w:sz w:val="24"/>
        </w:rPr>
        <w:t>评标委员会组长应组织评标委员会成员认真研究招标文件，了解和熟悉招标目的、招标范围、主要合同条件、技术标准和要求、质量标准和工期要求，掌握评标标准和方法。</w:t>
      </w:r>
    </w:p>
    <w:p w14:paraId="5B76A4AC" w14:textId="77777777" w:rsidR="00E83113" w:rsidRDefault="00000000">
      <w:pPr>
        <w:pStyle w:val="3"/>
      </w:pPr>
      <w:bookmarkStart w:id="59" w:name="_Toc31233"/>
      <w:bookmarkStart w:id="60" w:name="_Toc80772733"/>
      <w:r>
        <w:t>初审</w:t>
      </w:r>
      <w:bookmarkEnd w:id="59"/>
      <w:bookmarkEnd w:id="60"/>
    </w:p>
    <w:p w14:paraId="719844CE"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初审内容包括：投标文件是否符合招标文件要求，内容是否完整，文件签署是否齐全。</w:t>
      </w:r>
    </w:p>
    <w:p w14:paraId="7994895F" w14:textId="77777777" w:rsidR="00E83113" w:rsidRDefault="00000000">
      <w:pPr>
        <w:ind w:firstLineChars="200" w:firstLine="480"/>
        <w:rPr>
          <w:rFonts w:ascii="宋体" w:hAnsi="宋体" w:cs="宋体-方正超大字符集"/>
          <w:sz w:val="24"/>
        </w:rPr>
      </w:pPr>
      <w:r>
        <w:rPr>
          <w:rFonts w:ascii="宋体" w:hAnsi="宋体" w:cs="宋体-方正超大字符集" w:hint="eastAsia"/>
          <w:sz w:val="24"/>
        </w:rPr>
        <w:t>评标委员会根据招标要求对投标人的投标文件进行资格评审。</w:t>
      </w:r>
    </w:p>
    <w:p w14:paraId="5266E923" w14:textId="77777777" w:rsidR="00E83113" w:rsidRDefault="00000000">
      <w:pPr>
        <w:ind w:firstLineChars="200" w:firstLine="480"/>
        <w:rPr>
          <w:rFonts w:ascii="宋体" w:hAnsi="宋体" w:cs="宋体-方正超大字符集"/>
          <w:sz w:val="24"/>
        </w:rPr>
      </w:pPr>
      <w:r>
        <w:rPr>
          <w:rFonts w:ascii="宋体" w:hAnsi="宋体" w:cs="宋体-方正超大字符集" w:hint="eastAsia"/>
          <w:sz w:val="24"/>
        </w:rPr>
        <w:lastRenderedPageBreak/>
        <w:t>评标委员会根据招标要求对投标人的投标文件进行响应性评审。</w:t>
      </w:r>
    </w:p>
    <w:p w14:paraId="510AC5A5"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与招标文件有重大偏离的投标文件将被拒绝。招标人对投标文件的判定只依据投标文件本身，不依据开标后的任何外来证明。</w:t>
      </w:r>
    </w:p>
    <w:p w14:paraId="254D344B"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只有通过初审的投标文件方可进入下一步评审。</w:t>
      </w:r>
    </w:p>
    <w:p w14:paraId="1DDBE38F" w14:textId="77777777" w:rsidR="00E83113" w:rsidRDefault="00000000">
      <w:pPr>
        <w:ind w:firstLineChars="200" w:firstLine="480"/>
        <w:rPr>
          <w:rFonts w:ascii="宋体" w:hAnsi="宋体" w:cs="宋体-方正超大字符集"/>
          <w:sz w:val="24"/>
        </w:rPr>
      </w:pPr>
      <w:r>
        <w:rPr>
          <w:rFonts w:ascii="宋体" w:hAnsi="宋体" w:cs="宋体-方正超大字符集" w:hint="eastAsia"/>
          <w:sz w:val="24"/>
        </w:rPr>
        <w:t>只有通过了初步评审、被判定为合格的投标人方可进入详细评审。</w:t>
      </w:r>
    </w:p>
    <w:p w14:paraId="17B5B546" w14:textId="77777777" w:rsidR="00E83113" w:rsidRDefault="00000000">
      <w:pPr>
        <w:pStyle w:val="3"/>
      </w:pPr>
      <w:bookmarkStart w:id="61" w:name="_Toc80772734"/>
      <w:bookmarkStart w:id="62" w:name="_Toc31392"/>
      <w:r>
        <w:t>详评</w:t>
      </w:r>
      <w:bookmarkEnd w:id="61"/>
      <w:bookmarkEnd w:id="62"/>
    </w:p>
    <w:p w14:paraId="30F80D7B"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评标委员会成员到达评标现场时应在签到表上签到以证明其出席。</w:t>
      </w:r>
    </w:p>
    <w:p w14:paraId="3729F35D"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投标人按顺序</w:t>
      </w:r>
      <w:proofErr w:type="gramStart"/>
      <w:r>
        <w:rPr>
          <w:rFonts w:ascii="宋体" w:hAnsi="宋体" w:cs="宋体-方正超大字符集" w:hint="eastAsia"/>
          <w:sz w:val="24"/>
        </w:rPr>
        <w:t>依次讲标</w:t>
      </w:r>
      <w:proofErr w:type="gramEnd"/>
      <w:r>
        <w:rPr>
          <w:rFonts w:ascii="宋体" w:hAnsi="宋体" w:cs="宋体-方正超大字符集" w:hint="eastAsia"/>
          <w:sz w:val="24"/>
        </w:rPr>
        <w:t>。</w:t>
      </w:r>
    </w:p>
    <w:p w14:paraId="5F69FBCB"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专家</w:t>
      </w:r>
      <w:r>
        <w:rPr>
          <w:rFonts w:ascii="宋体" w:hAnsi="宋体" w:cs="宋体-方正超大字符集"/>
          <w:sz w:val="24"/>
        </w:rPr>
        <w:t>对各家投标单位的投标文件进行评审，如有疑问，将提出质询，投标人应做出书面解答，澄清有关问题，澄清应有授权代表的签字。</w:t>
      </w:r>
    </w:p>
    <w:p w14:paraId="7FED7FBF"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hint="eastAsia"/>
          <w:sz w:val="24"/>
        </w:rPr>
        <w:t>专家</w:t>
      </w:r>
      <w:r>
        <w:rPr>
          <w:rFonts w:ascii="宋体" w:hAnsi="宋体" w:cs="宋体-方正超大字符集"/>
          <w:sz w:val="24"/>
        </w:rPr>
        <w:t>按照评分标准对各投标人的投标文件进行综合评议打分。</w:t>
      </w:r>
    </w:p>
    <w:p w14:paraId="554ABCE5"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sz w:val="24"/>
        </w:rPr>
        <w:t>汇总得分，写出书面评标报告，根据最终汇总的各投标人的评标得分高低，推荐前</w:t>
      </w:r>
      <w:r>
        <w:rPr>
          <w:rFonts w:ascii="宋体" w:hAnsi="宋体" w:cs="宋体-方正超大字符集" w:hint="eastAsia"/>
          <w:sz w:val="24"/>
        </w:rPr>
        <w:t>2</w:t>
      </w:r>
      <w:r>
        <w:rPr>
          <w:rFonts w:ascii="宋体" w:hAnsi="宋体" w:cs="宋体-方正超大字符集"/>
          <w:sz w:val="24"/>
        </w:rPr>
        <w:t xml:space="preserve"> 名中标候选人，并确定排名第一的中标候选人为中标人。</w:t>
      </w:r>
    </w:p>
    <w:p w14:paraId="2F3D766F" w14:textId="77777777" w:rsidR="00E83113" w:rsidRDefault="00000000">
      <w:pPr>
        <w:pStyle w:val="af0"/>
        <w:numPr>
          <w:ilvl w:val="0"/>
          <w:numId w:val="6"/>
        </w:numPr>
        <w:ind w:firstLineChars="0"/>
        <w:rPr>
          <w:rFonts w:ascii="宋体" w:hAnsi="宋体" w:cs="宋体-方正超大字符集"/>
          <w:sz w:val="24"/>
        </w:rPr>
      </w:pPr>
      <w:r>
        <w:rPr>
          <w:rFonts w:ascii="宋体" w:hAnsi="宋体" w:cs="宋体-方正超大字符集"/>
          <w:sz w:val="24"/>
        </w:rPr>
        <w:t>如排名第一的中标候选人放弃中标、因不可抗力不能履行合同，招标人可以确定排名第二的中标候选人为中标人。</w:t>
      </w:r>
    </w:p>
    <w:p w14:paraId="63F5409C" w14:textId="77777777" w:rsidR="00E83113" w:rsidRDefault="00E83113">
      <w:pPr>
        <w:ind w:firstLineChars="200" w:firstLine="480"/>
        <w:rPr>
          <w:rFonts w:ascii="宋体" w:hAnsi="宋体" w:cs="宋体-方正超大字符集"/>
          <w:sz w:val="24"/>
        </w:rPr>
        <w:sectPr w:rsidR="00E83113">
          <w:pgSz w:w="11910" w:h="16840"/>
          <w:pgMar w:top="1300" w:right="1640" w:bottom="1680" w:left="1080" w:header="901" w:footer="1493" w:gutter="0"/>
          <w:cols w:space="720"/>
        </w:sectPr>
      </w:pPr>
    </w:p>
    <w:p w14:paraId="52BC9B07" w14:textId="77777777" w:rsidR="00E83113" w:rsidRDefault="00000000">
      <w:pPr>
        <w:pStyle w:val="3"/>
      </w:pPr>
      <w:bookmarkStart w:id="63" w:name="_TOC_250000"/>
      <w:bookmarkStart w:id="64" w:name="_Toc80772735"/>
      <w:bookmarkStart w:id="65" w:name="_Toc20634"/>
      <w:r>
        <w:lastRenderedPageBreak/>
        <w:t>评分</w:t>
      </w:r>
      <w:bookmarkEnd w:id="63"/>
      <w:bookmarkEnd w:id="64"/>
      <w:r>
        <w:rPr>
          <w:rFonts w:hint="eastAsia"/>
        </w:rPr>
        <w:t>标准</w:t>
      </w:r>
      <w:bookmarkEnd w:id="65"/>
    </w:p>
    <w:p w14:paraId="28944D23" w14:textId="77777777" w:rsidR="00E83113" w:rsidRDefault="00000000">
      <w:pPr>
        <w:pStyle w:val="4"/>
        <w:rPr>
          <w:lang w:val="en-US"/>
        </w:rPr>
      </w:pPr>
      <w:r>
        <w:rPr>
          <w:rFonts w:hint="eastAsia"/>
          <w:lang w:val="en-US"/>
        </w:rPr>
        <w:t>评分内容</w:t>
      </w:r>
    </w:p>
    <w:tbl>
      <w:tblPr>
        <w:tblStyle w:val="TableNormal"/>
        <w:tblW w:w="9910" w:type="dxa"/>
        <w:tblInd w:w="5" w:type="dxa"/>
        <w:tblLayout w:type="fixed"/>
        <w:tblLook w:val="04A0" w:firstRow="1" w:lastRow="0" w:firstColumn="1" w:lastColumn="0" w:noHBand="0" w:noVBand="1"/>
      </w:tblPr>
      <w:tblGrid>
        <w:gridCol w:w="2773"/>
        <w:gridCol w:w="3972"/>
        <w:gridCol w:w="3165"/>
      </w:tblGrid>
      <w:tr w:rsidR="00E83113" w14:paraId="253901AE"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5C5FF947"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proofErr w:type="spellStart"/>
            <w:r>
              <w:rPr>
                <w:rFonts w:asciiTheme="majorEastAsia" w:eastAsiaTheme="majorEastAsia" w:hAnsiTheme="majorEastAsia" w:cs="仿宋"/>
                <w:sz w:val="24"/>
                <w:szCs w:val="24"/>
              </w:rPr>
              <w:t>序号</w:t>
            </w:r>
            <w:proofErr w:type="spellEnd"/>
          </w:p>
        </w:tc>
        <w:tc>
          <w:tcPr>
            <w:tcW w:w="3972" w:type="dxa"/>
            <w:tcBorders>
              <w:top w:val="single" w:sz="4" w:space="0" w:color="000000"/>
              <w:left w:val="single" w:sz="4" w:space="0" w:color="000000"/>
              <w:bottom w:val="single" w:sz="4" w:space="0" w:color="000000"/>
              <w:right w:val="single" w:sz="4" w:space="0" w:color="000000"/>
            </w:tcBorders>
            <w:vAlign w:val="center"/>
          </w:tcPr>
          <w:p w14:paraId="68EAF028"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评</w:t>
            </w:r>
            <w:r>
              <w:rPr>
                <w:rFonts w:asciiTheme="majorEastAsia" w:eastAsiaTheme="majorEastAsia" w:hAnsiTheme="majorEastAsia" w:cs="仿宋"/>
                <w:sz w:val="24"/>
                <w:szCs w:val="24"/>
              </w:rPr>
              <w:tab/>
              <w:t>分</w:t>
            </w:r>
            <w:r>
              <w:rPr>
                <w:rFonts w:asciiTheme="majorEastAsia" w:eastAsiaTheme="majorEastAsia" w:hAnsiTheme="majorEastAsia" w:cs="仿宋"/>
                <w:sz w:val="24"/>
                <w:szCs w:val="24"/>
              </w:rPr>
              <w:tab/>
              <w:t>内</w:t>
            </w:r>
            <w:r>
              <w:rPr>
                <w:rFonts w:asciiTheme="majorEastAsia" w:eastAsiaTheme="majorEastAsia" w:hAnsiTheme="majorEastAsia" w:cs="仿宋"/>
                <w:sz w:val="24"/>
                <w:szCs w:val="24"/>
              </w:rPr>
              <w:tab/>
              <w:t>容</w:t>
            </w:r>
          </w:p>
        </w:tc>
        <w:tc>
          <w:tcPr>
            <w:tcW w:w="3165" w:type="dxa"/>
            <w:tcBorders>
              <w:top w:val="single" w:sz="4" w:space="0" w:color="000000"/>
              <w:left w:val="single" w:sz="4" w:space="0" w:color="000000"/>
              <w:bottom w:val="single" w:sz="4" w:space="0" w:color="000000"/>
              <w:right w:val="single" w:sz="4" w:space="0" w:color="000000"/>
            </w:tcBorders>
            <w:vAlign w:val="center"/>
          </w:tcPr>
          <w:p w14:paraId="180C26CB"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分</w:t>
            </w:r>
            <w:r>
              <w:rPr>
                <w:rFonts w:asciiTheme="majorEastAsia" w:eastAsiaTheme="majorEastAsia" w:hAnsiTheme="majorEastAsia" w:cs="仿宋"/>
                <w:sz w:val="24"/>
                <w:szCs w:val="24"/>
              </w:rPr>
              <w:tab/>
              <w:t>值</w:t>
            </w:r>
          </w:p>
        </w:tc>
      </w:tr>
      <w:tr w:rsidR="00E83113" w14:paraId="186594F9" w14:textId="77777777">
        <w:trPr>
          <w:trHeight w:hRule="exact" w:val="600"/>
        </w:trPr>
        <w:tc>
          <w:tcPr>
            <w:tcW w:w="2773" w:type="dxa"/>
            <w:tcBorders>
              <w:top w:val="single" w:sz="4" w:space="0" w:color="000000"/>
              <w:left w:val="single" w:sz="4" w:space="0" w:color="000000"/>
              <w:bottom w:val="single" w:sz="4" w:space="0" w:color="000000"/>
              <w:right w:val="single" w:sz="4" w:space="0" w:color="000000"/>
            </w:tcBorders>
            <w:vAlign w:val="center"/>
          </w:tcPr>
          <w:p w14:paraId="17023213"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1</w:t>
            </w:r>
          </w:p>
        </w:tc>
        <w:tc>
          <w:tcPr>
            <w:tcW w:w="3972" w:type="dxa"/>
            <w:tcBorders>
              <w:top w:val="single" w:sz="4" w:space="0" w:color="000000"/>
              <w:left w:val="single" w:sz="4" w:space="0" w:color="000000"/>
              <w:bottom w:val="single" w:sz="4" w:space="0" w:color="000000"/>
              <w:right w:val="single" w:sz="4" w:space="0" w:color="000000"/>
            </w:tcBorders>
            <w:vAlign w:val="center"/>
          </w:tcPr>
          <w:p w14:paraId="4A47CFC7"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hint="eastAsia"/>
                <w:sz w:val="24"/>
                <w:szCs w:val="24"/>
                <w:lang w:eastAsia="zh-CN"/>
              </w:rPr>
              <w:t>资信</w:t>
            </w:r>
          </w:p>
        </w:tc>
        <w:tc>
          <w:tcPr>
            <w:tcW w:w="3165" w:type="dxa"/>
            <w:tcBorders>
              <w:top w:val="single" w:sz="4" w:space="0" w:color="000000"/>
              <w:left w:val="single" w:sz="4" w:space="0" w:color="000000"/>
              <w:bottom w:val="single" w:sz="4" w:space="0" w:color="000000"/>
              <w:right w:val="single" w:sz="4" w:space="0" w:color="000000"/>
            </w:tcBorders>
            <w:vAlign w:val="center"/>
          </w:tcPr>
          <w:p w14:paraId="3FFAED12"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sz w:val="24"/>
                <w:szCs w:val="24"/>
              </w:rPr>
              <w:t>2</w:t>
            </w:r>
            <w:r>
              <w:rPr>
                <w:rFonts w:asciiTheme="majorEastAsia" w:eastAsiaTheme="majorEastAsia" w:hAnsiTheme="majorEastAsia" w:cs="仿宋" w:hint="eastAsia"/>
                <w:sz w:val="24"/>
                <w:szCs w:val="24"/>
                <w:lang w:eastAsia="zh-CN"/>
              </w:rPr>
              <w:t>0</w:t>
            </w:r>
          </w:p>
        </w:tc>
      </w:tr>
      <w:tr w:rsidR="00E83113" w14:paraId="39E21C28"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0C10C83C"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2</w:t>
            </w:r>
          </w:p>
        </w:tc>
        <w:tc>
          <w:tcPr>
            <w:tcW w:w="3972" w:type="dxa"/>
            <w:tcBorders>
              <w:top w:val="single" w:sz="4" w:space="0" w:color="000000"/>
              <w:left w:val="single" w:sz="4" w:space="0" w:color="000000"/>
              <w:bottom w:val="single" w:sz="4" w:space="0" w:color="000000"/>
              <w:right w:val="single" w:sz="4" w:space="0" w:color="000000"/>
            </w:tcBorders>
            <w:vAlign w:val="center"/>
          </w:tcPr>
          <w:p w14:paraId="7ADE6CFA"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proofErr w:type="spellStart"/>
            <w:r>
              <w:rPr>
                <w:rFonts w:asciiTheme="majorEastAsia" w:eastAsiaTheme="majorEastAsia" w:hAnsiTheme="majorEastAsia" w:cs="仿宋"/>
                <w:sz w:val="24"/>
                <w:szCs w:val="24"/>
              </w:rPr>
              <w:t>投标报价</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tcPr>
          <w:p w14:paraId="4207A217"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24</w:t>
            </w:r>
          </w:p>
        </w:tc>
      </w:tr>
      <w:tr w:rsidR="00E83113" w14:paraId="7662E038" w14:textId="77777777">
        <w:trPr>
          <w:trHeight w:hRule="exact" w:val="598"/>
        </w:trPr>
        <w:tc>
          <w:tcPr>
            <w:tcW w:w="2773" w:type="dxa"/>
            <w:tcBorders>
              <w:top w:val="single" w:sz="4" w:space="0" w:color="000000"/>
              <w:left w:val="single" w:sz="4" w:space="0" w:color="000000"/>
              <w:bottom w:val="single" w:sz="4" w:space="0" w:color="000000"/>
              <w:right w:val="single" w:sz="4" w:space="0" w:color="000000"/>
            </w:tcBorders>
            <w:vAlign w:val="center"/>
          </w:tcPr>
          <w:p w14:paraId="325EEF2B"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3</w:t>
            </w:r>
          </w:p>
        </w:tc>
        <w:tc>
          <w:tcPr>
            <w:tcW w:w="3972" w:type="dxa"/>
            <w:tcBorders>
              <w:top w:val="single" w:sz="4" w:space="0" w:color="000000"/>
              <w:left w:val="single" w:sz="4" w:space="0" w:color="000000"/>
              <w:bottom w:val="single" w:sz="4" w:space="0" w:color="000000"/>
              <w:right w:val="single" w:sz="4" w:space="0" w:color="000000"/>
            </w:tcBorders>
            <w:vAlign w:val="center"/>
          </w:tcPr>
          <w:p w14:paraId="7F0A06C7"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技术实施方案</w:t>
            </w:r>
          </w:p>
        </w:tc>
        <w:tc>
          <w:tcPr>
            <w:tcW w:w="3165" w:type="dxa"/>
            <w:tcBorders>
              <w:top w:val="single" w:sz="4" w:space="0" w:color="000000"/>
              <w:left w:val="single" w:sz="4" w:space="0" w:color="000000"/>
              <w:bottom w:val="single" w:sz="4" w:space="0" w:color="000000"/>
              <w:right w:val="single" w:sz="4" w:space="0" w:color="000000"/>
            </w:tcBorders>
            <w:vAlign w:val="center"/>
          </w:tcPr>
          <w:p w14:paraId="3EB30F68" w14:textId="77777777" w:rsidR="00E83113" w:rsidRDefault="00000000">
            <w:pPr>
              <w:pStyle w:val="TableParagraph"/>
              <w:snapToGrid w:val="0"/>
              <w:contextualSpacing w:val="0"/>
              <w:jc w:val="center"/>
              <w:rPr>
                <w:rFonts w:asciiTheme="majorEastAsia" w:eastAsiaTheme="majorEastAsia" w:hAnsiTheme="majorEastAsia" w:cs="仿宋"/>
                <w:sz w:val="24"/>
                <w:szCs w:val="24"/>
                <w:lang w:eastAsia="zh-CN"/>
              </w:rPr>
            </w:pPr>
            <w:r>
              <w:rPr>
                <w:rFonts w:asciiTheme="majorEastAsia" w:eastAsiaTheme="majorEastAsia" w:hAnsiTheme="majorEastAsia" w:cs="仿宋" w:hint="eastAsia"/>
                <w:sz w:val="24"/>
                <w:szCs w:val="24"/>
                <w:lang w:eastAsia="zh-CN"/>
              </w:rPr>
              <w:t>56</w:t>
            </w:r>
          </w:p>
        </w:tc>
      </w:tr>
      <w:tr w:rsidR="00E83113" w14:paraId="3AB099F6" w14:textId="77777777">
        <w:trPr>
          <w:trHeight w:hRule="exact" w:val="600"/>
        </w:trPr>
        <w:tc>
          <w:tcPr>
            <w:tcW w:w="6745" w:type="dxa"/>
            <w:gridSpan w:val="2"/>
            <w:tcBorders>
              <w:top w:val="single" w:sz="4" w:space="0" w:color="000000"/>
              <w:left w:val="single" w:sz="4" w:space="0" w:color="000000"/>
              <w:bottom w:val="single" w:sz="4" w:space="0" w:color="000000"/>
              <w:right w:val="single" w:sz="4" w:space="0" w:color="000000"/>
            </w:tcBorders>
            <w:vAlign w:val="center"/>
          </w:tcPr>
          <w:p w14:paraId="4A40C392"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proofErr w:type="spellStart"/>
            <w:r>
              <w:rPr>
                <w:rFonts w:asciiTheme="majorEastAsia" w:eastAsiaTheme="majorEastAsia" w:hAnsiTheme="majorEastAsia" w:cs="仿宋"/>
                <w:sz w:val="24"/>
                <w:szCs w:val="24"/>
              </w:rPr>
              <w:t>合计</w:t>
            </w:r>
            <w:proofErr w:type="spellEnd"/>
          </w:p>
        </w:tc>
        <w:tc>
          <w:tcPr>
            <w:tcW w:w="3165" w:type="dxa"/>
            <w:tcBorders>
              <w:top w:val="single" w:sz="4" w:space="0" w:color="000000"/>
              <w:left w:val="single" w:sz="4" w:space="0" w:color="000000"/>
              <w:bottom w:val="single" w:sz="4" w:space="0" w:color="000000"/>
              <w:right w:val="single" w:sz="4" w:space="0" w:color="000000"/>
            </w:tcBorders>
            <w:vAlign w:val="center"/>
          </w:tcPr>
          <w:p w14:paraId="319BA25D" w14:textId="77777777" w:rsidR="00E83113" w:rsidRDefault="00000000">
            <w:pPr>
              <w:pStyle w:val="TableParagraph"/>
              <w:snapToGrid w:val="0"/>
              <w:contextualSpacing w:val="0"/>
              <w:jc w:val="center"/>
              <w:rPr>
                <w:rFonts w:asciiTheme="majorEastAsia" w:eastAsiaTheme="majorEastAsia" w:hAnsiTheme="majorEastAsia" w:cs="仿宋"/>
                <w:sz w:val="24"/>
                <w:szCs w:val="24"/>
              </w:rPr>
            </w:pPr>
            <w:r>
              <w:rPr>
                <w:rFonts w:asciiTheme="majorEastAsia" w:eastAsiaTheme="majorEastAsia" w:hAnsiTheme="majorEastAsia" w:cs="仿宋"/>
                <w:sz w:val="24"/>
                <w:szCs w:val="24"/>
              </w:rPr>
              <w:t>1</w:t>
            </w:r>
            <w:r>
              <w:rPr>
                <w:rFonts w:asciiTheme="majorEastAsia" w:eastAsiaTheme="majorEastAsia" w:hAnsiTheme="majorEastAsia" w:cs="仿宋" w:hint="eastAsia"/>
                <w:sz w:val="24"/>
                <w:szCs w:val="24"/>
                <w:lang w:eastAsia="zh-CN"/>
              </w:rPr>
              <w:t>0</w:t>
            </w:r>
            <w:r>
              <w:rPr>
                <w:rFonts w:asciiTheme="majorEastAsia" w:eastAsiaTheme="majorEastAsia" w:hAnsiTheme="majorEastAsia" w:cs="仿宋"/>
                <w:sz w:val="24"/>
                <w:szCs w:val="24"/>
              </w:rPr>
              <w:t>0</w:t>
            </w:r>
          </w:p>
        </w:tc>
      </w:tr>
    </w:tbl>
    <w:p w14:paraId="240F337B"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（1）评标必须严格按本办法规定执行。</w:t>
      </w:r>
    </w:p>
    <w:p w14:paraId="7636C99A" w14:textId="77777777" w:rsidR="00E83113" w:rsidRDefault="00000000">
      <w:pPr>
        <w:ind w:firstLineChars="200" w:firstLine="480"/>
        <w:rPr>
          <w:rFonts w:ascii="宋体" w:hAnsi="宋体" w:cs="宋体-方正超大字符集"/>
          <w:sz w:val="24"/>
        </w:rPr>
      </w:pPr>
      <w:r>
        <w:rPr>
          <w:rFonts w:ascii="宋体" w:hAnsi="宋体" w:cs="宋体-方正超大字符集"/>
          <w:sz w:val="24"/>
        </w:rPr>
        <w:t>（2）评分计算保留2 位小数，第三位小数四舍五入。</w:t>
      </w:r>
    </w:p>
    <w:p w14:paraId="2EE10392" w14:textId="77777777" w:rsidR="00E83113" w:rsidRDefault="00000000">
      <w:pPr>
        <w:pStyle w:val="4"/>
        <w:rPr>
          <w:lang w:val="en-US"/>
        </w:rPr>
      </w:pPr>
      <w:r>
        <w:rPr>
          <w:rFonts w:hint="eastAsia"/>
          <w:lang w:val="en-US"/>
        </w:rPr>
        <w:t>评分要点</w:t>
      </w:r>
    </w:p>
    <w:tbl>
      <w:tblPr>
        <w:tblStyle w:val="TableNormal"/>
        <w:tblW w:w="99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080"/>
        <w:gridCol w:w="714"/>
      </w:tblGrid>
      <w:tr w:rsidR="00E83113" w14:paraId="56F698D6" w14:textId="77777777">
        <w:trPr>
          <w:cantSplit/>
          <w:trHeight w:hRule="exact" w:val="567"/>
        </w:trPr>
        <w:tc>
          <w:tcPr>
            <w:tcW w:w="9214" w:type="dxa"/>
            <w:gridSpan w:val="2"/>
            <w:shd w:val="clear" w:color="auto" w:fill="auto"/>
            <w:vAlign w:val="center"/>
          </w:tcPr>
          <w:p w14:paraId="0952BDCD" w14:textId="77777777" w:rsidR="00E83113" w:rsidRDefault="00000000">
            <w:pPr>
              <w:pStyle w:val="TableParagraph"/>
              <w:snapToGrid w:val="0"/>
              <w:spacing w:line="300" w:lineRule="exact"/>
              <w:ind w:left="2"/>
              <w:contextualSpacing w:val="0"/>
              <w:jc w:val="center"/>
              <w:rPr>
                <w:rFonts w:asciiTheme="minorEastAsia" w:hAnsiTheme="minorEastAsia" w:cs="仿宋"/>
                <w:b/>
                <w:bCs/>
                <w:sz w:val="24"/>
                <w:szCs w:val="24"/>
              </w:rPr>
            </w:pPr>
            <w:r>
              <w:rPr>
                <w:rFonts w:asciiTheme="minorEastAsia" w:hAnsiTheme="minorEastAsia" w:cs="仿宋" w:hint="eastAsia"/>
                <w:b/>
                <w:bCs/>
                <w:sz w:val="24"/>
                <w:szCs w:val="24"/>
                <w:lang w:eastAsia="zh-CN"/>
              </w:rPr>
              <w:t>评分要点</w:t>
            </w:r>
          </w:p>
        </w:tc>
        <w:tc>
          <w:tcPr>
            <w:tcW w:w="714" w:type="dxa"/>
            <w:shd w:val="clear" w:color="auto" w:fill="auto"/>
            <w:vAlign w:val="center"/>
          </w:tcPr>
          <w:p w14:paraId="46481912" w14:textId="77777777" w:rsidR="00E83113" w:rsidRDefault="00000000">
            <w:pPr>
              <w:pStyle w:val="TableParagraph"/>
              <w:spacing w:before="126"/>
              <w:jc w:val="center"/>
              <w:rPr>
                <w:rFonts w:asciiTheme="minorEastAsia" w:hAnsiTheme="minorEastAsia" w:cs="仿宋"/>
                <w:b/>
                <w:bCs/>
                <w:sz w:val="24"/>
                <w:szCs w:val="24"/>
                <w:lang w:eastAsia="zh-CN"/>
              </w:rPr>
            </w:pPr>
            <w:r>
              <w:rPr>
                <w:rFonts w:asciiTheme="minorEastAsia" w:hAnsiTheme="minorEastAsia" w:cs="仿宋" w:hint="eastAsia"/>
                <w:b/>
                <w:bCs/>
                <w:sz w:val="24"/>
                <w:szCs w:val="24"/>
                <w:lang w:eastAsia="zh-CN"/>
              </w:rPr>
              <w:t>分值</w:t>
            </w:r>
          </w:p>
        </w:tc>
      </w:tr>
      <w:tr w:rsidR="00E83113" w14:paraId="37AAC57A" w14:textId="77777777">
        <w:trPr>
          <w:cantSplit/>
          <w:trHeight w:hRule="exact" w:val="1828"/>
        </w:trPr>
        <w:tc>
          <w:tcPr>
            <w:tcW w:w="1134" w:type="dxa"/>
            <w:shd w:val="clear" w:color="auto" w:fill="auto"/>
            <w:vAlign w:val="center"/>
          </w:tcPr>
          <w:p w14:paraId="4D5226A7" w14:textId="77777777" w:rsidR="00E83113"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资信</w:t>
            </w:r>
          </w:p>
        </w:tc>
        <w:tc>
          <w:tcPr>
            <w:tcW w:w="8080" w:type="dxa"/>
            <w:tcBorders>
              <w:right w:val="single" w:sz="4" w:space="0" w:color="auto"/>
            </w:tcBorders>
            <w:shd w:val="clear" w:color="auto" w:fill="auto"/>
          </w:tcPr>
          <w:p w14:paraId="63A1B77F" w14:textId="77777777" w:rsidR="00E83113"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投标人法人营业执照、税务登记及统一社会信用代码证(复印件,并加盖公章)</w:t>
            </w:r>
            <w:r>
              <w:rPr>
                <w:rFonts w:asciiTheme="minorEastAsia" w:hAnsiTheme="minorEastAsia" w:hint="eastAsia"/>
                <w:lang w:eastAsia="zh-CN"/>
              </w:rPr>
              <w:t>；（本项4分）</w:t>
            </w:r>
          </w:p>
          <w:p w14:paraId="4E097361" w14:textId="77777777" w:rsidR="00E83113"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投标人近三年经审计后的财务报表</w:t>
            </w:r>
            <w:r>
              <w:rPr>
                <w:rFonts w:asciiTheme="minorEastAsia" w:hAnsiTheme="minorEastAsia" w:hint="eastAsia"/>
                <w:lang w:eastAsia="zh-CN"/>
              </w:rPr>
              <w:t>；（本项4分）</w:t>
            </w:r>
          </w:p>
          <w:p w14:paraId="5B9C2DD3" w14:textId="77777777" w:rsidR="00E83113"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与本次投标内容相关的资质证明文件(复印件,并加盖公章)；</w:t>
            </w:r>
            <w:r>
              <w:rPr>
                <w:rFonts w:asciiTheme="minorEastAsia" w:hAnsiTheme="minorEastAsia" w:hint="eastAsia"/>
                <w:lang w:eastAsia="zh-CN"/>
              </w:rPr>
              <w:t>（本项4分）</w:t>
            </w:r>
          </w:p>
          <w:p w14:paraId="1196CC79" w14:textId="77777777" w:rsidR="00E83113"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投标产品获得的荣誉证书(复印件,并加盖公章)</w:t>
            </w:r>
            <w:r>
              <w:rPr>
                <w:rFonts w:asciiTheme="minorEastAsia" w:hAnsiTheme="minorEastAsia" w:hint="eastAsia"/>
                <w:lang w:eastAsia="zh-CN"/>
              </w:rPr>
              <w:t>；（本项4分）</w:t>
            </w:r>
          </w:p>
          <w:p w14:paraId="612F091C" w14:textId="77777777" w:rsidR="00E83113" w:rsidRDefault="00000000">
            <w:pPr>
              <w:pStyle w:val="TableParagraph"/>
              <w:snapToGrid w:val="0"/>
              <w:spacing w:line="300" w:lineRule="exact"/>
              <w:ind w:left="103" w:right="120"/>
              <w:contextualSpacing w:val="0"/>
              <w:jc w:val="both"/>
              <w:rPr>
                <w:rFonts w:asciiTheme="minorEastAsia" w:hAnsiTheme="minorEastAsia"/>
                <w:lang w:eastAsia="zh-CN"/>
              </w:rPr>
            </w:pPr>
            <w:r>
              <w:rPr>
                <w:rFonts w:asciiTheme="minorEastAsia" w:hAnsiTheme="minorEastAsia"/>
                <w:lang w:eastAsia="zh-CN"/>
              </w:rPr>
              <w:t>201</w:t>
            </w:r>
            <w:r>
              <w:rPr>
                <w:rFonts w:asciiTheme="minorEastAsia" w:hAnsiTheme="minorEastAsia" w:hint="eastAsia"/>
                <w:lang w:eastAsia="zh-CN"/>
              </w:rPr>
              <w:t>8</w:t>
            </w:r>
            <w:r>
              <w:rPr>
                <w:rFonts w:asciiTheme="minorEastAsia" w:hAnsiTheme="minorEastAsia"/>
                <w:lang w:eastAsia="zh-CN"/>
              </w:rPr>
              <w:t>年以来具有国内外大型相关业绩，需提供业绩证明</w:t>
            </w:r>
            <w:r>
              <w:rPr>
                <w:rFonts w:asciiTheme="minorEastAsia" w:hAnsiTheme="minorEastAsia" w:hint="eastAsia"/>
                <w:lang w:eastAsia="zh-CN"/>
              </w:rPr>
              <w:t>。（本项4分）</w:t>
            </w:r>
          </w:p>
        </w:tc>
        <w:tc>
          <w:tcPr>
            <w:tcW w:w="714" w:type="dxa"/>
            <w:tcBorders>
              <w:left w:val="single" w:sz="4" w:space="0" w:color="auto"/>
            </w:tcBorders>
            <w:shd w:val="clear" w:color="auto" w:fill="auto"/>
            <w:vAlign w:val="center"/>
          </w:tcPr>
          <w:p w14:paraId="647D5821" w14:textId="77777777" w:rsidR="00E83113"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20</w:t>
            </w:r>
          </w:p>
        </w:tc>
      </w:tr>
      <w:tr w:rsidR="00E83113" w14:paraId="61A6DC81" w14:textId="77777777">
        <w:trPr>
          <w:cantSplit/>
          <w:trHeight w:hRule="exact" w:val="1655"/>
        </w:trPr>
        <w:tc>
          <w:tcPr>
            <w:tcW w:w="1134" w:type="dxa"/>
            <w:shd w:val="clear" w:color="auto" w:fill="auto"/>
            <w:vAlign w:val="center"/>
          </w:tcPr>
          <w:p w14:paraId="2D66AAD8" w14:textId="77777777" w:rsidR="00E83113" w:rsidRDefault="00000000">
            <w:pPr>
              <w:pStyle w:val="TableParagraph"/>
              <w:snapToGrid w:val="0"/>
              <w:spacing w:line="300" w:lineRule="exact"/>
              <w:ind w:left="103" w:right="120"/>
              <w:contextualSpacing w:val="0"/>
              <w:jc w:val="center"/>
              <w:rPr>
                <w:rFonts w:asciiTheme="minorEastAsia" w:hAnsiTheme="minorEastAsia" w:cs="仿宋"/>
                <w:sz w:val="24"/>
                <w:szCs w:val="24"/>
                <w:lang w:eastAsia="zh-CN"/>
              </w:rPr>
            </w:pPr>
            <w:r>
              <w:rPr>
                <w:rFonts w:asciiTheme="minorEastAsia" w:hAnsiTheme="minorEastAsia" w:cs="仿宋" w:hint="eastAsia"/>
                <w:sz w:val="24"/>
                <w:szCs w:val="24"/>
                <w:lang w:eastAsia="zh-CN"/>
              </w:rPr>
              <w:t>投标</w:t>
            </w:r>
          </w:p>
          <w:p w14:paraId="56B4EBEC" w14:textId="77777777" w:rsidR="00E83113"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z w:val="24"/>
                <w:szCs w:val="24"/>
                <w:lang w:eastAsia="zh-CN"/>
              </w:rPr>
              <w:t>报价</w:t>
            </w:r>
          </w:p>
        </w:tc>
        <w:tc>
          <w:tcPr>
            <w:tcW w:w="8080" w:type="dxa"/>
            <w:tcBorders>
              <w:right w:val="single" w:sz="4" w:space="0" w:color="auto"/>
            </w:tcBorders>
            <w:shd w:val="clear" w:color="auto" w:fill="auto"/>
            <w:vAlign w:val="center"/>
          </w:tcPr>
          <w:p w14:paraId="75CB9333" w14:textId="77777777" w:rsidR="00E83113"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 xml:space="preserve">平均报价 </w:t>
            </w:r>
            <w:r>
              <w:rPr>
                <w:rFonts w:asciiTheme="minorEastAsia" w:hAnsiTheme="minorEastAsia" w:cs="仿宋"/>
                <w:spacing w:val="-2"/>
                <w:sz w:val="24"/>
                <w:szCs w:val="24"/>
                <w:lang w:eastAsia="zh-CN"/>
              </w:rPr>
              <w:t xml:space="preserve"> 20</w:t>
            </w:r>
            <w:r>
              <w:rPr>
                <w:rFonts w:asciiTheme="minorEastAsia" w:hAnsiTheme="minorEastAsia" w:cs="仿宋" w:hint="eastAsia"/>
                <w:spacing w:val="-2"/>
                <w:sz w:val="24"/>
                <w:szCs w:val="24"/>
                <w:lang w:eastAsia="zh-CN"/>
              </w:rPr>
              <w:t>分</w:t>
            </w:r>
          </w:p>
          <w:p w14:paraId="1DDAFCE5" w14:textId="77777777" w:rsidR="00E83113"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投标报价&lt;平均报价，按每降</w:t>
            </w:r>
            <w:r>
              <w:rPr>
                <w:rFonts w:asciiTheme="minorEastAsia" w:hAnsiTheme="minorEastAsia" w:cs="仿宋"/>
                <w:spacing w:val="-2"/>
                <w:sz w:val="24"/>
                <w:szCs w:val="24"/>
                <w:lang w:eastAsia="zh-CN"/>
              </w:rPr>
              <w:t>1</w:t>
            </w:r>
            <w:r>
              <w:rPr>
                <w:rFonts w:asciiTheme="minorEastAsia" w:hAnsiTheme="minorEastAsia" w:cs="仿宋" w:hint="eastAsia"/>
                <w:spacing w:val="-2"/>
                <w:sz w:val="24"/>
                <w:szCs w:val="24"/>
                <w:lang w:eastAsia="zh-CN"/>
              </w:rPr>
              <w:t>%在</w:t>
            </w:r>
            <w:r>
              <w:rPr>
                <w:rFonts w:asciiTheme="minorEastAsia" w:hAnsiTheme="minorEastAsia" w:cs="仿宋"/>
                <w:spacing w:val="-2"/>
                <w:sz w:val="24"/>
                <w:szCs w:val="24"/>
                <w:lang w:eastAsia="zh-CN"/>
              </w:rPr>
              <w:t>20</w:t>
            </w:r>
            <w:r>
              <w:rPr>
                <w:rFonts w:asciiTheme="minorEastAsia" w:hAnsiTheme="minorEastAsia" w:cs="仿宋" w:hint="eastAsia"/>
                <w:spacing w:val="-2"/>
                <w:sz w:val="24"/>
                <w:szCs w:val="24"/>
                <w:lang w:eastAsia="zh-CN"/>
              </w:rPr>
              <w:t>分的基础上加0</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2分，最多加10分</w:t>
            </w:r>
          </w:p>
          <w:p w14:paraId="7524B049" w14:textId="77777777" w:rsidR="00E83113"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投标报价</w:t>
            </w:r>
            <w:r>
              <w:rPr>
                <w:rFonts w:asciiTheme="minorEastAsia" w:hAnsiTheme="minorEastAsia" w:cs="仿宋"/>
                <w:spacing w:val="-2"/>
                <w:sz w:val="24"/>
                <w:szCs w:val="24"/>
                <w:lang w:eastAsia="zh-CN"/>
              </w:rPr>
              <w:t>&gt;</w:t>
            </w:r>
            <w:r>
              <w:rPr>
                <w:rFonts w:asciiTheme="minorEastAsia" w:hAnsiTheme="minorEastAsia" w:cs="仿宋" w:hint="eastAsia"/>
                <w:spacing w:val="-2"/>
                <w:sz w:val="24"/>
                <w:szCs w:val="24"/>
                <w:lang w:eastAsia="zh-CN"/>
              </w:rPr>
              <w:t>平均报价，按每升</w:t>
            </w:r>
            <w:r>
              <w:rPr>
                <w:rFonts w:asciiTheme="minorEastAsia" w:hAnsiTheme="minorEastAsia" w:cs="仿宋"/>
                <w:spacing w:val="-2"/>
                <w:sz w:val="24"/>
                <w:szCs w:val="24"/>
                <w:lang w:eastAsia="zh-CN"/>
              </w:rPr>
              <w:t>1</w:t>
            </w:r>
            <w:r>
              <w:rPr>
                <w:rFonts w:asciiTheme="minorEastAsia" w:hAnsiTheme="minorEastAsia" w:cs="仿宋" w:hint="eastAsia"/>
                <w:spacing w:val="-2"/>
                <w:sz w:val="24"/>
                <w:szCs w:val="24"/>
                <w:lang w:eastAsia="zh-CN"/>
              </w:rPr>
              <w:t>%在</w:t>
            </w:r>
            <w:r>
              <w:rPr>
                <w:rFonts w:asciiTheme="minorEastAsia" w:hAnsiTheme="minorEastAsia" w:cs="仿宋"/>
                <w:spacing w:val="-2"/>
                <w:sz w:val="24"/>
                <w:szCs w:val="24"/>
                <w:lang w:eastAsia="zh-CN"/>
              </w:rPr>
              <w:t>20</w:t>
            </w:r>
            <w:r>
              <w:rPr>
                <w:rFonts w:asciiTheme="minorEastAsia" w:hAnsiTheme="minorEastAsia" w:cs="仿宋" w:hint="eastAsia"/>
                <w:spacing w:val="-2"/>
                <w:sz w:val="24"/>
                <w:szCs w:val="24"/>
                <w:lang w:eastAsia="zh-CN"/>
              </w:rPr>
              <w:t>分的基础上减0</w:t>
            </w:r>
            <w:r>
              <w:rPr>
                <w:rFonts w:asciiTheme="minorEastAsia" w:hAnsiTheme="minorEastAsia" w:cs="仿宋"/>
                <w:spacing w:val="-2"/>
                <w:sz w:val="24"/>
                <w:szCs w:val="24"/>
                <w:lang w:eastAsia="zh-CN"/>
              </w:rPr>
              <w:t>.</w:t>
            </w:r>
            <w:r>
              <w:rPr>
                <w:rFonts w:asciiTheme="minorEastAsia" w:hAnsiTheme="minorEastAsia" w:cs="仿宋" w:hint="eastAsia"/>
                <w:spacing w:val="-2"/>
                <w:sz w:val="24"/>
                <w:szCs w:val="24"/>
                <w:lang w:eastAsia="zh-CN"/>
              </w:rPr>
              <w:t>2分，减完为止</w:t>
            </w:r>
          </w:p>
          <w:p w14:paraId="1B8BCB38" w14:textId="77777777" w:rsidR="00E83113"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*平均报价=所有有效投标单位报价总和/</w:t>
            </w:r>
            <w:r>
              <w:rPr>
                <w:rFonts w:asciiTheme="minorEastAsia" w:hAnsiTheme="minorEastAsia" w:cs="仿宋"/>
                <w:spacing w:val="-2"/>
                <w:sz w:val="24"/>
                <w:szCs w:val="24"/>
                <w:lang w:eastAsia="zh-CN"/>
              </w:rPr>
              <w:t>N</w:t>
            </w:r>
            <w:r>
              <w:rPr>
                <w:rFonts w:asciiTheme="minorEastAsia" w:hAnsiTheme="minorEastAsia" w:cs="仿宋" w:hint="eastAsia"/>
                <w:spacing w:val="-2"/>
                <w:sz w:val="24"/>
                <w:szCs w:val="24"/>
                <w:lang w:eastAsia="zh-CN"/>
              </w:rPr>
              <w:t>，</w:t>
            </w:r>
            <w:r>
              <w:rPr>
                <w:rFonts w:asciiTheme="minorEastAsia" w:hAnsiTheme="minorEastAsia" w:cs="仿宋"/>
                <w:spacing w:val="-2"/>
                <w:sz w:val="24"/>
                <w:szCs w:val="24"/>
                <w:lang w:eastAsia="zh-CN"/>
              </w:rPr>
              <w:t xml:space="preserve"> N</w:t>
            </w:r>
            <w:r>
              <w:rPr>
                <w:rFonts w:asciiTheme="minorEastAsia" w:hAnsiTheme="minorEastAsia" w:cs="仿宋" w:hint="eastAsia"/>
                <w:spacing w:val="-2"/>
                <w:sz w:val="24"/>
                <w:szCs w:val="24"/>
                <w:lang w:eastAsia="zh-CN"/>
              </w:rPr>
              <w:t>为有效投标单位数</w:t>
            </w:r>
          </w:p>
        </w:tc>
        <w:tc>
          <w:tcPr>
            <w:tcW w:w="714" w:type="dxa"/>
            <w:tcBorders>
              <w:left w:val="single" w:sz="4" w:space="0" w:color="auto"/>
            </w:tcBorders>
            <w:shd w:val="clear" w:color="auto" w:fill="auto"/>
            <w:vAlign w:val="center"/>
          </w:tcPr>
          <w:p w14:paraId="5CFFEFFE" w14:textId="77777777" w:rsidR="00E83113"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30</w:t>
            </w:r>
            <w:r>
              <w:rPr>
                <w:rFonts w:asciiTheme="minorEastAsia" w:hAnsiTheme="minorEastAsia" w:cs="仿宋"/>
                <w:spacing w:val="-2"/>
                <w:sz w:val="24"/>
                <w:szCs w:val="24"/>
                <w:lang w:eastAsia="zh-CN"/>
              </w:rPr>
              <w:t xml:space="preserve"> </w:t>
            </w:r>
          </w:p>
        </w:tc>
      </w:tr>
      <w:tr w:rsidR="00E83113" w14:paraId="32EBDDFC" w14:textId="77777777">
        <w:trPr>
          <w:cantSplit/>
          <w:trHeight w:hRule="exact" w:val="1655"/>
        </w:trPr>
        <w:tc>
          <w:tcPr>
            <w:tcW w:w="1134" w:type="dxa"/>
            <w:shd w:val="clear" w:color="auto" w:fill="auto"/>
            <w:vAlign w:val="center"/>
          </w:tcPr>
          <w:p w14:paraId="59663D05" w14:textId="77777777" w:rsidR="00E83113" w:rsidRDefault="00000000">
            <w:pPr>
              <w:pStyle w:val="TableParagraph"/>
              <w:snapToGrid w:val="0"/>
              <w:spacing w:line="300" w:lineRule="exact"/>
              <w:ind w:left="103" w:right="120"/>
              <w:contextualSpacing w:val="0"/>
              <w:jc w:val="center"/>
              <w:rPr>
                <w:rFonts w:asciiTheme="minorEastAsia" w:hAnsiTheme="minorEastAsia" w:cs="仿宋"/>
                <w:sz w:val="24"/>
                <w:szCs w:val="24"/>
                <w:lang w:eastAsia="zh-CN"/>
              </w:rPr>
            </w:pPr>
            <w:r>
              <w:rPr>
                <w:rFonts w:asciiTheme="majorEastAsia" w:eastAsiaTheme="majorEastAsia" w:hAnsiTheme="majorEastAsia" w:cs="仿宋" w:hint="eastAsia"/>
                <w:sz w:val="24"/>
                <w:szCs w:val="24"/>
                <w:lang w:eastAsia="zh-CN"/>
              </w:rPr>
              <w:t>技术实施方案</w:t>
            </w:r>
          </w:p>
        </w:tc>
        <w:tc>
          <w:tcPr>
            <w:tcW w:w="8080" w:type="dxa"/>
            <w:tcBorders>
              <w:right w:val="single" w:sz="4" w:space="0" w:color="auto"/>
            </w:tcBorders>
            <w:shd w:val="clear" w:color="auto" w:fill="auto"/>
            <w:vAlign w:val="center"/>
          </w:tcPr>
          <w:p w14:paraId="423FC1D5" w14:textId="77777777" w:rsidR="00E83113" w:rsidRDefault="00000000">
            <w:pPr>
              <w:pStyle w:val="TableParagraph"/>
              <w:snapToGrid w:val="0"/>
              <w:spacing w:line="300" w:lineRule="exact"/>
              <w:ind w:left="103" w:right="120"/>
              <w:contextualSpacing w:val="0"/>
              <w:jc w:val="both"/>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根据招标人技术要求重点编写项目实施方案</w:t>
            </w:r>
          </w:p>
        </w:tc>
        <w:tc>
          <w:tcPr>
            <w:tcW w:w="714" w:type="dxa"/>
            <w:tcBorders>
              <w:left w:val="single" w:sz="4" w:space="0" w:color="auto"/>
            </w:tcBorders>
            <w:shd w:val="clear" w:color="auto" w:fill="auto"/>
            <w:vAlign w:val="center"/>
          </w:tcPr>
          <w:p w14:paraId="22FBDA21" w14:textId="77777777" w:rsidR="00E83113" w:rsidRDefault="00000000">
            <w:pPr>
              <w:pStyle w:val="TableParagraph"/>
              <w:snapToGrid w:val="0"/>
              <w:spacing w:line="300" w:lineRule="exact"/>
              <w:ind w:left="103" w:right="120"/>
              <w:contextualSpacing w:val="0"/>
              <w:jc w:val="center"/>
              <w:rPr>
                <w:rFonts w:asciiTheme="minorEastAsia" w:hAnsiTheme="minorEastAsia" w:cs="仿宋"/>
                <w:spacing w:val="-2"/>
                <w:sz w:val="24"/>
                <w:szCs w:val="24"/>
                <w:lang w:eastAsia="zh-CN"/>
              </w:rPr>
            </w:pPr>
            <w:r>
              <w:rPr>
                <w:rFonts w:asciiTheme="minorEastAsia" w:hAnsiTheme="minorEastAsia" w:cs="仿宋" w:hint="eastAsia"/>
                <w:spacing w:val="-2"/>
                <w:sz w:val="24"/>
                <w:szCs w:val="24"/>
                <w:lang w:eastAsia="zh-CN"/>
              </w:rPr>
              <w:t>50</w:t>
            </w:r>
          </w:p>
        </w:tc>
      </w:tr>
    </w:tbl>
    <w:p w14:paraId="1DAFD6A7" w14:textId="77777777" w:rsidR="00E83113" w:rsidRDefault="00E83113">
      <w:pPr>
        <w:ind w:firstLineChars="200" w:firstLine="480"/>
        <w:rPr>
          <w:rFonts w:ascii="宋体" w:hAnsi="宋体" w:cs="宋体-方正超大字符集"/>
          <w:sz w:val="24"/>
        </w:rPr>
      </w:pPr>
    </w:p>
    <w:sectPr w:rsidR="00E83113">
      <w:footerReference w:type="first" r:id="rId11"/>
      <w:pgSz w:w="11910" w:h="16840"/>
      <w:pgMar w:top="1380" w:right="1416" w:bottom="1680" w:left="1418" w:header="901" w:footer="68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AB36" w14:textId="77777777" w:rsidR="00E97985" w:rsidRDefault="00E97985">
      <w:pPr>
        <w:spacing w:line="240" w:lineRule="auto"/>
      </w:pPr>
      <w:r>
        <w:separator/>
      </w:r>
    </w:p>
  </w:endnote>
  <w:endnote w:type="continuationSeparator" w:id="0">
    <w:p w14:paraId="303CEAD7" w14:textId="77777777" w:rsidR="00E97985" w:rsidRDefault="00E97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方正超大字符集">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553218"/>
    </w:sdtPr>
    <w:sdtContent>
      <w:p w14:paraId="3AD24372" w14:textId="77777777" w:rsidR="00E83113" w:rsidRDefault="00000000">
        <w:pPr>
          <w:pStyle w:val="a7"/>
          <w:jc w:val="center"/>
        </w:pPr>
        <w:r>
          <w:fldChar w:fldCharType="begin"/>
        </w:r>
        <w:r>
          <w:instrText>PAGE   \* MERGEFORMAT</w:instrText>
        </w:r>
        <w:r>
          <w:fldChar w:fldCharType="separate"/>
        </w:r>
        <w:r>
          <w:rPr>
            <w:lang w:val="zh-CN"/>
          </w:rPr>
          <w:t>2</w:t>
        </w:r>
        <w:r>
          <w:fldChar w:fldCharType="end"/>
        </w:r>
      </w:p>
    </w:sdtContent>
  </w:sdt>
  <w:p w14:paraId="2F723CD0" w14:textId="77777777" w:rsidR="00E83113" w:rsidRDefault="00E83113">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96945"/>
    </w:sdtPr>
    <w:sdtContent>
      <w:p w14:paraId="5D4294AF" w14:textId="77777777" w:rsidR="00E83113" w:rsidRDefault="00000000">
        <w:pPr>
          <w:pStyle w:val="a7"/>
          <w:jc w:val="center"/>
        </w:pPr>
        <w:r>
          <w:fldChar w:fldCharType="begin"/>
        </w:r>
        <w:r>
          <w:instrText>PAGE   \* MERGEFORMAT</w:instrText>
        </w:r>
        <w:r>
          <w:fldChar w:fldCharType="separate"/>
        </w:r>
        <w:r>
          <w:rPr>
            <w:lang w:val="zh-CN"/>
          </w:rPr>
          <w:t>2</w:t>
        </w:r>
        <w:r>
          <w:fldChar w:fldCharType="end"/>
        </w:r>
      </w:p>
    </w:sdtContent>
  </w:sdt>
  <w:p w14:paraId="5E4EE952" w14:textId="77777777" w:rsidR="00E83113" w:rsidRDefault="00E831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23037"/>
    </w:sdtPr>
    <w:sdtContent>
      <w:p w14:paraId="5497CCF8" w14:textId="77777777" w:rsidR="00E83113" w:rsidRDefault="00000000">
        <w:pPr>
          <w:pStyle w:val="a7"/>
          <w:jc w:val="center"/>
        </w:pPr>
        <w:r>
          <w:fldChar w:fldCharType="begin"/>
        </w:r>
        <w:r>
          <w:instrText>PAGE   \* MERGEFORMAT</w:instrText>
        </w:r>
        <w:r>
          <w:fldChar w:fldCharType="separate"/>
        </w:r>
        <w:r>
          <w:rPr>
            <w:lang w:val="zh-CN"/>
          </w:rPr>
          <w:t>2</w:t>
        </w:r>
        <w:r>
          <w:fldChar w:fldCharType="end"/>
        </w:r>
      </w:p>
    </w:sdtContent>
  </w:sdt>
  <w:p w14:paraId="5E9F2121" w14:textId="77777777" w:rsidR="00E83113" w:rsidRDefault="00E83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704358"/>
    </w:sdtPr>
    <w:sdtContent>
      <w:p w14:paraId="7E0FB0C6" w14:textId="77777777" w:rsidR="00E83113" w:rsidRDefault="00000000">
        <w:pPr>
          <w:pStyle w:val="a7"/>
          <w:jc w:val="center"/>
        </w:pPr>
        <w:r>
          <w:fldChar w:fldCharType="begin"/>
        </w:r>
        <w:r>
          <w:instrText>PAGE   \* MERGEFORMAT</w:instrText>
        </w:r>
        <w:r>
          <w:fldChar w:fldCharType="separate"/>
        </w:r>
        <w:r>
          <w:rPr>
            <w:lang w:val="zh-CN"/>
          </w:rPr>
          <w:t>2</w:t>
        </w:r>
        <w:r>
          <w:fldChar w:fldCharType="end"/>
        </w:r>
      </w:p>
    </w:sdtContent>
  </w:sdt>
  <w:p w14:paraId="3AFD9683" w14:textId="77777777" w:rsidR="00E83113" w:rsidRDefault="00E831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9D9F" w14:textId="77777777" w:rsidR="00E97985" w:rsidRDefault="00E97985">
      <w:r>
        <w:separator/>
      </w:r>
    </w:p>
  </w:footnote>
  <w:footnote w:type="continuationSeparator" w:id="0">
    <w:p w14:paraId="40E8FA4E" w14:textId="77777777" w:rsidR="00E97985" w:rsidRDefault="00E97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2C62"/>
    <w:multiLevelType w:val="multilevel"/>
    <w:tmpl w:val="2C382C6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38722648"/>
    <w:multiLevelType w:val="multilevel"/>
    <w:tmpl w:val="38722648"/>
    <w:lvl w:ilvl="0">
      <w:start w:val="1"/>
      <w:numFmt w:val="chineseCountingThousand"/>
      <w:pStyle w:val="1"/>
      <w:lvlText w:val="第%1部分"/>
      <w:lvlJc w:val="left"/>
      <w:pPr>
        <w:ind w:left="425" w:hanging="425"/>
      </w:pPr>
      <w:rPr>
        <w:rFonts w:hint="eastAsia"/>
        <w:i w:val="0"/>
        <w:iCs w:val="0"/>
        <w:caps w:val="0"/>
        <w:smallCaps w:val="0"/>
        <w:strike w:val="0"/>
        <w:dstrike w:val="0"/>
        <w:outline w:val="0"/>
        <w:shadow w:val="0"/>
        <w:emboss w:val="0"/>
        <w:imprint w:val="0"/>
        <w:vanish w:val="0"/>
        <w:spacing w:val="0"/>
        <w:position w:val="0"/>
        <w:u w:val="none"/>
        <w:vertAlign w:val="baseline"/>
        <w14:ligatures w14:val="none"/>
        <w14:numForm w14:val="default"/>
        <w14:numSpacing w14:val="default"/>
      </w:rPr>
    </w:lvl>
    <w:lvl w:ilvl="1">
      <w:start w:val="1"/>
      <w:numFmt w:val="decimal"/>
      <w:pStyle w:val="2"/>
      <w:lvlText w:val="%2"/>
      <w:lvlJc w:val="left"/>
      <w:pPr>
        <w:ind w:left="992" w:hanging="567"/>
      </w:pPr>
      <w:rPr>
        <w:rFonts w:hint="eastAsia"/>
      </w:rPr>
    </w:lvl>
    <w:lvl w:ilvl="2">
      <w:start w:val="1"/>
      <w:numFmt w:val="decimal"/>
      <w:pStyle w:val="3"/>
      <w:lvlText w:val="%2.%3"/>
      <w:lvlJc w:val="left"/>
      <w:pPr>
        <w:ind w:left="1418" w:hanging="567"/>
      </w:pPr>
      <w:rPr>
        <w:rFonts w:hint="eastAsia"/>
      </w:rPr>
    </w:lvl>
    <w:lvl w:ilvl="3">
      <w:start w:val="1"/>
      <w:numFmt w:val="decimal"/>
      <w:pStyle w:val="4"/>
      <w:lvlText w:val="%2.%3.%4"/>
      <w:lvlJc w:val="left"/>
      <w:pPr>
        <w:ind w:left="1984" w:hanging="708"/>
      </w:pPr>
      <w:rPr>
        <w:rFonts w:hint="eastAsia"/>
      </w:rPr>
    </w:lvl>
    <w:lvl w:ilvl="4">
      <w:start w:val="1"/>
      <w:numFmt w:val="decimal"/>
      <w:pStyle w:val="5"/>
      <w:lvlText w:val="%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0820121"/>
    <w:multiLevelType w:val="multilevel"/>
    <w:tmpl w:val="40820121"/>
    <w:lvl w:ilvl="0">
      <w:start w:val="1"/>
      <w:numFmt w:val="decimal"/>
      <w:pStyle w:val="a"/>
      <w:lvlText w:val="%1."/>
      <w:lvlJc w:val="left"/>
      <w:pPr>
        <w:ind w:left="420" w:hanging="420"/>
      </w:pPr>
      <w:rPr>
        <w:rFonts w:hint="eastAsia"/>
      </w:rPr>
    </w:lvl>
    <w:lvl w:ilvl="1">
      <w:start w:val="7"/>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40B5226F"/>
    <w:multiLevelType w:val="multilevel"/>
    <w:tmpl w:val="40B5226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F52A3C7"/>
    <w:multiLevelType w:val="singleLevel"/>
    <w:tmpl w:val="4F52A3C7"/>
    <w:lvl w:ilvl="0">
      <w:start w:val="1"/>
      <w:numFmt w:val="decimal"/>
      <w:suff w:val="space"/>
      <w:lvlText w:val="(%1)"/>
      <w:lvlJc w:val="left"/>
    </w:lvl>
  </w:abstractNum>
  <w:abstractNum w:abstractNumId="5" w15:restartNumberingAfterBreak="0">
    <w:nsid w:val="738F0C20"/>
    <w:multiLevelType w:val="multilevel"/>
    <w:tmpl w:val="738F0C2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675765928">
    <w:abstractNumId w:val="1"/>
  </w:num>
  <w:num w:numId="2" w16cid:durableId="405692993">
    <w:abstractNumId w:val="2"/>
  </w:num>
  <w:num w:numId="3" w16cid:durableId="131560290">
    <w:abstractNumId w:val="3"/>
  </w:num>
  <w:num w:numId="4" w16cid:durableId="1721787986">
    <w:abstractNumId w:val="4"/>
  </w:num>
  <w:num w:numId="5" w16cid:durableId="1264724104">
    <w:abstractNumId w:val="5"/>
  </w:num>
  <w:num w:numId="6" w16cid:durableId="232399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330"/>
    <w:rsid w:val="0000353D"/>
    <w:rsid w:val="000159EC"/>
    <w:rsid w:val="00016985"/>
    <w:rsid w:val="00022895"/>
    <w:rsid w:val="00027F31"/>
    <w:rsid w:val="00032C44"/>
    <w:rsid w:val="000331AC"/>
    <w:rsid w:val="00033730"/>
    <w:rsid w:val="000358C6"/>
    <w:rsid w:val="00045C2F"/>
    <w:rsid w:val="0005719D"/>
    <w:rsid w:val="000656A4"/>
    <w:rsid w:val="00074027"/>
    <w:rsid w:val="00076525"/>
    <w:rsid w:val="000910F8"/>
    <w:rsid w:val="000A14BD"/>
    <w:rsid w:val="000A2789"/>
    <w:rsid w:val="000A48F7"/>
    <w:rsid w:val="000D0018"/>
    <w:rsid w:val="000F0960"/>
    <w:rsid w:val="000F7C55"/>
    <w:rsid w:val="001009A2"/>
    <w:rsid w:val="001020DF"/>
    <w:rsid w:val="00102E44"/>
    <w:rsid w:val="001201AF"/>
    <w:rsid w:val="00136D8C"/>
    <w:rsid w:val="00186B56"/>
    <w:rsid w:val="00191BA1"/>
    <w:rsid w:val="001930C9"/>
    <w:rsid w:val="00197060"/>
    <w:rsid w:val="001B0DFD"/>
    <w:rsid w:val="001B47AA"/>
    <w:rsid w:val="001C6504"/>
    <w:rsid w:val="001D13B4"/>
    <w:rsid w:val="001E451A"/>
    <w:rsid w:val="001E75CF"/>
    <w:rsid w:val="001F16DA"/>
    <w:rsid w:val="001F56EC"/>
    <w:rsid w:val="001F727A"/>
    <w:rsid w:val="002017CB"/>
    <w:rsid w:val="00203291"/>
    <w:rsid w:val="00227C41"/>
    <w:rsid w:val="002315E8"/>
    <w:rsid w:val="002434BF"/>
    <w:rsid w:val="002440A1"/>
    <w:rsid w:val="00257AAE"/>
    <w:rsid w:val="00282872"/>
    <w:rsid w:val="00293EB6"/>
    <w:rsid w:val="002A4DEB"/>
    <w:rsid w:val="002C2161"/>
    <w:rsid w:val="002C2203"/>
    <w:rsid w:val="002C5824"/>
    <w:rsid w:val="002C5B1D"/>
    <w:rsid w:val="002D4A0D"/>
    <w:rsid w:val="002E0432"/>
    <w:rsid w:val="002F66ED"/>
    <w:rsid w:val="00303B1A"/>
    <w:rsid w:val="003066A3"/>
    <w:rsid w:val="003119D0"/>
    <w:rsid w:val="0031395B"/>
    <w:rsid w:val="00315CF8"/>
    <w:rsid w:val="0031755A"/>
    <w:rsid w:val="00334F5E"/>
    <w:rsid w:val="003431F8"/>
    <w:rsid w:val="003447A4"/>
    <w:rsid w:val="00347FCA"/>
    <w:rsid w:val="003537CE"/>
    <w:rsid w:val="00357F05"/>
    <w:rsid w:val="00361DE9"/>
    <w:rsid w:val="00371244"/>
    <w:rsid w:val="0038393A"/>
    <w:rsid w:val="003962C5"/>
    <w:rsid w:val="003A277F"/>
    <w:rsid w:val="003A3BED"/>
    <w:rsid w:val="003A67CC"/>
    <w:rsid w:val="003B12C1"/>
    <w:rsid w:val="003C323B"/>
    <w:rsid w:val="003D4484"/>
    <w:rsid w:val="003E3F7E"/>
    <w:rsid w:val="003E738A"/>
    <w:rsid w:val="003F20A6"/>
    <w:rsid w:val="003F34DB"/>
    <w:rsid w:val="0040473F"/>
    <w:rsid w:val="00405728"/>
    <w:rsid w:val="004247D4"/>
    <w:rsid w:val="0044098C"/>
    <w:rsid w:val="004412F3"/>
    <w:rsid w:val="00443F7F"/>
    <w:rsid w:val="0048182C"/>
    <w:rsid w:val="00490E14"/>
    <w:rsid w:val="004927EF"/>
    <w:rsid w:val="004B4CCC"/>
    <w:rsid w:val="004C3E5C"/>
    <w:rsid w:val="004D36FD"/>
    <w:rsid w:val="004D537B"/>
    <w:rsid w:val="004D5485"/>
    <w:rsid w:val="004D5CCB"/>
    <w:rsid w:val="004E59DB"/>
    <w:rsid w:val="004F2375"/>
    <w:rsid w:val="004F5300"/>
    <w:rsid w:val="005040C8"/>
    <w:rsid w:val="00516C93"/>
    <w:rsid w:val="00524F16"/>
    <w:rsid w:val="0052750B"/>
    <w:rsid w:val="00533809"/>
    <w:rsid w:val="00541213"/>
    <w:rsid w:val="00555F5E"/>
    <w:rsid w:val="005601BB"/>
    <w:rsid w:val="005710DE"/>
    <w:rsid w:val="005902DD"/>
    <w:rsid w:val="0059114F"/>
    <w:rsid w:val="005A1ECE"/>
    <w:rsid w:val="005A2DB2"/>
    <w:rsid w:val="005B3D3B"/>
    <w:rsid w:val="005B4438"/>
    <w:rsid w:val="005B4B45"/>
    <w:rsid w:val="005B6574"/>
    <w:rsid w:val="005D0D32"/>
    <w:rsid w:val="005D301B"/>
    <w:rsid w:val="005D6FE5"/>
    <w:rsid w:val="005E2F9C"/>
    <w:rsid w:val="00603F42"/>
    <w:rsid w:val="00630A00"/>
    <w:rsid w:val="0063508C"/>
    <w:rsid w:val="00670FBD"/>
    <w:rsid w:val="00680248"/>
    <w:rsid w:val="006B37E5"/>
    <w:rsid w:val="006D1A0B"/>
    <w:rsid w:val="006D7FC2"/>
    <w:rsid w:val="006E0E2E"/>
    <w:rsid w:val="006E5308"/>
    <w:rsid w:val="006E70F7"/>
    <w:rsid w:val="006E7446"/>
    <w:rsid w:val="007001FB"/>
    <w:rsid w:val="00700B84"/>
    <w:rsid w:val="007030FD"/>
    <w:rsid w:val="00704E80"/>
    <w:rsid w:val="007115CF"/>
    <w:rsid w:val="0072374E"/>
    <w:rsid w:val="00740B69"/>
    <w:rsid w:val="007512A8"/>
    <w:rsid w:val="0075332B"/>
    <w:rsid w:val="00756D3D"/>
    <w:rsid w:val="00756EDE"/>
    <w:rsid w:val="00771CB9"/>
    <w:rsid w:val="0077421D"/>
    <w:rsid w:val="00793675"/>
    <w:rsid w:val="00797A8B"/>
    <w:rsid w:val="007B0244"/>
    <w:rsid w:val="007B43D8"/>
    <w:rsid w:val="007B43FF"/>
    <w:rsid w:val="007B5393"/>
    <w:rsid w:val="007E2E74"/>
    <w:rsid w:val="007F20D9"/>
    <w:rsid w:val="007F7901"/>
    <w:rsid w:val="00811393"/>
    <w:rsid w:val="008116C9"/>
    <w:rsid w:val="0082443B"/>
    <w:rsid w:val="00831013"/>
    <w:rsid w:val="008313A8"/>
    <w:rsid w:val="008454A5"/>
    <w:rsid w:val="00856792"/>
    <w:rsid w:val="008648BC"/>
    <w:rsid w:val="00865188"/>
    <w:rsid w:val="0087202A"/>
    <w:rsid w:val="008733C3"/>
    <w:rsid w:val="00880241"/>
    <w:rsid w:val="008906A2"/>
    <w:rsid w:val="008B15AA"/>
    <w:rsid w:val="008B4330"/>
    <w:rsid w:val="008C0470"/>
    <w:rsid w:val="008E273E"/>
    <w:rsid w:val="008E371A"/>
    <w:rsid w:val="008E495E"/>
    <w:rsid w:val="008E64D3"/>
    <w:rsid w:val="0090725F"/>
    <w:rsid w:val="009239D8"/>
    <w:rsid w:val="00925F9A"/>
    <w:rsid w:val="00935A25"/>
    <w:rsid w:val="00937DFD"/>
    <w:rsid w:val="00971CB7"/>
    <w:rsid w:val="009723E5"/>
    <w:rsid w:val="009D7692"/>
    <w:rsid w:val="009F5B62"/>
    <w:rsid w:val="00A136EA"/>
    <w:rsid w:val="00A20885"/>
    <w:rsid w:val="00A50621"/>
    <w:rsid w:val="00A520EA"/>
    <w:rsid w:val="00A57C50"/>
    <w:rsid w:val="00A62643"/>
    <w:rsid w:val="00A72DE2"/>
    <w:rsid w:val="00A83816"/>
    <w:rsid w:val="00A86E7B"/>
    <w:rsid w:val="00A926CC"/>
    <w:rsid w:val="00A94C5E"/>
    <w:rsid w:val="00AA0617"/>
    <w:rsid w:val="00AA2DF8"/>
    <w:rsid w:val="00AB3E5D"/>
    <w:rsid w:val="00AD0A49"/>
    <w:rsid w:val="00AD4174"/>
    <w:rsid w:val="00AD7EFE"/>
    <w:rsid w:val="00AE2759"/>
    <w:rsid w:val="00AF63B7"/>
    <w:rsid w:val="00AF7969"/>
    <w:rsid w:val="00B026FB"/>
    <w:rsid w:val="00B0628F"/>
    <w:rsid w:val="00B06F12"/>
    <w:rsid w:val="00B16C08"/>
    <w:rsid w:val="00B33AF4"/>
    <w:rsid w:val="00B63278"/>
    <w:rsid w:val="00B67326"/>
    <w:rsid w:val="00B80B51"/>
    <w:rsid w:val="00B941A3"/>
    <w:rsid w:val="00BB43D0"/>
    <w:rsid w:val="00BC1C22"/>
    <w:rsid w:val="00BE1B82"/>
    <w:rsid w:val="00C11524"/>
    <w:rsid w:val="00C1454F"/>
    <w:rsid w:val="00C1757B"/>
    <w:rsid w:val="00C26E07"/>
    <w:rsid w:val="00C42486"/>
    <w:rsid w:val="00C501C4"/>
    <w:rsid w:val="00C5552B"/>
    <w:rsid w:val="00C66B6B"/>
    <w:rsid w:val="00C6700B"/>
    <w:rsid w:val="00C70C09"/>
    <w:rsid w:val="00C82E94"/>
    <w:rsid w:val="00C86C14"/>
    <w:rsid w:val="00C9710D"/>
    <w:rsid w:val="00CC15CE"/>
    <w:rsid w:val="00D025EF"/>
    <w:rsid w:val="00D061B6"/>
    <w:rsid w:val="00D0692F"/>
    <w:rsid w:val="00D15F95"/>
    <w:rsid w:val="00D1629A"/>
    <w:rsid w:val="00D33861"/>
    <w:rsid w:val="00D41E38"/>
    <w:rsid w:val="00D53833"/>
    <w:rsid w:val="00D64FF0"/>
    <w:rsid w:val="00D65B2F"/>
    <w:rsid w:val="00D65BD3"/>
    <w:rsid w:val="00D85867"/>
    <w:rsid w:val="00D873F1"/>
    <w:rsid w:val="00D92233"/>
    <w:rsid w:val="00DA72CC"/>
    <w:rsid w:val="00DD516C"/>
    <w:rsid w:val="00DE3B04"/>
    <w:rsid w:val="00DF075D"/>
    <w:rsid w:val="00DF3BF8"/>
    <w:rsid w:val="00E05C71"/>
    <w:rsid w:val="00E14440"/>
    <w:rsid w:val="00E27481"/>
    <w:rsid w:val="00E27A8D"/>
    <w:rsid w:val="00E6119A"/>
    <w:rsid w:val="00E65E9C"/>
    <w:rsid w:val="00E7629C"/>
    <w:rsid w:val="00E83113"/>
    <w:rsid w:val="00E87F60"/>
    <w:rsid w:val="00E97985"/>
    <w:rsid w:val="00EA0483"/>
    <w:rsid w:val="00EA26B3"/>
    <w:rsid w:val="00EA526C"/>
    <w:rsid w:val="00EB4D02"/>
    <w:rsid w:val="00ED1667"/>
    <w:rsid w:val="00ED3C06"/>
    <w:rsid w:val="00EE2ADB"/>
    <w:rsid w:val="00F0744E"/>
    <w:rsid w:val="00F23656"/>
    <w:rsid w:val="00F23BB2"/>
    <w:rsid w:val="00F641BC"/>
    <w:rsid w:val="00F761D7"/>
    <w:rsid w:val="00F779AF"/>
    <w:rsid w:val="00F90C98"/>
    <w:rsid w:val="00F956CE"/>
    <w:rsid w:val="00FA336F"/>
    <w:rsid w:val="00FB0306"/>
    <w:rsid w:val="00FB22F6"/>
    <w:rsid w:val="00FB641D"/>
    <w:rsid w:val="00FD31FB"/>
    <w:rsid w:val="00FD3F55"/>
    <w:rsid w:val="00FD3FF0"/>
    <w:rsid w:val="00FE7D3B"/>
    <w:rsid w:val="00FF07DA"/>
    <w:rsid w:val="00FF1F7A"/>
    <w:rsid w:val="00FF74A8"/>
    <w:rsid w:val="03012F7E"/>
    <w:rsid w:val="064B7AC2"/>
    <w:rsid w:val="0B065534"/>
    <w:rsid w:val="0CE16432"/>
    <w:rsid w:val="0CE95A3D"/>
    <w:rsid w:val="0E2A205F"/>
    <w:rsid w:val="154126EF"/>
    <w:rsid w:val="159F657D"/>
    <w:rsid w:val="161A7E53"/>
    <w:rsid w:val="1661504D"/>
    <w:rsid w:val="16A325C3"/>
    <w:rsid w:val="19F66F36"/>
    <w:rsid w:val="1C200F54"/>
    <w:rsid w:val="1CA3274F"/>
    <w:rsid w:val="1E2E0954"/>
    <w:rsid w:val="23BE000A"/>
    <w:rsid w:val="259A54C2"/>
    <w:rsid w:val="25A92259"/>
    <w:rsid w:val="26097CF4"/>
    <w:rsid w:val="26C10FEC"/>
    <w:rsid w:val="28207941"/>
    <w:rsid w:val="293933AF"/>
    <w:rsid w:val="29826EC3"/>
    <w:rsid w:val="2A3A4256"/>
    <w:rsid w:val="2A6A6FA4"/>
    <w:rsid w:val="2B7A4A4B"/>
    <w:rsid w:val="2B7C0920"/>
    <w:rsid w:val="2BF77A2F"/>
    <w:rsid w:val="2CAE5ED9"/>
    <w:rsid w:val="300304CF"/>
    <w:rsid w:val="30C43E10"/>
    <w:rsid w:val="32F470E2"/>
    <w:rsid w:val="34D310B7"/>
    <w:rsid w:val="36DB148C"/>
    <w:rsid w:val="39B312F4"/>
    <w:rsid w:val="3B8D1A7D"/>
    <w:rsid w:val="3BA06262"/>
    <w:rsid w:val="3BFD65FB"/>
    <w:rsid w:val="40A82CA1"/>
    <w:rsid w:val="42576951"/>
    <w:rsid w:val="49C12BB4"/>
    <w:rsid w:val="4A1354D5"/>
    <w:rsid w:val="4BE84F9E"/>
    <w:rsid w:val="51633F9D"/>
    <w:rsid w:val="519B66F3"/>
    <w:rsid w:val="52166FDB"/>
    <w:rsid w:val="525318E0"/>
    <w:rsid w:val="541004EC"/>
    <w:rsid w:val="567F42B3"/>
    <w:rsid w:val="58A53AC0"/>
    <w:rsid w:val="58B308D8"/>
    <w:rsid w:val="597146D3"/>
    <w:rsid w:val="5AAB5619"/>
    <w:rsid w:val="5CCD4DFD"/>
    <w:rsid w:val="5EEC7FDD"/>
    <w:rsid w:val="62E73FD1"/>
    <w:rsid w:val="63461E7A"/>
    <w:rsid w:val="63777811"/>
    <w:rsid w:val="63AD0817"/>
    <w:rsid w:val="648F4BC2"/>
    <w:rsid w:val="65425C52"/>
    <w:rsid w:val="65E340BF"/>
    <w:rsid w:val="66047E90"/>
    <w:rsid w:val="66A717F9"/>
    <w:rsid w:val="689541FE"/>
    <w:rsid w:val="69AD3D1D"/>
    <w:rsid w:val="6FB100F3"/>
    <w:rsid w:val="72F357FA"/>
    <w:rsid w:val="75E427EF"/>
    <w:rsid w:val="76EF7E1E"/>
    <w:rsid w:val="77684E32"/>
    <w:rsid w:val="7B154540"/>
    <w:rsid w:val="7B614986"/>
    <w:rsid w:val="7C5747D2"/>
    <w:rsid w:val="7E55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5BC8"/>
  <w15:docId w15:val="{3DDBAEC8-B16A-4D53-A5E4-B89D8F56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line="360" w:lineRule="auto"/>
      <w:contextualSpacing/>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pageBreakBefore/>
      <w:numPr>
        <w:numId w:val="1"/>
      </w:numPr>
      <w:spacing w:before="120" w:after="120" w:line="480" w:lineRule="auto"/>
      <w:jc w:val="center"/>
      <w:outlineLvl w:val="0"/>
    </w:pPr>
    <w:rPr>
      <w:rFonts w:ascii="黑体" w:eastAsia="黑体" w:hAnsi="黑体"/>
      <w:b/>
      <w:bCs/>
      <w:kern w:val="44"/>
      <w:sz w:val="32"/>
      <w:szCs w:val="32"/>
    </w:rPr>
  </w:style>
  <w:style w:type="paragraph" w:styleId="2">
    <w:name w:val="heading 2"/>
    <w:basedOn w:val="a0"/>
    <w:next w:val="a0"/>
    <w:link w:val="20"/>
    <w:unhideWhenUsed/>
    <w:qFormat/>
    <w:pPr>
      <w:keepNext/>
      <w:keepLines/>
      <w:numPr>
        <w:ilvl w:val="1"/>
        <w:numId w:val="1"/>
      </w:numPr>
      <w:spacing w:before="120" w:after="120"/>
      <w:ind w:left="0" w:firstLine="0"/>
      <w:outlineLvl w:val="1"/>
    </w:pPr>
    <w:rPr>
      <w:rFonts w:ascii="仿宋_GB2312" w:eastAsia="仿宋_GB2312" w:hAnsi="Arial" w:cs="Arial"/>
      <w:b/>
      <w:bCs/>
      <w:sz w:val="32"/>
      <w:szCs w:val="32"/>
    </w:rPr>
  </w:style>
  <w:style w:type="paragraph" w:styleId="3">
    <w:name w:val="heading 3"/>
    <w:basedOn w:val="a0"/>
    <w:next w:val="a0"/>
    <w:link w:val="30"/>
    <w:uiPriority w:val="9"/>
    <w:unhideWhenUsed/>
    <w:qFormat/>
    <w:pPr>
      <w:keepNext/>
      <w:keepLines/>
      <w:numPr>
        <w:ilvl w:val="2"/>
        <w:numId w:val="1"/>
      </w:numPr>
      <w:tabs>
        <w:tab w:val="left" w:pos="567"/>
      </w:tabs>
      <w:spacing w:before="120" w:after="120"/>
      <w:ind w:left="851" w:hanging="851"/>
      <w:outlineLvl w:val="2"/>
    </w:pPr>
    <w:rPr>
      <w:b/>
      <w:bCs/>
      <w:sz w:val="32"/>
      <w:szCs w:val="32"/>
    </w:rPr>
  </w:style>
  <w:style w:type="paragraph" w:styleId="4">
    <w:name w:val="heading 4"/>
    <w:basedOn w:val="a0"/>
    <w:next w:val="a0"/>
    <w:link w:val="40"/>
    <w:uiPriority w:val="9"/>
    <w:unhideWhenUsed/>
    <w:qFormat/>
    <w:pPr>
      <w:keepNext/>
      <w:keepLines/>
      <w:numPr>
        <w:ilvl w:val="3"/>
        <w:numId w:val="1"/>
      </w:numPr>
      <w:tabs>
        <w:tab w:val="left" w:pos="1418"/>
      </w:tabs>
      <w:snapToGrid w:val="0"/>
      <w:ind w:left="0" w:firstLine="567"/>
      <w:outlineLvl w:val="3"/>
    </w:pPr>
    <w:rPr>
      <w:rFonts w:asciiTheme="minorEastAsia" w:hAnsiTheme="minorEastAsia" w:cs="仿宋"/>
      <w:b/>
      <w:bCs/>
      <w:sz w:val="24"/>
      <w:szCs w:val="24"/>
      <w:lang w:val="zh-CN"/>
    </w:rPr>
  </w:style>
  <w:style w:type="paragraph" w:styleId="5">
    <w:name w:val="heading 5"/>
    <w:basedOn w:val="a0"/>
    <w:next w:val="a0"/>
    <w:link w:val="50"/>
    <w:uiPriority w:val="9"/>
    <w:unhideWhenUsed/>
    <w:qFormat/>
    <w:pPr>
      <w:keepNext/>
      <w:keepLines/>
      <w:numPr>
        <w:ilvl w:val="4"/>
        <w:numId w:val="1"/>
      </w:numPr>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spacing w:line="240" w:lineRule="auto"/>
      <w:ind w:leftChars="1200" w:left="2520"/>
      <w:contextualSpacing w:val="0"/>
    </w:pPr>
  </w:style>
  <w:style w:type="paragraph" w:styleId="a4">
    <w:name w:val="Body Text"/>
    <w:basedOn w:val="a0"/>
    <w:link w:val="a5"/>
    <w:uiPriority w:val="1"/>
    <w:qFormat/>
    <w:pPr>
      <w:ind w:left="1882"/>
      <w:jc w:val="left"/>
    </w:pPr>
    <w:rPr>
      <w:rFonts w:ascii="仿宋" w:eastAsia="仿宋" w:hAnsi="仿宋"/>
      <w:kern w:val="0"/>
      <w:sz w:val="24"/>
      <w:szCs w:val="24"/>
      <w:lang w:eastAsia="en-US"/>
    </w:rPr>
  </w:style>
  <w:style w:type="paragraph" w:styleId="TOC5">
    <w:name w:val="toc 5"/>
    <w:basedOn w:val="a0"/>
    <w:next w:val="a0"/>
    <w:uiPriority w:val="39"/>
    <w:unhideWhenUsed/>
    <w:qFormat/>
    <w:pPr>
      <w:spacing w:line="240" w:lineRule="auto"/>
      <w:ind w:leftChars="800" w:left="1680"/>
      <w:contextualSpacing w:val="0"/>
    </w:pPr>
  </w:style>
  <w:style w:type="paragraph" w:styleId="TOC3">
    <w:name w:val="toc 3"/>
    <w:basedOn w:val="a0"/>
    <w:next w:val="a0"/>
    <w:uiPriority w:val="39"/>
    <w:unhideWhenUsed/>
    <w:qFormat/>
    <w:pPr>
      <w:ind w:leftChars="400" w:left="840"/>
    </w:pPr>
  </w:style>
  <w:style w:type="paragraph" w:styleId="a6">
    <w:name w:val="Plain Text"/>
    <w:basedOn w:val="a0"/>
    <w:link w:val="11"/>
    <w:qFormat/>
    <w:pPr>
      <w:spacing w:line="240" w:lineRule="auto"/>
      <w:contextualSpacing w:val="0"/>
    </w:pPr>
    <w:rPr>
      <w:rFonts w:ascii="宋体" w:eastAsia="宋体" w:hAnsi="Courier New" w:cs="Times New Roman"/>
      <w:szCs w:val="20"/>
    </w:rPr>
  </w:style>
  <w:style w:type="paragraph" w:styleId="TOC8">
    <w:name w:val="toc 8"/>
    <w:basedOn w:val="a0"/>
    <w:next w:val="a0"/>
    <w:uiPriority w:val="39"/>
    <w:unhideWhenUsed/>
    <w:qFormat/>
    <w:pPr>
      <w:spacing w:line="240" w:lineRule="auto"/>
      <w:ind w:leftChars="1400" w:left="2940"/>
      <w:contextualSpacing w:val="0"/>
    </w:pPr>
  </w:style>
  <w:style w:type="paragraph" w:styleId="a7">
    <w:name w:val="footer"/>
    <w:basedOn w:val="a0"/>
    <w:link w:val="a8"/>
    <w:uiPriority w:val="99"/>
    <w:unhideWhenUsed/>
    <w:qFormat/>
    <w:pPr>
      <w:tabs>
        <w:tab w:val="center" w:pos="4153"/>
        <w:tab w:val="right" w:pos="8306"/>
      </w:tabs>
      <w:snapToGrid w:val="0"/>
      <w:jc w:val="left"/>
    </w:pPr>
    <w:rPr>
      <w:sz w:val="18"/>
      <w:szCs w:val="18"/>
    </w:rPr>
  </w:style>
  <w:style w:type="paragraph" w:styleId="a9">
    <w:name w:val="header"/>
    <w:basedOn w:val="a0"/>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pPr>
      <w:tabs>
        <w:tab w:val="left" w:pos="1260"/>
        <w:tab w:val="right" w:leader="dot" w:pos="9066"/>
      </w:tabs>
    </w:pPr>
    <w:rPr>
      <w:rFonts w:ascii="宋体" w:eastAsia="宋体" w:hAnsi="宋体"/>
      <w:b/>
      <w:bCs/>
      <w:sz w:val="28"/>
      <w:szCs w:val="28"/>
    </w:rPr>
  </w:style>
  <w:style w:type="paragraph" w:styleId="TOC4">
    <w:name w:val="toc 4"/>
    <w:basedOn w:val="a0"/>
    <w:next w:val="a0"/>
    <w:uiPriority w:val="39"/>
    <w:unhideWhenUsed/>
    <w:qFormat/>
    <w:pPr>
      <w:spacing w:line="240" w:lineRule="auto"/>
      <w:ind w:leftChars="600" w:left="1260"/>
      <w:contextualSpacing w:val="0"/>
    </w:pPr>
  </w:style>
  <w:style w:type="paragraph" w:styleId="TOC6">
    <w:name w:val="toc 6"/>
    <w:basedOn w:val="a0"/>
    <w:next w:val="a0"/>
    <w:uiPriority w:val="39"/>
    <w:unhideWhenUsed/>
    <w:qFormat/>
    <w:pPr>
      <w:spacing w:line="240" w:lineRule="auto"/>
      <w:ind w:leftChars="1000" w:left="2100"/>
      <w:contextualSpacing w:val="0"/>
    </w:pPr>
  </w:style>
  <w:style w:type="paragraph" w:styleId="TOC2">
    <w:name w:val="toc 2"/>
    <w:basedOn w:val="a0"/>
    <w:next w:val="a0"/>
    <w:uiPriority w:val="39"/>
    <w:unhideWhenUsed/>
    <w:qFormat/>
    <w:pPr>
      <w:ind w:leftChars="200" w:left="420"/>
    </w:pPr>
  </w:style>
  <w:style w:type="paragraph" w:styleId="TOC9">
    <w:name w:val="toc 9"/>
    <w:basedOn w:val="a0"/>
    <w:next w:val="a0"/>
    <w:uiPriority w:val="39"/>
    <w:unhideWhenUsed/>
    <w:qFormat/>
    <w:pPr>
      <w:spacing w:line="240" w:lineRule="auto"/>
      <w:ind w:leftChars="1600" w:left="3360"/>
      <w:contextualSpacing w:val="0"/>
    </w:pPr>
  </w:style>
  <w:style w:type="paragraph" w:styleId="ab">
    <w:name w:val="Normal (Web)"/>
    <w:basedOn w:val="a0"/>
    <w:uiPriority w:val="99"/>
    <w:semiHidden/>
    <w:unhideWhenUsed/>
    <w:qFormat/>
    <w:pPr>
      <w:widowControl/>
      <w:spacing w:before="100" w:beforeAutospacing="1" w:after="100" w:afterAutospacing="1" w:line="240" w:lineRule="auto"/>
      <w:contextualSpacing w:val="0"/>
      <w:jc w:val="left"/>
    </w:pPr>
    <w:rPr>
      <w:rFonts w:ascii="宋体" w:eastAsia="宋体" w:hAnsi="宋体" w:cs="宋体"/>
      <w:kern w:val="0"/>
      <w:sz w:val="24"/>
      <w:szCs w:val="24"/>
    </w:rPr>
  </w:style>
  <w:style w:type="paragraph" w:styleId="ac">
    <w:name w:val="Title"/>
    <w:basedOn w:val="a0"/>
    <w:next w:val="a0"/>
    <w:link w:val="ad"/>
    <w:uiPriority w:val="10"/>
    <w:qFormat/>
    <w:pPr>
      <w:spacing w:before="240" w:after="60"/>
      <w:jc w:val="center"/>
      <w:outlineLvl w:val="0"/>
    </w:pPr>
    <w:rPr>
      <w:rFonts w:asciiTheme="majorHAnsi" w:eastAsiaTheme="majorEastAsia" w:hAnsiTheme="majorHAnsi" w:cstheme="majorBidi"/>
      <w:b/>
      <w:bCs/>
      <w:sz w:val="32"/>
      <w:szCs w:val="32"/>
    </w:rPr>
  </w:style>
  <w:style w:type="table" w:styleId="ae">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rFonts w:ascii="黑体" w:eastAsia="黑体" w:hAnsi="黑体"/>
      <w:b/>
      <w:bCs/>
      <w:kern w:val="44"/>
      <w:sz w:val="32"/>
      <w:szCs w:val="32"/>
    </w:rPr>
  </w:style>
  <w:style w:type="character" w:customStyle="1" w:styleId="20">
    <w:name w:val="标题 2 字符"/>
    <w:basedOn w:val="a1"/>
    <w:link w:val="2"/>
    <w:qFormat/>
    <w:rPr>
      <w:rFonts w:ascii="仿宋_GB2312" w:eastAsia="仿宋_GB2312" w:hAnsi="Arial" w:cs="Arial"/>
      <w:b/>
      <w:bCs/>
      <w:sz w:val="32"/>
      <w:szCs w:val="32"/>
    </w:rPr>
  </w:style>
  <w:style w:type="character" w:customStyle="1" w:styleId="30">
    <w:name w:val="标题 3 字符"/>
    <w:basedOn w:val="a1"/>
    <w:link w:val="3"/>
    <w:uiPriority w:val="9"/>
    <w:qFormat/>
    <w:rPr>
      <w:b/>
      <w:bCs/>
      <w:sz w:val="32"/>
      <w:szCs w:val="32"/>
    </w:rPr>
  </w:style>
  <w:style w:type="character" w:customStyle="1" w:styleId="40">
    <w:name w:val="标题 4 字符"/>
    <w:basedOn w:val="a1"/>
    <w:link w:val="4"/>
    <w:uiPriority w:val="9"/>
    <w:qFormat/>
    <w:rPr>
      <w:rFonts w:asciiTheme="minorEastAsia" w:hAnsiTheme="minorEastAsia" w:cs="仿宋"/>
      <w:b/>
      <w:bCs/>
      <w:sz w:val="24"/>
      <w:szCs w:val="24"/>
      <w:lang w:val="zh-CN"/>
    </w:rPr>
  </w:style>
  <w:style w:type="character" w:customStyle="1" w:styleId="50">
    <w:name w:val="标题 5 字符"/>
    <w:basedOn w:val="a1"/>
    <w:link w:val="5"/>
    <w:uiPriority w:val="9"/>
    <w:qFormat/>
    <w:rPr>
      <w:b/>
      <w:bCs/>
      <w:sz w:val="28"/>
      <w:szCs w:val="28"/>
    </w:rPr>
  </w:style>
  <w:style w:type="character" w:customStyle="1" w:styleId="a5">
    <w:name w:val="正文文本 字符"/>
    <w:basedOn w:val="a1"/>
    <w:link w:val="a4"/>
    <w:uiPriority w:val="1"/>
    <w:qFormat/>
    <w:rPr>
      <w:rFonts w:ascii="仿宋" w:eastAsia="仿宋" w:hAnsi="仿宋"/>
      <w:kern w:val="0"/>
      <w:sz w:val="24"/>
      <w:szCs w:val="24"/>
      <w:lang w:eastAsia="en-US"/>
    </w:rPr>
  </w:style>
  <w:style w:type="character" w:customStyle="1" w:styleId="aa">
    <w:name w:val="页眉 字符"/>
    <w:basedOn w:val="a1"/>
    <w:link w:val="a9"/>
    <w:uiPriority w:val="99"/>
    <w:qFormat/>
    <w:rPr>
      <w:sz w:val="18"/>
      <w:szCs w:val="18"/>
    </w:rPr>
  </w:style>
  <w:style w:type="character" w:customStyle="1" w:styleId="a8">
    <w:name w:val="页脚 字符"/>
    <w:basedOn w:val="a1"/>
    <w:link w:val="a7"/>
    <w:uiPriority w:val="99"/>
    <w:qFormat/>
    <w:rPr>
      <w:sz w:val="18"/>
      <w:szCs w:val="18"/>
    </w:rPr>
  </w:style>
  <w:style w:type="paragraph" w:styleId="af0">
    <w:name w:val="List Paragraph"/>
    <w:basedOn w:val="a0"/>
    <w:link w:val="af1"/>
    <w:uiPriority w:val="34"/>
    <w:qFormat/>
    <w:pPr>
      <w:ind w:firstLineChars="200" w:firstLine="420"/>
    </w:pPr>
  </w:style>
  <w:style w:type="paragraph" w:customStyle="1" w:styleId="TableParagraph">
    <w:name w:val="Table Paragraph"/>
    <w:basedOn w:val="a0"/>
    <w:uiPriority w:val="1"/>
    <w:qFormat/>
    <w:pPr>
      <w:jc w:val="left"/>
    </w:pPr>
    <w:rPr>
      <w:kern w:val="0"/>
      <w:sz w:val="22"/>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character" w:customStyle="1" w:styleId="af2">
    <w:name w:val="纯文本 字符"/>
    <w:basedOn w:val="a1"/>
    <w:uiPriority w:val="99"/>
    <w:semiHidden/>
    <w:qFormat/>
    <w:rPr>
      <w:rFonts w:asciiTheme="minorEastAsia" w:hAnsi="Courier New" w:cs="Courier New"/>
    </w:rPr>
  </w:style>
  <w:style w:type="character" w:customStyle="1" w:styleId="11">
    <w:name w:val="纯文本 字符1"/>
    <w:link w:val="a6"/>
    <w:qFormat/>
    <w:rPr>
      <w:rFonts w:ascii="宋体" w:eastAsia="宋体" w:hAnsi="Courier New" w:cs="Times New Roman"/>
      <w:szCs w:val="20"/>
    </w:rPr>
  </w:style>
  <w:style w:type="character" w:customStyle="1" w:styleId="af1">
    <w:name w:val="列表段落 字符"/>
    <w:basedOn w:val="a1"/>
    <w:link w:val="af0"/>
    <w:uiPriority w:val="34"/>
    <w:qFormat/>
  </w:style>
  <w:style w:type="character" w:customStyle="1" w:styleId="12">
    <w:name w:val="未处理的提及1"/>
    <w:basedOn w:val="a1"/>
    <w:uiPriority w:val="99"/>
    <w:semiHidden/>
    <w:unhideWhenUsed/>
    <w:qFormat/>
    <w:rPr>
      <w:color w:val="605E5C"/>
      <w:shd w:val="clear" w:color="auto" w:fill="E1DFDD"/>
    </w:rPr>
  </w:style>
  <w:style w:type="paragraph" w:customStyle="1" w:styleId="a">
    <w:name w:val="样式 标题 + 黑体"/>
    <w:basedOn w:val="ac"/>
    <w:qFormat/>
    <w:pPr>
      <w:numPr>
        <w:numId w:val="2"/>
      </w:numPr>
      <w:spacing w:line="240" w:lineRule="auto"/>
      <w:ind w:left="1200" w:hanging="720"/>
      <w:contextualSpacing w:val="0"/>
      <w:jc w:val="left"/>
    </w:pPr>
    <w:rPr>
      <w:rFonts w:ascii="黑体" w:eastAsia="黑体" w:hAnsi="黑体" w:cs="Times New Roman"/>
    </w:rPr>
  </w:style>
  <w:style w:type="character" w:customStyle="1" w:styleId="ad">
    <w:name w:val="标题 字符"/>
    <w:basedOn w:val="a1"/>
    <w:link w:val="ac"/>
    <w:uiPriority w:val="10"/>
    <w:qFormat/>
    <w:rPr>
      <w:rFonts w:asciiTheme="majorHAnsi" w:eastAsiaTheme="majorEastAsia" w:hAnsiTheme="majorHAnsi" w:cstheme="majorBidi"/>
      <w:b/>
      <w:bCs/>
      <w:sz w:val="32"/>
      <w:szCs w:val="32"/>
    </w:rPr>
  </w:style>
  <w:style w:type="paragraph" w:customStyle="1" w:styleId="13">
    <w:name w:val="无间隔1"/>
    <w:uiPriority w:val="1"/>
    <w:qFormat/>
    <w:pPr>
      <w:widowControl w:val="0"/>
      <w:jc w:val="both"/>
    </w:pPr>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2B67F-15A4-4A1D-AB94-2CF59E5A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29</Pages>
  <Words>2218</Words>
  <Characters>12647</Characters>
  <Application>Microsoft Office Word</Application>
  <DocSecurity>0</DocSecurity>
  <Lines>105</Lines>
  <Paragraphs>29</Paragraphs>
  <ScaleCrop>false</ScaleCrop>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禹华燕</dc:creator>
  <cp:lastModifiedBy>gz z</cp:lastModifiedBy>
  <cp:revision>8</cp:revision>
  <dcterms:created xsi:type="dcterms:W3CDTF">2021-08-17T01:39:00Z</dcterms:created>
  <dcterms:modified xsi:type="dcterms:W3CDTF">2023-11-25T02:14:00Z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27BE84A22DE84E75B4727823C0C139E4</vt:lpwstr>
  </property>
</Properties>
</file>