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</w:rPr>
      </w:pPr>
    </w:p>
    <w:p>
      <w:pPr>
        <w:jc w:val="center"/>
        <w:rPr>
          <w:b/>
          <w:sz w:val="52"/>
        </w:rPr>
      </w:pPr>
      <w:r>
        <w:rPr>
          <w:b/>
          <w:sz w:val="52"/>
        </w:rPr>
        <w:t>江西省环境污染治理工程</w:t>
      </w:r>
      <w:r>
        <w:rPr>
          <w:rFonts w:hint="eastAsia"/>
          <w:b/>
          <w:sz w:val="52"/>
        </w:rPr>
        <w:t>设计能力评价</w:t>
      </w:r>
    </w:p>
    <w:p>
      <w:pPr>
        <w:jc w:val="center"/>
        <w:rPr>
          <w:b/>
          <w:sz w:val="5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申</w:t>
      </w:r>
      <w:r>
        <w:rPr>
          <w:b/>
          <w:sz w:val="52"/>
        </w:rPr>
        <w:t xml:space="preserve">  </w:t>
      </w:r>
      <w:r>
        <w:rPr>
          <w:rFonts w:hint="eastAsia"/>
          <w:b/>
          <w:sz w:val="52"/>
        </w:rPr>
        <w:t>请</w:t>
      </w:r>
      <w:r>
        <w:rPr>
          <w:b/>
          <w:sz w:val="52"/>
        </w:rPr>
        <w:t xml:space="preserve">  </w:t>
      </w:r>
      <w:r>
        <w:rPr>
          <w:rFonts w:hint="eastAsia"/>
          <w:b/>
          <w:sz w:val="52"/>
        </w:rPr>
        <w:t>表</w:t>
      </w:r>
    </w:p>
    <w:p>
      <w:pPr>
        <w:jc w:val="center"/>
        <w:rPr>
          <w:rFonts w:eastAsia="黑体"/>
          <w:b/>
          <w:sz w:val="48"/>
        </w:rPr>
      </w:pPr>
    </w:p>
    <w:p>
      <w:pPr>
        <w:jc w:val="center"/>
        <w:rPr>
          <w:rFonts w:eastAsia="黑体"/>
          <w:b/>
          <w:sz w:val="48"/>
        </w:rPr>
      </w:pPr>
    </w:p>
    <w:p>
      <w:pPr>
        <w:jc w:val="center"/>
        <w:rPr>
          <w:rFonts w:eastAsia="黑体"/>
          <w:b/>
          <w:sz w:val="48"/>
        </w:rPr>
      </w:pPr>
    </w:p>
    <w:p>
      <w:pPr>
        <w:jc w:val="center"/>
        <w:rPr>
          <w:rFonts w:eastAsia="黑体"/>
          <w:b/>
          <w:sz w:val="48"/>
        </w:rPr>
      </w:pPr>
    </w:p>
    <w:p>
      <w:pPr>
        <w:jc w:val="center"/>
        <w:rPr>
          <w:rFonts w:eastAsia="黑体"/>
          <w:b/>
          <w:sz w:val="48"/>
        </w:rPr>
      </w:pPr>
    </w:p>
    <w:p>
      <w:pPr>
        <w:jc w:val="center"/>
        <w:rPr>
          <w:rFonts w:eastAsia="黑体"/>
          <w:b/>
          <w:sz w:val="48"/>
        </w:rPr>
      </w:pPr>
    </w:p>
    <w:p>
      <w:pPr>
        <w:rPr>
          <w:rFonts w:eastAsia="黑体"/>
          <w:b/>
          <w:sz w:val="48"/>
        </w:rPr>
      </w:pPr>
    </w:p>
    <w:p>
      <w:pPr>
        <w:ind w:firstLine="1084" w:firstLineChars="300"/>
        <w:rPr>
          <w:b/>
          <w:sz w:val="36"/>
        </w:rPr>
      </w:pPr>
      <w:r>
        <w:rPr>
          <w:rFonts w:hint="eastAsia"/>
          <w:b/>
          <w:sz w:val="36"/>
        </w:rPr>
        <w:t>申请单位：</w:t>
      </w:r>
      <w:r>
        <w:rPr>
          <w:rFonts w:hint="eastAsia"/>
          <w:b/>
          <w:sz w:val="36"/>
          <w:lang w:eastAsia="zh-CN"/>
        </w:rPr>
        <w:t>华赣城建集团股份有限公司</w:t>
      </w:r>
      <w:r>
        <w:rPr>
          <w:rFonts w:hint="eastAsia"/>
          <w:b/>
          <w:sz w:val="36"/>
        </w:rPr>
        <w:t>（盖章）</w:t>
      </w:r>
    </w:p>
    <w:p>
      <w:pPr>
        <w:ind w:firstLine="2111"/>
        <w:rPr>
          <w:b/>
          <w:sz w:val="36"/>
        </w:rPr>
      </w:pPr>
    </w:p>
    <w:p>
      <w:pPr>
        <w:ind w:firstLine="1084" w:firstLineChars="300"/>
        <w:rPr>
          <w:b/>
          <w:sz w:val="36"/>
        </w:rPr>
      </w:pPr>
      <w:r>
        <w:rPr>
          <w:rFonts w:hint="eastAsia"/>
          <w:b/>
          <w:sz w:val="36"/>
        </w:rPr>
        <w:t>申报日期：</w:t>
      </w:r>
      <w:r>
        <w:rPr>
          <w:rFonts w:hint="eastAsia"/>
          <w:b/>
          <w:sz w:val="36"/>
          <w:lang w:val="en-US" w:eastAsia="zh-CN"/>
        </w:rPr>
        <w:t>2021</w:t>
      </w:r>
      <w:r>
        <w:rPr>
          <w:rFonts w:hint="eastAsia"/>
          <w:b/>
          <w:sz w:val="36"/>
        </w:rPr>
        <w:t xml:space="preserve"> 年 </w:t>
      </w:r>
      <w:r>
        <w:rPr>
          <w:rFonts w:hint="eastAsia"/>
          <w:b/>
          <w:sz w:val="36"/>
          <w:lang w:val="en-US" w:eastAsia="zh-CN"/>
        </w:rPr>
        <w:t>4</w:t>
      </w:r>
      <w:r>
        <w:rPr>
          <w:rFonts w:hint="eastAsia"/>
          <w:b/>
          <w:sz w:val="36"/>
        </w:rPr>
        <w:t xml:space="preserve"> 月 </w:t>
      </w:r>
      <w:r>
        <w:rPr>
          <w:rFonts w:hint="eastAsia"/>
          <w:b/>
          <w:sz w:val="36"/>
          <w:lang w:val="en-US" w:eastAsia="zh-CN"/>
        </w:rPr>
        <w:t>19</w:t>
      </w:r>
      <w:r>
        <w:rPr>
          <w:rFonts w:hint="eastAsia"/>
          <w:b/>
          <w:sz w:val="36"/>
        </w:rPr>
        <w:t xml:space="preserve"> 日</w:t>
      </w:r>
    </w:p>
    <w:p>
      <w:pPr>
        <w:widowControl/>
        <w:jc w:val="left"/>
        <w:rPr>
          <w:b/>
          <w:sz w:val="30"/>
        </w:rPr>
      </w:pPr>
      <w:r>
        <w:rPr>
          <w:b/>
          <w:sz w:val="30"/>
        </w:rPr>
        <w:br w:type="page"/>
      </w:r>
    </w:p>
    <w:p>
      <w:pPr>
        <w:spacing w:line="360" w:lineRule="auto"/>
        <w:rPr>
          <w:rFonts w:ascii="黑体" w:eastAsia="黑体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单位法定代表人声明</w:t>
      </w:r>
    </w:p>
    <w:p>
      <w:pPr>
        <w:jc w:val="center"/>
        <w:rPr>
          <w:b/>
          <w:bCs/>
        </w:rPr>
      </w:pPr>
    </w:p>
    <w:tbl>
      <w:tblPr>
        <w:tblStyle w:val="4"/>
        <w:tblpPr w:leftFromText="180" w:rightFromText="180" w:vertAnchor="page" w:horzAnchor="margin" w:tblpY="2851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4" w:hRule="atLeast"/>
        </w:trPr>
        <w:tc>
          <w:tcPr>
            <w:tcW w:w="9108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本人郑重声明：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本单位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  <w:lang w:eastAsia="zh-CN"/>
              </w:rPr>
              <w:t>华赣城建集团股份有限公司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填报的《</w:t>
            </w:r>
            <w:r>
              <w:rPr>
                <w:rFonts w:ascii="仿宋" w:hAnsi="仿宋" w:eastAsia="仿宋"/>
                <w:sz w:val="32"/>
                <w:szCs w:val="32"/>
              </w:rPr>
              <w:t>江西省环境污染治理工程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设计能力评价申请表》及附件材料的全部内容是真实可信的，同样，我在此所做的声明也是真实有效的。我知道虚假的声明与资料是严重的违法行为，此次资格申请提供的资料如有虚假，本单位愿负相应的法律责任，并承担由此产生的一切后果。</w:t>
            </w:r>
          </w:p>
          <w:p>
            <w:pPr>
              <w:spacing w:line="48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</w:t>
            </w:r>
          </w:p>
          <w:p>
            <w:pPr>
              <w:spacing w:line="480" w:lineRule="auto"/>
              <w:ind w:firstLine="6240" w:firstLineChars="195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8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法定代表人（签名）：</w:t>
            </w:r>
          </w:p>
          <w:p>
            <w:pPr>
              <w:spacing w:line="480" w:lineRule="auto"/>
              <w:ind w:firstLine="4800" w:firstLineChars="15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（公章）</w:t>
            </w:r>
          </w:p>
          <w:p>
            <w:pPr>
              <w:spacing w:line="48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               </w:t>
            </w:r>
          </w:p>
          <w:p>
            <w:pPr>
              <w:spacing w:line="480" w:lineRule="auto"/>
              <w:ind w:firstLine="6080" w:firstLineChars="1900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年    月    日</w:t>
            </w:r>
          </w:p>
        </w:tc>
      </w:tr>
    </w:tbl>
    <w:p>
      <w:pPr>
        <w:jc w:val="center"/>
        <w:rPr>
          <w:b/>
          <w:bCs/>
        </w:rPr>
      </w:pPr>
    </w:p>
    <w:p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/>
    <w:p>
      <w:pPr>
        <w:jc w:val="center"/>
        <w:rPr>
          <w:rFonts w:asciiTheme="minorEastAsia" w:hAnsiTheme="minorEastAsia"/>
          <w:b/>
          <w:sz w:val="44"/>
          <w:szCs w:val="44"/>
          <w:shd w:val="clear" w:color="auto" w:fill="FFFFFF"/>
        </w:rPr>
      </w:pPr>
      <w:r>
        <w:rPr>
          <w:rFonts w:hint="eastAsia" w:asciiTheme="minorEastAsia" w:hAnsiTheme="minorEastAsia"/>
          <w:b/>
          <w:sz w:val="44"/>
          <w:szCs w:val="44"/>
          <w:shd w:val="clear" w:color="auto" w:fill="FFFFFF"/>
        </w:rPr>
        <w:t>江西</w:t>
      </w:r>
      <w:r>
        <w:rPr>
          <w:rFonts w:asciiTheme="minorEastAsia" w:hAnsiTheme="minorEastAsia"/>
          <w:b/>
          <w:sz w:val="44"/>
          <w:szCs w:val="44"/>
          <w:shd w:val="clear" w:color="auto" w:fill="FFFFFF"/>
        </w:rPr>
        <w:t>省环境保护产业行业自律承诺书</w:t>
      </w:r>
    </w:p>
    <w:p>
      <w:pPr>
        <w:spacing w:line="48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我单位自愿参加</w:t>
      </w:r>
      <w:r>
        <w:rPr>
          <w:rFonts w:ascii="宋体" w:hAnsi="宋体" w:cs="宋体"/>
          <w:kern w:val="0"/>
          <w:sz w:val="30"/>
          <w:szCs w:val="30"/>
        </w:rPr>
        <w:t>江西省环境污染治理工程</w:t>
      </w:r>
      <w:r>
        <w:rPr>
          <w:rFonts w:hint="eastAsia" w:ascii="宋体" w:hAnsi="宋体" w:cs="宋体"/>
          <w:kern w:val="0"/>
          <w:sz w:val="30"/>
          <w:szCs w:val="30"/>
        </w:rPr>
        <w:t>设计能力评价，自觉接受江西省环境保护产业协会的监督管理，自愿参加江西省环境污染治理行业自律。</w:t>
      </w:r>
    </w:p>
    <w:p>
      <w:pPr>
        <w:spacing w:line="48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1、遵守国家法律法规和行业道德操守，自觉维护污染治理服务市场秩序，自觉遵守《江西</w:t>
      </w:r>
      <w:r>
        <w:rPr>
          <w:rFonts w:ascii="宋体" w:hAnsi="宋体" w:cs="宋体"/>
          <w:kern w:val="0"/>
          <w:sz w:val="30"/>
          <w:szCs w:val="30"/>
        </w:rPr>
        <w:t>省环境保护产业行规行约</w:t>
      </w:r>
      <w:r>
        <w:rPr>
          <w:rFonts w:hint="eastAsia" w:ascii="宋体" w:hAnsi="宋体" w:cs="宋体"/>
          <w:kern w:val="0"/>
          <w:sz w:val="30"/>
          <w:szCs w:val="30"/>
        </w:rPr>
        <w:t>》；</w:t>
      </w:r>
    </w:p>
    <w:p>
      <w:pPr>
        <w:spacing w:line="48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2、遵守环境保护相关规定,认真执行环境保护的相关标准、规范和规程，严格按照标准、规范、规程的要求进行操作和管理，履行治理服务合同约定；</w:t>
      </w:r>
    </w:p>
    <w:p>
      <w:pPr>
        <w:spacing w:line="48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3、共同抵制弄虚作假、违规招投标等行为，树立企业诚信服务的良好形象。</w:t>
      </w:r>
    </w:p>
    <w:p>
      <w:pPr>
        <w:spacing w:line="48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</w:p>
    <w:p>
      <w:pPr>
        <w:spacing w:line="480" w:lineRule="exact"/>
        <w:ind w:firstLine="4110" w:firstLineChars="1370"/>
        <w:rPr>
          <w:rFonts w:ascii="宋体" w:hAnsi="宋体" w:cs="宋体"/>
          <w:kern w:val="0"/>
          <w:sz w:val="30"/>
          <w:szCs w:val="30"/>
        </w:rPr>
      </w:pPr>
    </w:p>
    <w:p>
      <w:pPr>
        <w:spacing w:line="480" w:lineRule="exact"/>
        <w:ind w:firstLine="4110" w:firstLineChars="1370"/>
        <w:rPr>
          <w:rFonts w:ascii="宋体" w:hAnsi="宋体" w:cs="宋体"/>
          <w:kern w:val="0"/>
          <w:sz w:val="30"/>
          <w:szCs w:val="30"/>
        </w:rPr>
      </w:pPr>
    </w:p>
    <w:p>
      <w:pPr>
        <w:spacing w:line="480" w:lineRule="exact"/>
        <w:ind w:firstLine="4110" w:firstLineChars="1370"/>
        <w:rPr>
          <w:rFonts w:ascii="宋体" w:hAnsi="宋体" w:cs="宋体"/>
          <w:kern w:val="0"/>
          <w:sz w:val="30"/>
          <w:szCs w:val="30"/>
        </w:rPr>
      </w:pPr>
    </w:p>
    <w:p>
      <w:pPr>
        <w:spacing w:line="480" w:lineRule="exact"/>
        <w:ind w:firstLine="3117" w:firstLineChars="1039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承诺单位法定代表人（签字）：</w:t>
      </w:r>
    </w:p>
    <w:p>
      <w:pPr>
        <w:spacing w:line="480" w:lineRule="exact"/>
        <w:ind w:firstLine="3117" w:firstLineChars="1039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承诺单位（公章）：</w:t>
      </w:r>
    </w:p>
    <w:p>
      <w:pPr>
        <w:spacing w:line="480" w:lineRule="exact"/>
        <w:ind w:firstLine="3117" w:firstLineChars="1039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日期：</w:t>
      </w:r>
    </w:p>
    <w:p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一、申请单位基本情况</w:t>
      </w:r>
    </w:p>
    <w:tbl>
      <w:tblPr>
        <w:tblStyle w:val="4"/>
        <w:tblW w:w="9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65"/>
        <w:gridCol w:w="782"/>
        <w:gridCol w:w="962"/>
        <w:gridCol w:w="313"/>
        <w:gridCol w:w="1237"/>
        <w:gridCol w:w="583"/>
        <w:gridCol w:w="6"/>
        <w:gridCol w:w="883"/>
        <w:gridCol w:w="212"/>
        <w:gridCol w:w="1428"/>
        <w:gridCol w:w="978"/>
        <w:gridCol w:w="168"/>
        <w:gridCol w:w="11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</w:trPr>
        <w:tc>
          <w:tcPr>
            <w:tcW w:w="164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874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华赣城建集团股份有限公司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16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78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tbl>
            <w:tblPr>
              <w:tblStyle w:val="4"/>
              <w:tblW w:w="17790" w:type="dxa"/>
              <w:tblInd w:w="-15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7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7790" w:type="dxa"/>
                  <w:tcBorders>
                    <w:top w:val="single" w:color="E4EEF6" w:sz="6" w:space="0"/>
                    <w:left w:val="single" w:color="E4EEF6" w:sz="6" w:space="0"/>
                    <w:bottom w:val="single" w:color="E4EEF6" w:sz="6" w:space="0"/>
                    <w:right w:val="single" w:color="E4EEF6" w:sz="6" w:space="0"/>
                  </w:tcBorders>
                  <w:shd w:val="clear" w:color="auto" w:fill="auto"/>
                  <w:tcMar>
                    <w:top w:w="150" w:type="dxa"/>
                    <w:left w:w="150" w:type="dxa"/>
                    <w:bottom w:w="16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 w:firstLine="0"/>
                    <w:jc w:val="left"/>
                    <w:textAlignment w:val="auto"/>
                    <w:rPr>
                      <w:rFonts w:hint="eastAsia" w:ascii="仿宋" w:hAnsi="仿宋" w:eastAsia="仿宋" w:cs="仿宋"/>
                      <w:i w:val="0"/>
                      <w:iCs w:val="0"/>
                      <w:caps w:val="0"/>
                      <w:color w:val="333333"/>
                      <w:spacing w:val="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aps w:val="0"/>
                      <w:color w:val="333333"/>
                      <w:spacing w:val="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江西省南昌市红谷滩区江报路69号唐宁街A座B座写字楼B座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 w:firstLine="0"/>
                    <w:jc w:val="left"/>
                    <w:textAlignment w:val="auto"/>
                    <w:rPr>
                      <w:rFonts w:hint="eastAsia" w:ascii="仿宋" w:hAnsi="仿宋" w:eastAsia="仿宋" w:cs="仿宋"/>
                      <w:i w:val="0"/>
                      <w:iCs w:val="0"/>
                      <w:caps w:val="0"/>
                      <w:color w:val="222222"/>
                      <w:spacing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aps w:val="0"/>
                      <w:color w:val="333333"/>
                      <w:spacing w:val="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1901室-1902室 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</w:trPr>
        <w:tc>
          <w:tcPr>
            <w:tcW w:w="16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单位性质</w:t>
            </w:r>
          </w:p>
        </w:tc>
        <w:tc>
          <w:tcPr>
            <w:tcW w:w="25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</w:rPr>
              <w:t>股份有限公司（非上市、自然人投资或控股）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4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注册资金</w:t>
            </w: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</w:rPr>
              <w:t>36666万元</w:t>
            </w: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邮  编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atLeast"/>
        </w:trPr>
        <w:tc>
          <w:tcPr>
            <w:tcW w:w="16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法人代表</w:t>
            </w:r>
          </w:p>
        </w:tc>
        <w:tc>
          <w:tcPr>
            <w:tcW w:w="25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陈彩仙</w:t>
            </w:r>
          </w:p>
        </w:tc>
        <w:tc>
          <w:tcPr>
            <w:tcW w:w="14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  话</w:t>
            </w: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86201616</w:t>
            </w: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atLeast"/>
        </w:trPr>
        <w:tc>
          <w:tcPr>
            <w:tcW w:w="16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5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郭云云</w:t>
            </w:r>
          </w:p>
        </w:tc>
        <w:tc>
          <w:tcPr>
            <w:tcW w:w="14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15797722071</w:t>
            </w: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  真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7" w:hRule="atLeast"/>
        </w:trPr>
        <w:tc>
          <w:tcPr>
            <w:tcW w:w="164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申报项目及等级</w:t>
            </w:r>
          </w:p>
        </w:tc>
        <w:tc>
          <w:tcPr>
            <w:tcW w:w="25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水污染治理</w:t>
            </w:r>
          </w:p>
        </w:tc>
        <w:tc>
          <w:tcPr>
            <w:tcW w:w="14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级别：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eastAsia="zh-CN"/>
              </w:rPr>
              <w:t>乙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eastAsia="zh-CN"/>
              </w:rPr>
              <w:t>级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噪声与振动</w:t>
            </w:r>
          </w:p>
        </w:tc>
        <w:tc>
          <w:tcPr>
            <w:tcW w:w="2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级别：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7" w:hRule="atLeast"/>
        </w:trPr>
        <w:tc>
          <w:tcPr>
            <w:tcW w:w="1648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5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大气污染治理</w:t>
            </w:r>
          </w:p>
        </w:tc>
        <w:tc>
          <w:tcPr>
            <w:tcW w:w="14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级别：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生态修复</w:t>
            </w:r>
          </w:p>
        </w:tc>
        <w:tc>
          <w:tcPr>
            <w:tcW w:w="2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级别：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eastAsia="zh-CN"/>
              </w:rPr>
              <w:t>乙级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7" w:hRule="atLeast"/>
        </w:trPr>
        <w:tc>
          <w:tcPr>
            <w:tcW w:w="1648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9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一般固废处理处置</w:t>
            </w:r>
          </w:p>
        </w:tc>
        <w:tc>
          <w:tcPr>
            <w:tcW w:w="38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级别：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eastAsia="zh-CN"/>
              </w:rPr>
              <w:t>乙级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2" w:hRule="atLeast"/>
        </w:trPr>
        <w:tc>
          <w:tcPr>
            <w:tcW w:w="86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况</w:t>
            </w:r>
          </w:p>
        </w:tc>
        <w:tc>
          <w:tcPr>
            <w:tcW w:w="20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技术人员总数</w:t>
            </w:r>
          </w:p>
        </w:tc>
        <w:tc>
          <w:tcPr>
            <w:tcW w:w="18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5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高级职称</w:t>
            </w: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" w:hRule="atLeast"/>
        </w:trPr>
        <w:tc>
          <w:tcPr>
            <w:tcW w:w="8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0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中级职称</w:t>
            </w:r>
          </w:p>
        </w:tc>
        <w:tc>
          <w:tcPr>
            <w:tcW w:w="18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5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一般技术员</w:t>
            </w: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2" w:hRule="atLeast"/>
        </w:trPr>
        <w:tc>
          <w:tcPr>
            <w:tcW w:w="8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865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 位 行 政 和 技 术 负 责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4" w:hRule="atLeast"/>
        </w:trPr>
        <w:tc>
          <w:tcPr>
            <w:tcW w:w="8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21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职务及职称</w:t>
            </w:r>
          </w:p>
        </w:tc>
        <w:tc>
          <w:tcPr>
            <w:tcW w:w="11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龄</w:t>
            </w:r>
          </w:p>
        </w:tc>
        <w:tc>
          <w:tcPr>
            <w:tcW w:w="36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          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4" w:hRule="atLeast"/>
        </w:trPr>
        <w:tc>
          <w:tcPr>
            <w:tcW w:w="8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徐鹏 </w:t>
            </w:r>
          </w:p>
        </w:tc>
        <w:tc>
          <w:tcPr>
            <w:tcW w:w="21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董事长及总经理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/工程师</w:t>
            </w:r>
          </w:p>
        </w:tc>
        <w:tc>
          <w:tcPr>
            <w:tcW w:w="11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36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园林绿化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</w:trPr>
        <w:tc>
          <w:tcPr>
            <w:tcW w:w="8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熊剑</w:t>
            </w:r>
          </w:p>
        </w:tc>
        <w:tc>
          <w:tcPr>
            <w:tcW w:w="21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技术负责人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/高级工程师</w:t>
            </w:r>
          </w:p>
        </w:tc>
        <w:tc>
          <w:tcPr>
            <w:tcW w:w="11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36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市政工程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</w:trPr>
        <w:tc>
          <w:tcPr>
            <w:tcW w:w="8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赵帅</w:t>
            </w:r>
          </w:p>
        </w:tc>
        <w:tc>
          <w:tcPr>
            <w:tcW w:w="21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技术负责人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/高级工程师</w:t>
            </w:r>
          </w:p>
        </w:tc>
        <w:tc>
          <w:tcPr>
            <w:tcW w:w="11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36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市政工程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已获得的其他资质证书、荣誉情况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7875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公司具有市政工程总承包一级、机电工程总承包一级、 园林绿化工程一级、古建筑工程一级、装修装饰工程一级、 城市及道路照明工程一级、建筑工程总承包二级、环保工程 二级、测绘工程乙级、电力工程总承包三级、水利水电施工 总承包三级、输变电工程三级、钢结构工程三级，地基基础 工程三级、起重设备安装工程三级、地质灾害防治工程丙级、 安全防范工程三级、承装电力设施四级、承修电力设施四级、 承试电力设施四级、模板脚手架专业承包不分等级、施工劳 务不分等级和风景园林工程设计乙级等 23 项资质。 公司荣获国优工程 13 项、省优工程 19 奖项、市优工程 奖 26 项。 公司先后被评为“全国守合同重信用企业”、“中国 AAA 级信用企业”、“中国建筑业 AAA 级信用企业”、“中国人 民银行资信等级 AAA 级企业”、“中国园林绿化综合竞争力 百强企业”、“江西省模范职工小家”、“全省抗击疫情爱 心奉献民营企业”、“南昌市工资集体协商工作达标企业”、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“西湖区先进基层党组织”、“西湖区文明单位”、“西湖 区劳动关系和谐企业”和“西湖区建功立业大竞赛先进集 体”。</w:t>
            </w:r>
          </w:p>
        </w:tc>
      </w:tr>
    </w:tbl>
    <w:p>
      <w:pPr>
        <w:widowControl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二、技术骨干概况</w:t>
      </w:r>
    </w:p>
    <w:tbl>
      <w:tblPr>
        <w:tblStyle w:val="4"/>
        <w:tblW w:w="10470" w:type="dxa"/>
        <w:tblInd w:w="-9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90"/>
        <w:gridCol w:w="1050"/>
        <w:gridCol w:w="1939"/>
        <w:gridCol w:w="1091"/>
        <w:gridCol w:w="1177"/>
        <w:gridCol w:w="221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 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职务及职称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  业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工作工龄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身份证号码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陈彩仙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/高级工程师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园林绿化</w:t>
            </w:r>
          </w:p>
        </w:tc>
        <w:tc>
          <w:tcPr>
            <w:tcW w:w="11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2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362528196402010020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徐江华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董事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/高级工程师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园林绿化</w:t>
            </w:r>
          </w:p>
        </w:tc>
        <w:tc>
          <w:tcPr>
            <w:tcW w:w="11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35</w:t>
            </w:r>
          </w:p>
        </w:tc>
        <w:tc>
          <w:tcPr>
            <w:tcW w:w="2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362528196309170011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徐鹏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总经理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/中级工程师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园林绿化</w:t>
            </w:r>
          </w:p>
        </w:tc>
        <w:tc>
          <w:tcPr>
            <w:tcW w:w="11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</w:t>
            </w:r>
          </w:p>
        </w:tc>
        <w:tc>
          <w:tcPr>
            <w:tcW w:w="2213" w:type="dxa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362528198511140018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熊剑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技术负责人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/高级工程师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市政工程师</w:t>
            </w:r>
          </w:p>
        </w:tc>
        <w:tc>
          <w:tcPr>
            <w:tcW w:w="11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23</w:t>
            </w:r>
          </w:p>
        </w:tc>
        <w:tc>
          <w:tcPr>
            <w:tcW w:w="2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362202197412151518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刘书丰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项目总工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/高级工程师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市政工程师</w:t>
            </w:r>
          </w:p>
        </w:tc>
        <w:tc>
          <w:tcPr>
            <w:tcW w:w="11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17</w:t>
            </w:r>
          </w:p>
        </w:tc>
        <w:tc>
          <w:tcPr>
            <w:tcW w:w="2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411328198007052812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赵帅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技术负责人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/高级工程师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市政工程师</w:t>
            </w:r>
          </w:p>
        </w:tc>
        <w:tc>
          <w:tcPr>
            <w:tcW w:w="11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23</w:t>
            </w:r>
          </w:p>
        </w:tc>
        <w:tc>
          <w:tcPr>
            <w:tcW w:w="2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510824197412047734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常兴起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项目经理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/工程师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环境工程</w:t>
            </w:r>
          </w:p>
        </w:tc>
        <w:tc>
          <w:tcPr>
            <w:tcW w:w="11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14</w:t>
            </w:r>
          </w:p>
        </w:tc>
        <w:tc>
          <w:tcPr>
            <w:tcW w:w="2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340102198301102012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贺利军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项目经理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/工程师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环境工程</w:t>
            </w:r>
          </w:p>
        </w:tc>
        <w:tc>
          <w:tcPr>
            <w:tcW w:w="11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</w:t>
            </w:r>
          </w:p>
        </w:tc>
        <w:tc>
          <w:tcPr>
            <w:tcW w:w="2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360321198501087535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杨颖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项目经理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/工程师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环保</w:t>
            </w:r>
          </w:p>
        </w:tc>
        <w:tc>
          <w:tcPr>
            <w:tcW w:w="11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</w:t>
            </w:r>
          </w:p>
        </w:tc>
        <w:tc>
          <w:tcPr>
            <w:tcW w:w="2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330203198512272441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胡欢欢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运营经理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/工程师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市政工程</w:t>
            </w:r>
          </w:p>
        </w:tc>
        <w:tc>
          <w:tcPr>
            <w:tcW w:w="11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2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360105198905070528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11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田太阳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项目经理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/工程师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市政工程</w:t>
            </w:r>
          </w:p>
        </w:tc>
        <w:tc>
          <w:tcPr>
            <w:tcW w:w="11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</w:t>
            </w:r>
          </w:p>
        </w:tc>
        <w:tc>
          <w:tcPr>
            <w:tcW w:w="2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500226198504236877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黄萍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项目经理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/工程师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水文与水资源</w:t>
            </w:r>
          </w:p>
        </w:tc>
        <w:tc>
          <w:tcPr>
            <w:tcW w:w="11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19</w:t>
            </w:r>
          </w:p>
        </w:tc>
        <w:tc>
          <w:tcPr>
            <w:tcW w:w="2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360103197811301746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13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王瑞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施工管理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/助理工程师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市政</w:t>
            </w:r>
          </w:p>
        </w:tc>
        <w:tc>
          <w:tcPr>
            <w:tcW w:w="11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2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341102198912070428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14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谢瑶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施工管理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/助理工程师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市政</w:t>
            </w:r>
          </w:p>
        </w:tc>
        <w:tc>
          <w:tcPr>
            <w:tcW w:w="11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2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37040419880514224X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15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李芳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施工管理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/助理工程师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市政</w:t>
            </w:r>
          </w:p>
        </w:tc>
        <w:tc>
          <w:tcPr>
            <w:tcW w:w="11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21</w:t>
            </w:r>
          </w:p>
        </w:tc>
        <w:tc>
          <w:tcPr>
            <w:tcW w:w="2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51082319760312090X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胡湾湾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施工管理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/助理工程师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市政</w:t>
            </w:r>
          </w:p>
        </w:tc>
        <w:tc>
          <w:tcPr>
            <w:tcW w:w="11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2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360105199105040528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17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陈彩霞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施工管理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/助理工程师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市政</w:t>
            </w:r>
          </w:p>
        </w:tc>
        <w:tc>
          <w:tcPr>
            <w:tcW w:w="11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24</w:t>
            </w:r>
          </w:p>
        </w:tc>
        <w:tc>
          <w:tcPr>
            <w:tcW w:w="2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362528197304056521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18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陶裕东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施工管理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/助理工程师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市政</w:t>
            </w:r>
          </w:p>
        </w:tc>
        <w:tc>
          <w:tcPr>
            <w:tcW w:w="11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2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362331198909261810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19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龚文亮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施工管理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/助理工程师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市政</w:t>
            </w:r>
          </w:p>
        </w:tc>
        <w:tc>
          <w:tcPr>
            <w:tcW w:w="11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25</w:t>
            </w:r>
          </w:p>
        </w:tc>
        <w:tc>
          <w:tcPr>
            <w:tcW w:w="2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360103197207011750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刘爱秋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施工管理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/助理工程师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市政</w:t>
            </w:r>
          </w:p>
        </w:tc>
        <w:tc>
          <w:tcPr>
            <w:tcW w:w="11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2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360321199007095040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</w:tr>
    </w:tbl>
    <w:p>
      <w:pPr>
        <w:jc w:val="center"/>
      </w:pPr>
    </w:p>
    <w:p>
      <w:pPr>
        <w:widowControl/>
        <w:jc w:val="center"/>
      </w:pPr>
      <w:r>
        <w:br w:type="page"/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三、技术装备概况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068"/>
        <w:gridCol w:w="1824"/>
        <w:gridCol w:w="551"/>
        <w:gridCol w:w="2300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序号</w:t>
            </w:r>
          </w:p>
        </w:tc>
        <w:tc>
          <w:tcPr>
            <w:tcW w:w="19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技术装备名称</w:t>
            </w:r>
          </w:p>
        </w:tc>
        <w:tc>
          <w:tcPr>
            <w:tcW w:w="18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型号规格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数量</w:t>
            </w:r>
          </w:p>
        </w:tc>
        <w:tc>
          <w:tcPr>
            <w:tcW w:w="23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主要性能</w:t>
            </w:r>
          </w:p>
        </w:tc>
        <w:tc>
          <w:tcPr>
            <w:tcW w:w="10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锚喷加固类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DJ5-12</w:t>
            </w: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喷射设备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DS-315</w:t>
            </w: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混凝土制备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5X</w:t>
            </w: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浇捣设备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P型、U型、Z型</w:t>
            </w: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钢筋索加工设备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GW40A</w:t>
            </w: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钻机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飞亚-200</w:t>
            </w: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架桥机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SHQ/80</w:t>
            </w: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吊车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YP50T</w:t>
            </w: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水泥混凝土泵车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PA806</w:t>
            </w: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微机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3020MT/3020FF</w:t>
            </w: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惠普CP1025</w:t>
            </w: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数码相机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索尼DSC-RX100M2</w:t>
            </w: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1"/>
                <w:szCs w:val="21"/>
                <w:u w:val="none"/>
                <w:lang w:val="en-US" w:eastAsia="zh-CN" w:bidi="ar"/>
              </w:rPr>
              <w:t>绘图仪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惠普HPT610 T790 A1 B0+</w:t>
            </w: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1"/>
                <w:szCs w:val="21"/>
                <w:u w:val="none"/>
                <w:lang w:val="en-US" w:eastAsia="zh-CN" w:bidi="ar"/>
              </w:rPr>
              <w:t>数码投影仪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Benq明基bs3030</w:t>
            </w: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水准仪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DS1</w:t>
            </w: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经纬仪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J6</w:t>
            </w: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全站仪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NTS-662</w:t>
            </w: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1"/>
                <w:szCs w:val="21"/>
                <w:u w:val="none"/>
                <w:lang w:val="en-US" w:eastAsia="zh-CN" w:bidi="ar"/>
              </w:rPr>
              <w:t>测斜仪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海洲AX-3X</w:t>
            </w: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渗透仪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HS-40</w:t>
            </w: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手持式应变仪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YB-25</w:t>
            </w: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砂浆稠度仪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SC-145</w:t>
            </w: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测厚仪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EC-770</w:t>
            </w: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固结仪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NT.YJZ-1</w:t>
            </w: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混凝土测试仪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FCT-102</w:t>
            </w: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测试辅助仪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ZB-R620</w:t>
            </w: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重量测量设备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NBT-4710</w:t>
            </w: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锚杆（索）拉力设备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MZC-100</w:t>
            </w: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地质钻机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KY60-75</w:t>
            </w: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工程钻机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GY-200-1A</w:t>
            </w: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注：主要填写技术装备、试验设施等。（包括计算机、绘图机、打印机、工程复印机等技术性出图设计装备及申请专业相关的实验、化验和测试仪器、生产、试验设备等，并累计台数，与之无关的办公桌、汽车等非技术装备不必填报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br w:type="page"/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四、完成工程业绩简表</w:t>
      </w:r>
    </w:p>
    <w:tbl>
      <w:tblPr>
        <w:tblStyle w:val="4"/>
        <w:tblW w:w="9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709"/>
        <w:gridCol w:w="1790"/>
        <w:gridCol w:w="1777"/>
        <w:gridCol w:w="2034"/>
        <w:gridCol w:w="1296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hint="eastAsia" w:ascii="黑体" w:eastAsia="黑体" w:hAnsiTheme="minorEastAsia"/>
                <w:bCs/>
                <w:sz w:val="24"/>
              </w:rPr>
              <w:t>序号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hint="eastAsia" w:ascii="黑体" w:eastAsia="黑体" w:hAnsiTheme="minorEastAsia"/>
                <w:bCs/>
                <w:sz w:val="24"/>
              </w:rPr>
              <w:t>专业</w:t>
            </w:r>
          </w:p>
          <w:p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hint="eastAsia" w:ascii="黑体" w:eastAsia="黑体" w:hAnsiTheme="minorEastAsia"/>
                <w:bCs/>
                <w:sz w:val="24"/>
              </w:rPr>
              <w:t>分类</w:t>
            </w:r>
          </w:p>
        </w:tc>
        <w:tc>
          <w:tcPr>
            <w:tcW w:w="1790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hint="eastAsia" w:ascii="黑体" w:eastAsia="黑体" w:hAnsiTheme="minorEastAsia"/>
                <w:bCs/>
                <w:sz w:val="24"/>
              </w:rPr>
              <w:t>项目名称</w:t>
            </w:r>
          </w:p>
        </w:tc>
        <w:tc>
          <w:tcPr>
            <w:tcW w:w="1777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hint="eastAsia" w:ascii="黑体" w:eastAsia="黑体" w:hAnsiTheme="minorEastAsia"/>
                <w:bCs/>
                <w:sz w:val="24"/>
              </w:rPr>
              <w:t>工程规模</w:t>
            </w:r>
          </w:p>
        </w:tc>
        <w:tc>
          <w:tcPr>
            <w:tcW w:w="2034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hint="eastAsia" w:ascii="黑体" w:eastAsia="黑体" w:hAnsiTheme="minorEastAsia"/>
                <w:bCs/>
                <w:sz w:val="24"/>
              </w:rPr>
              <w:t>业主单位</w:t>
            </w:r>
          </w:p>
        </w:tc>
        <w:tc>
          <w:tcPr>
            <w:tcW w:w="1296" w:type="dxa"/>
            <w:vAlign w:val="center"/>
          </w:tcPr>
          <w:p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hint="eastAsia" w:ascii="黑体" w:eastAsia="黑体" w:hAnsiTheme="minorEastAsia"/>
                <w:bCs/>
                <w:sz w:val="24"/>
              </w:rPr>
              <w:t>合同额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hint="eastAsia" w:ascii="黑体" w:eastAsia="黑体" w:hAnsiTheme="minorEastAsia"/>
                <w:bCs/>
                <w:sz w:val="24"/>
              </w:rPr>
              <w:t>是否验收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生活污水治理工程</w:t>
            </w:r>
          </w:p>
        </w:tc>
        <w:tc>
          <w:tcPr>
            <w:tcW w:w="1790" w:type="dxa"/>
            <w:vAlign w:val="top"/>
          </w:tcPr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佛山市南海区里水城区污水处理厂提标改造工程项目</w:t>
            </w:r>
          </w:p>
        </w:tc>
        <w:tc>
          <w:tcPr>
            <w:tcW w:w="177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大型</w:t>
            </w:r>
          </w:p>
        </w:tc>
        <w:tc>
          <w:tcPr>
            <w:tcW w:w="20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佛山市南海区里水污水处理有限公司</w:t>
            </w:r>
          </w:p>
        </w:tc>
        <w:tc>
          <w:tcPr>
            <w:tcW w:w="129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1033万元</w:t>
            </w:r>
          </w:p>
        </w:tc>
        <w:tc>
          <w:tcPr>
            <w:tcW w:w="11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已验收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9" w:type="dxa"/>
            <w:vAlign w:val="top"/>
          </w:tcPr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生活污水治理工程</w:t>
            </w:r>
          </w:p>
        </w:tc>
        <w:tc>
          <w:tcPr>
            <w:tcW w:w="1790" w:type="dxa"/>
            <w:vAlign w:val="top"/>
          </w:tcPr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定南县岭北镇、鹅公镇生活污水处理项目（设计、采购、施工）EPC总承包</w:t>
            </w:r>
          </w:p>
        </w:tc>
        <w:tc>
          <w:tcPr>
            <w:tcW w:w="177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大型</w:t>
            </w:r>
          </w:p>
        </w:tc>
        <w:tc>
          <w:tcPr>
            <w:tcW w:w="20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定南县环境保护局（赣州）</w:t>
            </w:r>
          </w:p>
        </w:tc>
        <w:tc>
          <w:tcPr>
            <w:tcW w:w="129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2013.82万元</w:t>
            </w:r>
          </w:p>
        </w:tc>
        <w:tc>
          <w:tcPr>
            <w:tcW w:w="11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已验收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9" w:type="dxa"/>
            <w:vAlign w:val="top"/>
          </w:tcPr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生活垃圾处理处置</w:t>
            </w:r>
          </w:p>
        </w:tc>
        <w:tc>
          <w:tcPr>
            <w:tcW w:w="1790" w:type="dxa"/>
            <w:vAlign w:val="top"/>
          </w:tcPr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巴塘县措拉旅游集镇生活垃圾卫生填埋场工程</w:t>
            </w:r>
          </w:p>
        </w:tc>
        <w:tc>
          <w:tcPr>
            <w:tcW w:w="177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中型</w:t>
            </w:r>
          </w:p>
        </w:tc>
        <w:tc>
          <w:tcPr>
            <w:tcW w:w="20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巴塘县住房和城乡建设局</w:t>
            </w:r>
          </w:p>
        </w:tc>
        <w:tc>
          <w:tcPr>
            <w:tcW w:w="129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1928.6484万元</w:t>
            </w:r>
          </w:p>
        </w:tc>
        <w:tc>
          <w:tcPr>
            <w:tcW w:w="11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已验收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09" w:type="dxa"/>
            <w:vAlign w:val="top"/>
          </w:tcPr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生态修复工程</w:t>
            </w:r>
          </w:p>
        </w:tc>
        <w:tc>
          <w:tcPr>
            <w:tcW w:w="1790" w:type="dxa"/>
            <w:vAlign w:val="top"/>
          </w:tcPr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滨州经济技术开发区码堡沟生态景观水系改造提升工程</w:t>
            </w:r>
          </w:p>
        </w:tc>
        <w:tc>
          <w:tcPr>
            <w:tcW w:w="177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大型</w:t>
            </w:r>
          </w:p>
        </w:tc>
        <w:tc>
          <w:tcPr>
            <w:tcW w:w="2034" w:type="dxa"/>
            <w:vAlign w:val="top"/>
          </w:tcPr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滨州经济技术开发区公用事业管理局</w:t>
            </w:r>
          </w:p>
        </w:tc>
        <w:tc>
          <w:tcPr>
            <w:tcW w:w="129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4545.6112万元</w:t>
            </w:r>
          </w:p>
        </w:tc>
        <w:tc>
          <w:tcPr>
            <w:tcW w:w="11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已验收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79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777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34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296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57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79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777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34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296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57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79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777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34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296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57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79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777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34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296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57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</w:tbl>
    <w:p>
      <w:pPr>
        <w:spacing w:line="560" w:lineRule="exact"/>
        <w:rPr>
          <w:rFonts w:eastAsia="黑体"/>
          <w:sz w:val="24"/>
        </w:rPr>
      </w:pPr>
    </w:p>
    <w:p/>
    <w:p/>
    <w:tbl>
      <w:tblPr>
        <w:tblStyle w:val="4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型 式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 核</w:t>
            </w:r>
          </w:p>
          <w:p>
            <w:pPr>
              <w:ind w:firstLine="420" w:firstLineChars="1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  见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6090" w:firstLineChars="29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 场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 评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 见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（根据现场勘察情况，提出证书类别、等级等方面建议）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6195" w:firstLineChars="29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 息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 开</w:t>
            </w:r>
          </w:p>
          <w:p>
            <w:pPr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 况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6090" w:firstLineChars="29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综 合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评 价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 见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（申报甲级乙级用，申报丙级、临时证书不用）</w:t>
            </w: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秘书长签批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         年   月   日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5A96"/>
    <w:rsid w:val="00025A96"/>
    <w:rsid w:val="000337C0"/>
    <w:rsid w:val="000D099F"/>
    <w:rsid w:val="000E1618"/>
    <w:rsid w:val="00112F74"/>
    <w:rsid w:val="00121BBE"/>
    <w:rsid w:val="00125010"/>
    <w:rsid w:val="00254927"/>
    <w:rsid w:val="002B2B56"/>
    <w:rsid w:val="00330CA5"/>
    <w:rsid w:val="00342376"/>
    <w:rsid w:val="0038492F"/>
    <w:rsid w:val="003A570B"/>
    <w:rsid w:val="003C28AA"/>
    <w:rsid w:val="003F31E4"/>
    <w:rsid w:val="00415E38"/>
    <w:rsid w:val="004A57E7"/>
    <w:rsid w:val="004D75AA"/>
    <w:rsid w:val="004E228C"/>
    <w:rsid w:val="0051448C"/>
    <w:rsid w:val="005B1A2A"/>
    <w:rsid w:val="005B75B3"/>
    <w:rsid w:val="005C08CF"/>
    <w:rsid w:val="00615436"/>
    <w:rsid w:val="006B1C83"/>
    <w:rsid w:val="006E7291"/>
    <w:rsid w:val="007144E3"/>
    <w:rsid w:val="00714C6B"/>
    <w:rsid w:val="00793A68"/>
    <w:rsid w:val="007B6A57"/>
    <w:rsid w:val="00921EF6"/>
    <w:rsid w:val="0093037F"/>
    <w:rsid w:val="0096076E"/>
    <w:rsid w:val="009A2459"/>
    <w:rsid w:val="009F6FB5"/>
    <w:rsid w:val="00AA2460"/>
    <w:rsid w:val="00AE7402"/>
    <w:rsid w:val="00B22F72"/>
    <w:rsid w:val="00BC6BE2"/>
    <w:rsid w:val="00C471E8"/>
    <w:rsid w:val="00CC4683"/>
    <w:rsid w:val="00DD7451"/>
    <w:rsid w:val="00EA1CA2"/>
    <w:rsid w:val="00EC7894"/>
    <w:rsid w:val="00F01728"/>
    <w:rsid w:val="00F15528"/>
    <w:rsid w:val="00FF4352"/>
    <w:rsid w:val="02893D66"/>
    <w:rsid w:val="3641456B"/>
    <w:rsid w:val="37F716CE"/>
    <w:rsid w:val="48A85D6E"/>
    <w:rsid w:val="49A907DB"/>
    <w:rsid w:val="50F30560"/>
    <w:rsid w:val="5A5A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17FB55-50D3-434B-9BEF-0585D0B22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17</Pages>
  <Words>454</Words>
  <Characters>2588</Characters>
  <Lines>21</Lines>
  <Paragraphs>6</Paragraphs>
  <TotalTime>0</TotalTime>
  <ScaleCrop>false</ScaleCrop>
  <LinksUpToDate>false</LinksUpToDate>
  <CharactersWithSpaces>3036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2016-01-08T07:11:00Z</dcterms:created>
  <dc:creator>唐志敏</dc:creator>
  <cp:lastModifiedBy>云儿</cp:lastModifiedBy>
  <cp:lastPrinted>2016-09-26T08:12:00Z</cp:lastPrinted>
  <dcterms:modified xsi:type="dcterms:W3CDTF">2021-06-21T09:23:27Z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23160679929D415E8D90CEB496C4F12E</vt:lpwstr>
  </property>
</Properties>
</file>