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一、申请单位基本情况</w:t>
      </w:r>
    </w:p>
    <w:tbl>
      <w:tblPr>
        <w:tblStyle w:val="2"/>
        <w:tblW w:w="9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3"/>
        <w:gridCol w:w="1153"/>
        <w:gridCol w:w="164"/>
        <w:gridCol w:w="452"/>
        <w:gridCol w:w="1364"/>
        <w:gridCol w:w="638"/>
        <w:gridCol w:w="6"/>
        <w:gridCol w:w="1205"/>
        <w:gridCol w:w="1571"/>
        <w:gridCol w:w="1074"/>
        <w:gridCol w:w="186"/>
        <w:gridCol w:w="12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6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7876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bookmarkStart w:id="0" w:name="_GoBack"/>
            <w:r>
              <w:rPr>
                <w:rFonts w:hint="eastAsia" w:ascii="仿宋_GB2312" w:eastAsia="仿宋_GB2312"/>
                <w:sz w:val="28"/>
                <w:lang w:eastAsia="zh-CN"/>
              </w:rPr>
              <w:t>江西绿巨人生态环境股份有限公司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单位地址</w:t>
            </w:r>
          </w:p>
        </w:tc>
        <w:tc>
          <w:tcPr>
            <w:tcW w:w="78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江西省吉安市吉州区兴桥镇吉福路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12公里北侧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1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单位性质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股份有限公司</w:t>
            </w:r>
            <w:r>
              <w:rPr>
                <w:rFonts w:hint="eastAsia" w:ascii="仿宋_GB2312" w:eastAsia="仿宋_GB2312"/>
                <w:sz w:val="28"/>
              </w:rPr>
              <w:t xml:space="preserve">                           </w:t>
            </w:r>
          </w:p>
        </w:tc>
        <w:tc>
          <w:tcPr>
            <w:tcW w:w="18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注册资金</w:t>
            </w: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 w:val="28"/>
                <w:lang w:val="en-US" w:eastAsia="zh-CN"/>
              </w:rPr>
              <w:t>14984.5万元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邮  编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343000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</w:trPr>
        <w:tc>
          <w:tcPr>
            <w:tcW w:w="1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法人代表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曾庆斌</w:t>
            </w:r>
          </w:p>
        </w:tc>
        <w:tc>
          <w:tcPr>
            <w:tcW w:w="18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   话</w:t>
            </w: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0796-8265061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机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13979640464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</w:trPr>
        <w:tc>
          <w:tcPr>
            <w:tcW w:w="1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徐莉</w:t>
            </w:r>
          </w:p>
        </w:tc>
        <w:tc>
          <w:tcPr>
            <w:tcW w:w="18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机</w:t>
            </w: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15807969241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  真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6" w:hRule="atLeast"/>
        </w:trPr>
        <w:tc>
          <w:tcPr>
            <w:tcW w:w="164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申报项目及等级</w:t>
            </w:r>
          </w:p>
        </w:tc>
        <w:tc>
          <w:tcPr>
            <w:tcW w:w="7876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</w:rPr>
              <w:t>原有证书类别、级别：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u w:val="single"/>
                <w:lang w:eastAsia="zh-CN"/>
              </w:rPr>
              <w:t>江西省环境污染治理总承包能力评价生态修复二级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sz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</w:trPr>
        <w:tc>
          <w:tcPr>
            <w:tcW w:w="164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8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</w:rPr>
              <w:t>申请增项（升级）类别、级别：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u w:val="single"/>
                <w:lang w:eastAsia="zh-CN"/>
              </w:rPr>
              <w:t>水污染治理二级、一般固体废物处置二级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</w:t>
            </w:r>
          </w:p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2" w:hRule="atLeast"/>
        </w:trPr>
        <w:tc>
          <w:tcPr>
            <w:tcW w:w="49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概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17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技术人员总数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13</w:t>
            </w:r>
          </w:p>
        </w:tc>
        <w:tc>
          <w:tcPr>
            <w:tcW w:w="3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高级职称</w:t>
            </w:r>
          </w:p>
        </w:tc>
        <w:tc>
          <w:tcPr>
            <w:tcW w:w="1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</w:trPr>
        <w:tc>
          <w:tcPr>
            <w:tcW w:w="4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中级职称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8</w:t>
            </w:r>
          </w:p>
        </w:tc>
        <w:tc>
          <w:tcPr>
            <w:tcW w:w="3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一般技术员</w:t>
            </w:r>
          </w:p>
        </w:tc>
        <w:tc>
          <w:tcPr>
            <w:tcW w:w="1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2" w:hRule="atLeast"/>
        </w:trPr>
        <w:tc>
          <w:tcPr>
            <w:tcW w:w="4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位 行 政 和 技 术 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4" w:hRule="atLeast"/>
        </w:trPr>
        <w:tc>
          <w:tcPr>
            <w:tcW w:w="4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名</w:t>
            </w:r>
          </w:p>
        </w:tc>
        <w:tc>
          <w:tcPr>
            <w:tcW w:w="2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职务及职称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4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          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4" w:hRule="atLeast"/>
        </w:trPr>
        <w:tc>
          <w:tcPr>
            <w:tcW w:w="4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周军</w:t>
            </w:r>
          </w:p>
        </w:tc>
        <w:tc>
          <w:tcPr>
            <w:tcW w:w="2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董事长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/高级工程师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51</w:t>
            </w:r>
          </w:p>
        </w:tc>
        <w:tc>
          <w:tcPr>
            <w:tcW w:w="4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市政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</w:trPr>
        <w:tc>
          <w:tcPr>
            <w:tcW w:w="4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曲保成</w:t>
            </w:r>
          </w:p>
        </w:tc>
        <w:tc>
          <w:tcPr>
            <w:tcW w:w="2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w w:val="80"/>
                <w:sz w:val="28"/>
                <w:lang w:eastAsia="zh-CN"/>
              </w:rPr>
              <w:t>技术负责人</w:t>
            </w:r>
            <w:r>
              <w:rPr>
                <w:rFonts w:hint="eastAsia" w:ascii="仿宋_GB2312" w:eastAsia="仿宋_GB2312"/>
                <w:w w:val="80"/>
                <w:sz w:val="28"/>
                <w:lang w:val="en-US" w:eastAsia="zh-CN"/>
              </w:rPr>
              <w:t>/高级工程师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47</w:t>
            </w:r>
          </w:p>
        </w:tc>
        <w:tc>
          <w:tcPr>
            <w:tcW w:w="4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国际工程管理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</w:trPr>
        <w:tc>
          <w:tcPr>
            <w:tcW w:w="4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曾庆斌</w:t>
            </w:r>
          </w:p>
        </w:tc>
        <w:tc>
          <w:tcPr>
            <w:tcW w:w="2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经理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/高级工程师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43</w:t>
            </w:r>
          </w:p>
        </w:tc>
        <w:tc>
          <w:tcPr>
            <w:tcW w:w="4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园林</w:t>
            </w:r>
          </w:p>
        </w:tc>
      </w:tr>
    </w:tbl>
    <w:p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二、技术骨干概况</w:t>
      </w:r>
    </w:p>
    <w:tbl>
      <w:tblPr>
        <w:tblStyle w:val="2"/>
        <w:tblW w:w="86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56"/>
        <w:gridCol w:w="697"/>
        <w:gridCol w:w="1472"/>
        <w:gridCol w:w="1050"/>
        <w:gridCol w:w="919"/>
        <w:gridCol w:w="2269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序号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职务及职称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  业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工龄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身份证号码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周军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董事长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/高级工程师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市政</w:t>
            </w:r>
          </w:p>
        </w:tc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362401197108272512</w:t>
            </w:r>
          </w:p>
        </w:tc>
        <w:tc>
          <w:tcPr>
            <w:tcW w:w="657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曲保成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总裁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/高级工程师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国际工程管理</w:t>
            </w:r>
          </w:p>
        </w:tc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23100319750817201X</w:t>
            </w:r>
          </w:p>
        </w:tc>
        <w:tc>
          <w:tcPr>
            <w:tcW w:w="657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曾庆斌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/高级工程师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园林</w:t>
            </w:r>
          </w:p>
        </w:tc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36240119780812051X</w:t>
            </w:r>
          </w:p>
        </w:tc>
        <w:tc>
          <w:tcPr>
            <w:tcW w:w="657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刘冰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总监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/高级工程师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园林</w:t>
            </w:r>
          </w:p>
        </w:tc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140103197601163399</w:t>
            </w:r>
          </w:p>
        </w:tc>
        <w:tc>
          <w:tcPr>
            <w:tcW w:w="657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刘声华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/高级工程师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园林</w:t>
            </w:r>
          </w:p>
        </w:tc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422801197703160425</w:t>
            </w:r>
          </w:p>
        </w:tc>
        <w:tc>
          <w:tcPr>
            <w:tcW w:w="657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胡日升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项目经理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/工程师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给排水</w:t>
            </w:r>
          </w:p>
        </w:tc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362401197001222873</w:t>
            </w:r>
          </w:p>
        </w:tc>
        <w:tc>
          <w:tcPr>
            <w:tcW w:w="657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黄本旭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副经理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/工程师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给排水</w:t>
            </w:r>
          </w:p>
        </w:tc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362401199101214933</w:t>
            </w:r>
          </w:p>
        </w:tc>
        <w:tc>
          <w:tcPr>
            <w:tcW w:w="657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王传仕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施工员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/工程师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给排水</w:t>
            </w:r>
          </w:p>
        </w:tc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362421198905088013</w:t>
            </w:r>
          </w:p>
        </w:tc>
        <w:tc>
          <w:tcPr>
            <w:tcW w:w="657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王功顺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/工程师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环境工程</w:t>
            </w:r>
          </w:p>
        </w:tc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362401198808122819</w:t>
            </w:r>
          </w:p>
        </w:tc>
        <w:tc>
          <w:tcPr>
            <w:tcW w:w="657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肖世大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副经理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/工程师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环境工程</w:t>
            </w:r>
          </w:p>
        </w:tc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362401198611244011</w:t>
            </w:r>
          </w:p>
        </w:tc>
        <w:tc>
          <w:tcPr>
            <w:tcW w:w="657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朱之伟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总监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/工程师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市政</w:t>
            </w:r>
          </w:p>
        </w:tc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362401198411291016</w:t>
            </w:r>
          </w:p>
        </w:tc>
        <w:tc>
          <w:tcPr>
            <w:tcW w:w="657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刘茜茜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副经理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/工程师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建设工程</w:t>
            </w:r>
          </w:p>
        </w:tc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429001198502060468</w:t>
            </w:r>
          </w:p>
        </w:tc>
        <w:tc>
          <w:tcPr>
            <w:tcW w:w="657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周添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项目经理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/工程师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园林</w:t>
            </w:r>
          </w:p>
        </w:tc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36242119871125081x</w:t>
            </w:r>
          </w:p>
        </w:tc>
        <w:tc>
          <w:tcPr>
            <w:tcW w:w="657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三、技术装备概况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921"/>
        <w:gridCol w:w="1500"/>
        <w:gridCol w:w="937"/>
        <w:gridCol w:w="2242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ascii="黑体" w:hAnsi="仿宋" w:eastAsia="黑体"/>
                <w:bCs/>
                <w:sz w:val="24"/>
              </w:rPr>
            </w:pPr>
            <w:r>
              <w:rPr>
                <w:rFonts w:hint="eastAsia" w:ascii="黑体" w:hAnsi="仿宋" w:eastAsia="黑体"/>
                <w:bCs/>
                <w:sz w:val="24"/>
              </w:rPr>
              <w:t>序号</w:t>
            </w:r>
          </w:p>
        </w:tc>
        <w:tc>
          <w:tcPr>
            <w:tcW w:w="1921" w:type="dxa"/>
          </w:tcPr>
          <w:p>
            <w:pPr>
              <w:spacing w:line="560" w:lineRule="exact"/>
              <w:jc w:val="center"/>
              <w:rPr>
                <w:rFonts w:ascii="黑体" w:hAnsi="仿宋" w:eastAsia="黑体"/>
                <w:bCs/>
                <w:sz w:val="24"/>
              </w:rPr>
            </w:pPr>
            <w:r>
              <w:rPr>
                <w:rFonts w:hint="eastAsia" w:ascii="黑体" w:hAnsi="仿宋" w:eastAsia="黑体"/>
                <w:bCs/>
                <w:sz w:val="24"/>
              </w:rPr>
              <w:t>技术装备名称</w:t>
            </w:r>
          </w:p>
        </w:tc>
        <w:tc>
          <w:tcPr>
            <w:tcW w:w="1500" w:type="dxa"/>
          </w:tcPr>
          <w:p>
            <w:pPr>
              <w:spacing w:line="560" w:lineRule="exact"/>
              <w:jc w:val="center"/>
              <w:rPr>
                <w:rFonts w:ascii="黑体" w:hAnsi="仿宋" w:eastAsia="黑体"/>
                <w:bCs/>
                <w:sz w:val="24"/>
              </w:rPr>
            </w:pPr>
            <w:r>
              <w:rPr>
                <w:rFonts w:hint="eastAsia" w:ascii="黑体" w:hAnsi="仿宋" w:eastAsia="黑体"/>
                <w:bCs/>
                <w:sz w:val="24"/>
              </w:rPr>
              <w:t>型号规格</w:t>
            </w:r>
          </w:p>
        </w:tc>
        <w:tc>
          <w:tcPr>
            <w:tcW w:w="937" w:type="dxa"/>
          </w:tcPr>
          <w:p>
            <w:pPr>
              <w:spacing w:line="560" w:lineRule="exact"/>
              <w:jc w:val="center"/>
              <w:rPr>
                <w:rFonts w:ascii="黑体" w:hAnsi="仿宋" w:eastAsia="黑体"/>
                <w:bCs/>
                <w:sz w:val="24"/>
              </w:rPr>
            </w:pPr>
            <w:r>
              <w:rPr>
                <w:rFonts w:hint="eastAsia" w:ascii="黑体" w:hAnsi="仿宋" w:eastAsia="黑体"/>
                <w:bCs/>
                <w:sz w:val="24"/>
              </w:rPr>
              <w:t>数量</w:t>
            </w:r>
          </w:p>
        </w:tc>
        <w:tc>
          <w:tcPr>
            <w:tcW w:w="2242" w:type="dxa"/>
          </w:tcPr>
          <w:p>
            <w:pPr>
              <w:spacing w:line="560" w:lineRule="exact"/>
              <w:jc w:val="center"/>
              <w:rPr>
                <w:rFonts w:ascii="黑体" w:hAnsi="仿宋" w:eastAsia="黑体"/>
                <w:bCs/>
                <w:sz w:val="24"/>
              </w:rPr>
            </w:pPr>
            <w:r>
              <w:rPr>
                <w:rFonts w:hint="eastAsia" w:ascii="黑体" w:hAnsi="仿宋" w:eastAsia="黑体"/>
                <w:bCs/>
                <w:sz w:val="24"/>
              </w:rPr>
              <w:t>主要性能</w:t>
            </w:r>
          </w:p>
        </w:tc>
        <w:tc>
          <w:tcPr>
            <w:tcW w:w="1147" w:type="dxa"/>
          </w:tcPr>
          <w:p>
            <w:pPr>
              <w:spacing w:line="560" w:lineRule="exact"/>
              <w:jc w:val="center"/>
              <w:rPr>
                <w:rFonts w:ascii="黑体" w:hAnsi="仿宋" w:eastAsia="黑体"/>
                <w:bCs/>
                <w:sz w:val="24"/>
              </w:rPr>
            </w:pPr>
            <w:r>
              <w:rPr>
                <w:rFonts w:hint="eastAsia" w:ascii="黑体" w:hAnsi="仿宋"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华为笔记本电脑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Matebook D14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联想笔记本电脑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Air14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电脑主机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惠普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N01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台机电脑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惠普小欧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S01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联想笔记本电脑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Air01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碎纸机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盆景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3P27B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挂式空调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格力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笔记本电脑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苹果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高清扫描仪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E157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立式空调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美的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打印机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Lenovo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针式打印机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LQ-630K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投影仪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BL86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割草机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S11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施工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电子天平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JS5-01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实验、检测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电子计量称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JSB30-1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实验、检测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17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土壤筛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圆孔筛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实验、检测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</w:p>
        </w:tc>
        <w:tc>
          <w:tcPr>
            <w:tcW w:w="192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生石灰浆渣测定仪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XNHD-1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实验、检测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 w:ascii="宋体" w:hAnsi="宋体" w:cs="宋体"/>
          <w:b/>
          <w:bCs/>
          <w:szCs w:val="32"/>
        </w:rPr>
        <w:t>注：主要填写</w:t>
      </w:r>
      <w:r>
        <w:rPr>
          <w:rFonts w:hint="eastAsia" w:ascii="宋体" w:hAnsi="宋体" w:cs="宋体"/>
          <w:b/>
          <w:bCs/>
        </w:rPr>
        <w:t>技术装备、试验设施等。（包括计算机、绘图机、打印机、工程复印机等技术性出图设计装备及申请专业相关的实验、化验和测试仪器、生产、试验设备等，并累计台数，与之无关的办公桌、汽车等非技术装备不必填报）。</w:t>
      </w:r>
    </w:p>
    <w:p>
      <w:pPr>
        <w:widowControl/>
        <w:jc w:val="left"/>
      </w:pPr>
      <w: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四、完成工程业绩简表</w:t>
      </w:r>
    </w:p>
    <w:tbl>
      <w:tblPr>
        <w:tblStyle w:val="2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702"/>
        <w:gridCol w:w="1755"/>
        <w:gridCol w:w="1735"/>
        <w:gridCol w:w="1974"/>
        <w:gridCol w:w="14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序号</w:t>
            </w:r>
          </w:p>
        </w:tc>
        <w:tc>
          <w:tcPr>
            <w:tcW w:w="702" w:type="dxa"/>
            <w:vAlign w:val="center"/>
          </w:tcPr>
          <w:p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专业</w:t>
            </w:r>
          </w:p>
          <w:p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分类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项目名称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工程规模</w:t>
            </w:r>
          </w:p>
        </w:tc>
        <w:tc>
          <w:tcPr>
            <w:tcW w:w="197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业主单位</w:t>
            </w:r>
          </w:p>
        </w:tc>
        <w:tc>
          <w:tcPr>
            <w:tcW w:w="1476" w:type="dxa"/>
            <w:vAlign w:val="center"/>
          </w:tcPr>
          <w:p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合同额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是否验收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w w:val="90"/>
                <w:sz w:val="28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w w:val="90"/>
                <w:sz w:val="28"/>
                <w:u w:val="none"/>
                <w:lang w:eastAsia="zh-CN"/>
              </w:rPr>
              <w:t>水污染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w w:val="9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 w:val="28"/>
                <w:u w:val="none"/>
                <w:lang w:eastAsia="zh-CN"/>
              </w:rPr>
              <w:t>治理</w:t>
            </w: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lang w:eastAsia="zh-CN"/>
              </w:rPr>
              <w:t>峡江县农村生活污水治理工程</w:t>
            </w:r>
          </w:p>
        </w:tc>
        <w:tc>
          <w:tcPr>
            <w:tcW w:w="17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lang w:eastAsia="zh-CN"/>
              </w:rPr>
              <w:t>大型</w:t>
            </w:r>
          </w:p>
        </w:tc>
        <w:tc>
          <w:tcPr>
            <w:tcW w:w="19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lang w:eastAsia="zh-CN"/>
              </w:rPr>
              <w:t>中广核山河环境工程有限公司</w:t>
            </w:r>
          </w:p>
        </w:tc>
        <w:tc>
          <w:tcPr>
            <w:tcW w:w="14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46250000.00元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</w:t>
            </w:r>
          </w:p>
        </w:tc>
        <w:tc>
          <w:tcPr>
            <w:tcW w:w="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w w:val="90"/>
                <w:sz w:val="28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w w:val="90"/>
                <w:sz w:val="28"/>
                <w:u w:val="none"/>
                <w:lang w:eastAsia="zh-CN"/>
              </w:rPr>
              <w:t>水污染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w w:val="90"/>
                <w:sz w:val="28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w w:val="90"/>
                <w:sz w:val="28"/>
                <w:u w:val="none"/>
                <w:lang w:eastAsia="zh-CN"/>
              </w:rPr>
              <w:t>治理</w:t>
            </w: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</w:rPr>
              <w:t>江西赣江新干航电枢纽工程（配套污水管网）</w:t>
            </w:r>
          </w:p>
        </w:tc>
        <w:tc>
          <w:tcPr>
            <w:tcW w:w="173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大型</w:t>
            </w:r>
          </w:p>
        </w:tc>
        <w:tc>
          <w:tcPr>
            <w:tcW w:w="197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新干县盐化工业城开发有限公司</w:t>
            </w:r>
          </w:p>
        </w:tc>
        <w:tc>
          <w:tcPr>
            <w:tcW w:w="1476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23901520.34元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3</w:t>
            </w:r>
          </w:p>
        </w:tc>
        <w:tc>
          <w:tcPr>
            <w:tcW w:w="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w w:val="90"/>
                <w:sz w:val="28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w w:val="90"/>
                <w:sz w:val="28"/>
                <w:u w:val="none"/>
                <w:lang w:eastAsia="zh-CN"/>
              </w:rPr>
              <w:t>水污染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w w:val="90"/>
                <w:sz w:val="28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w w:val="90"/>
                <w:sz w:val="28"/>
                <w:u w:val="none"/>
                <w:lang w:eastAsia="zh-CN"/>
              </w:rPr>
              <w:t>治理</w:t>
            </w: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</w:rPr>
              <w:t>青原区富滩工业园污水管网</w:t>
            </w:r>
            <w:r>
              <w:rPr>
                <w:rFonts w:hint="eastAsia" w:eastAsia="黑体"/>
                <w:sz w:val="24"/>
                <w:lang w:eastAsia="zh-CN"/>
              </w:rPr>
              <w:t>工程</w:t>
            </w:r>
          </w:p>
        </w:tc>
        <w:tc>
          <w:tcPr>
            <w:tcW w:w="173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大型</w:t>
            </w:r>
          </w:p>
        </w:tc>
        <w:tc>
          <w:tcPr>
            <w:tcW w:w="197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吉安市青原工业发展有限责任公司</w:t>
            </w:r>
          </w:p>
        </w:tc>
        <w:tc>
          <w:tcPr>
            <w:tcW w:w="1476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35622307.65元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4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 w:cs="Times New Roman"/>
                <w:w w:val="9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  <w:u w:val="none"/>
                <w:lang w:eastAsia="zh-CN"/>
              </w:rPr>
              <w:t>一般固体废物处置</w:t>
            </w: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</w:rPr>
              <w:t>麦园垃圾填埋场存量治理项目施工（一标段）</w:t>
            </w:r>
          </w:p>
        </w:tc>
        <w:tc>
          <w:tcPr>
            <w:tcW w:w="17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lang w:eastAsia="zh-CN"/>
              </w:rPr>
              <w:t>中型</w:t>
            </w:r>
          </w:p>
        </w:tc>
        <w:tc>
          <w:tcPr>
            <w:tcW w:w="1974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lang w:eastAsia="zh-CN"/>
              </w:rPr>
              <w:t>南昌水业集团环保能源有限公司</w:t>
            </w:r>
          </w:p>
        </w:tc>
        <w:tc>
          <w:tcPr>
            <w:tcW w:w="14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9872277.69元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lang w:eastAsia="zh-CN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ODA2MTg2ZjA3OWYzYzNmZTlhZDRmYjYwYzljMTgifQ=="/>
  </w:docVars>
  <w:rsids>
    <w:rsidRoot w:val="7C583681"/>
    <w:rsid w:val="7C5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2022-12-01T06:52:00Z</dcterms:created>
  <dc:creator>WPS_1591261372</dc:creator>
  <cp:lastModifiedBy>WPS_1591261372</cp:lastModifiedBy>
  <dcterms:modified xsi:type="dcterms:W3CDTF">2022-12-01T06:54:53Z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E4E325A8C8274650AE0120A4ABF7C105</vt:lpwstr>
  </property>
</Properties>
</file>