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EC" w:rsidRDefault="007D47EC" w:rsidP="00F35A2A">
      <w:pPr>
        <w:ind w:firstLineChars="200" w:firstLine="420"/>
      </w:pPr>
      <w:r>
        <w:rPr>
          <w:rFonts w:hint="eastAsia"/>
        </w:rPr>
        <w:t>江阴市恒业锻造有限公司创建于</w:t>
      </w:r>
      <w:r>
        <w:rPr>
          <w:rFonts w:hint="eastAsia"/>
        </w:rPr>
        <w:t>2000</w:t>
      </w:r>
      <w:r>
        <w:rPr>
          <w:rFonts w:hint="eastAsia"/>
        </w:rPr>
        <w:t>年，地处长江南岸的江阴市周庄镇，占地</w:t>
      </w:r>
      <w:r>
        <w:rPr>
          <w:rFonts w:hint="eastAsia"/>
        </w:rPr>
        <w:t>150</w:t>
      </w:r>
      <w:r>
        <w:rPr>
          <w:rFonts w:hint="eastAsia"/>
        </w:rPr>
        <w:t>亩。</w:t>
      </w:r>
      <w:r w:rsidR="008F35D9">
        <w:rPr>
          <w:rFonts w:hint="eastAsia"/>
        </w:rPr>
        <w:t>距上海</w:t>
      </w:r>
      <w:r w:rsidR="008F35D9">
        <w:rPr>
          <w:rFonts w:hint="eastAsia"/>
        </w:rPr>
        <w:t>120</w:t>
      </w:r>
      <w:r w:rsidR="008F35D9">
        <w:rPr>
          <w:rFonts w:hint="eastAsia"/>
        </w:rPr>
        <w:t>公里，</w:t>
      </w:r>
      <w:r>
        <w:rPr>
          <w:rFonts w:hint="eastAsia"/>
        </w:rPr>
        <w:t>公司</w:t>
      </w:r>
      <w:r w:rsidR="00B63544">
        <w:rPr>
          <w:rFonts w:hint="eastAsia"/>
        </w:rPr>
        <w:t>水陆</w:t>
      </w:r>
      <w:r>
        <w:rPr>
          <w:rFonts w:hint="eastAsia"/>
        </w:rPr>
        <w:t>交通</w:t>
      </w:r>
      <w:r w:rsidR="00B63544">
        <w:rPr>
          <w:rFonts w:hint="eastAsia"/>
        </w:rPr>
        <w:t>十分便捷。本公司专注</w:t>
      </w:r>
      <w:r w:rsidR="00C81CFF">
        <w:rPr>
          <w:rFonts w:hint="eastAsia"/>
        </w:rPr>
        <w:t>于为石油</w:t>
      </w:r>
      <w:r w:rsidR="00F35A2A">
        <w:rPr>
          <w:rFonts w:hint="eastAsia"/>
        </w:rPr>
        <w:t>化工、</w:t>
      </w:r>
      <w:r w:rsidR="00D76B42">
        <w:rPr>
          <w:rFonts w:hint="eastAsia"/>
        </w:rPr>
        <w:t>电站</w:t>
      </w:r>
      <w:r w:rsidR="00DD1001">
        <w:rPr>
          <w:rFonts w:hint="eastAsia"/>
        </w:rPr>
        <w:t>（核电、火电、风电）</w:t>
      </w:r>
      <w:bookmarkStart w:id="0" w:name="_GoBack"/>
      <w:bookmarkEnd w:id="0"/>
      <w:r w:rsidR="00D76B42">
        <w:rPr>
          <w:rFonts w:hint="eastAsia"/>
        </w:rPr>
        <w:t>、</w:t>
      </w:r>
      <w:r w:rsidR="00F35A2A">
        <w:rPr>
          <w:rFonts w:hint="eastAsia"/>
        </w:rPr>
        <w:t>船舶、机械制造等行业提供各种</w:t>
      </w:r>
      <w:r w:rsidR="00D76B42">
        <w:rPr>
          <w:rFonts w:hint="eastAsia"/>
        </w:rPr>
        <w:t>优质</w:t>
      </w:r>
      <w:r w:rsidR="00F35A2A">
        <w:rPr>
          <w:rFonts w:hint="eastAsia"/>
        </w:rPr>
        <w:t>锻件制品，是一家具有完善的产品研发、生产、销售及服务体系的高新技术企业。</w:t>
      </w:r>
    </w:p>
    <w:p w:rsidR="00F35A2A" w:rsidRDefault="00F35A2A" w:rsidP="0074320D">
      <w:pPr>
        <w:ind w:firstLineChars="200" w:firstLine="420"/>
      </w:pPr>
      <w:r>
        <w:rPr>
          <w:rFonts w:hint="eastAsia"/>
        </w:rPr>
        <w:t>恒业拥有一支强有力的技术团队，其中包括高级</w:t>
      </w:r>
      <w:r w:rsidRPr="00F35A2A">
        <w:t>工程师及专业技术人员</w:t>
      </w:r>
      <w:r w:rsidRPr="00F35A2A">
        <w:t>32</w:t>
      </w:r>
      <w:r w:rsidRPr="00F35A2A">
        <w:t>人</w:t>
      </w:r>
      <w:r>
        <w:rPr>
          <w:rFonts w:hint="eastAsia"/>
        </w:rPr>
        <w:t>，</w:t>
      </w:r>
      <w:r w:rsidR="00FF0C02" w:rsidRPr="00FF0C02">
        <w:t>专职检验检测人员</w:t>
      </w:r>
      <w:r w:rsidR="00FF0C02" w:rsidRPr="00FF0C02">
        <w:t>21</w:t>
      </w:r>
      <w:r w:rsidR="00FF0C02" w:rsidRPr="00FF0C02">
        <w:t>人</w:t>
      </w:r>
      <w:r w:rsidR="00FF0C02">
        <w:rPr>
          <w:rFonts w:hint="eastAsia"/>
        </w:rPr>
        <w:t>，为公司产品</w:t>
      </w:r>
      <w:r w:rsidR="00D76B42">
        <w:rPr>
          <w:rFonts w:hint="eastAsia"/>
        </w:rPr>
        <w:t>生产</w:t>
      </w:r>
      <w:r w:rsidR="00FF0C02">
        <w:rPr>
          <w:rFonts w:hint="eastAsia"/>
        </w:rPr>
        <w:t>及质量控制提供了最坚实的技术支持。此外，恒业还配备了</w:t>
      </w:r>
      <w:r w:rsidR="00FF0C02">
        <w:rPr>
          <w:rFonts w:hint="eastAsia"/>
        </w:rPr>
        <w:t>6300</w:t>
      </w:r>
      <w:r w:rsidR="00D76B42">
        <w:rPr>
          <w:rFonts w:hint="eastAsia"/>
        </w:rPr>
        <w:t>吨</w:t>
      </w:r>
      <w:r w:rsidR="00FF0C02">
        <w:rPr>
          <w:rFonts w:hint="eastAsia"/>
        </w:rPr>
        <w:t>自由锻液压机</w:t>
      </w:r>
      <w:r w:rsidR="00D76B42">
        <w:rPr>
          <w:rFonts w:hint="eastAsia"/>
        </w:rPr>
        <w:t>、</w:t>
      </w:r>
      <w:r w:rsidR="00D76B42">
        <w:rPr>
          <w:rFonts w:hint="eastAsia"/>
        </w:rPr>
        <w:t>8</w:t>
      </w:r>
      <w:r w:rsidR="00D76B42">
        <w:rPr>
          <w:rFonts w:hint="eastAsia"/>
        </w:rPr>
        <w:t>吨电液锤、各类数控机床</w:t>
      </w:r>
      <w:r w:rsidR="00FF0C02">
        <w:rPr>
          <w:rFonts w:hint="eastAsia"/>
        </w:rPr>
        <w:t>等先进设备</w:t>
      </w:r>
      <w:r w:rsidR="00D76B42">
        <w:rPr>
          <w:rFonts w:hint="eastAsia"/>
        </w:rPr>
        <w:t>，</w:t>
      </w:r>
      <w:r w:rsidR="00FF0C02" w:rsidRPr="00FF0C02">
        <w:t>为客户提供从下料、锻造、热处理到机加工的一条龙配套服务</w:t>
      </w:r>
      <w:r w:rsidR="00FF0C02">
        <w:rPr>
          <w:rFonts w:hint="eastAsia"/>
        </w:rPr>
        <w:t>，极大</w:t>
      </w:r>
      <w:r w:rsidR="00C31CEE">
        <w:rPr>
          <w:rFonts w:hint="eastAsia"/>
        </w:rPr>
        <w:t>地满足了客户对产品质量的</w:t>
      </w:r>
      <w:r w:rsidR="00FF0C02">
        <w:rPr>
          <w:rFonts w:hint="eastAsia"/>
        </w:rPr>
        <w:t>可靠性和稳定性的要求。</w:t>
      </w:r>
    </w:p>
    <w:p w:rsidR="00D17914" w:rsidRDefault="00FB7787" w:rsidP="00D17914">
      <w:pPr>
        <w:ind w:firstLineChars="200" w:firstLine="420"/>
      </w:pPr>
      <w:r>
        <w:rPr>
          <w:rFonts w:hint="eastAsia"/>
        </w:rPr>
        <w:t>恒业早在</w:t>
      </w:r>
      <w:r>
        <w:rPr>
          <w:rFonts w:hint="eastAsia"/>
        </w:rPr>
        <w:t>2</w:t>
      </w:r>
      <w:r>
        <w:t>003</w:t>
      </w:r>
      <w:r>
        <w:rPr>
          <w:rFonts w:hint="eastAsia"/>
        </w:rPr>
        <w:t>年就获得了</w:t>
      </w:r>
      <w:r>
        <w:rPr>
          <w:rFonts w:hint="eastAsia"/>
        </w:rPr>
        <w:t>I</w:t>
      </w:r>
      <w:r>
        <w:t>SO9001</w:t>
      </w:r>
      <w:r>
        <w:rPr>
          <w:rFonts w:hint="eastAsia"/>
        </w:rPr>
        <w:t>质量体系认证，此后，为了提供更高标准的产品，公司又</w:t>
      </w:r>
      <w:r w:rsidR="00D17914">
        <w:rPr>
          <w:rFonts w:hint="eastAsia"/>
        </w:rPr>
        <w:t>继而</w:t>
      </w:r>
      <w:r>
        <w:rPr>
          <w:rFonts w:hint="eastAsia"/>
        </w:rPr>
        <w:t>取得</w:t>
      </w:r>
      <w:r w:rsidR="00D17914">
        <w:rPr>
          <w:rFonts w:hint="eastAsia"/>
        </w:rPr>
        <w:t>美国</w:t>
      </w:r>
      <w:r w:rsidR="00D17914">
        <w:rPr>
          <w:rFonts w:hint="eastAsia"/>
        </w:rPr>
        <w:t>A</w:t>
      </w:r>
      <w:r w:rsidR="00D17914">
        <w:t>PI Q1</w:t>
      </w:r>
      <w:r w:rsidR="00D17914">
        <w:rPr>
          <w:rFonts w:hint="eastAsia"/>
        </w:rPr>
        <w:t>质量管理体系认证，以及</w:t>
      </w:r>
      <w:r>
        <w:rPr>
          <w:rFonts w:hint="eastAsia"/>
        </w:rPr>
        <w:t>国家《特种设备制造许可证（压力管道元件）》</w:t>
      </w:r>
      <w:r w:rsidR="006C22DA">
        <w:rPr>
          <w:rFonts w:hint="eastAsia"/>
        </w:rPr>
        <w:t>和《锅炉压力容器用钢锻件产品安全注册证书》，</w:t>
      </w:r>
      <w:r>
        <w:rPr>
          <w:rFonts w:hint="eastAsia"/>
        </w:rPr>
        <w:t>德国</w:t>
      </w:r>
      <w:r>
        <w:rPr>
          <w:rFonts w:hint="eastAsia"/>
        </w:rPr>
        <w:t>T</w:t>
      </w:r>
      <w:r>
        <w:t>UV</w:t>
      </w:r>
      <w:r>
        <w:rPr>
          <w:rFonts w:hint="eastAsia"/>
        </w:rPr>
        <w:t>的</w:t>
      </w:r>
      <w:r>
        <w:rPr>
          <w:rFonts w:hint="eastAsia"/>
        </w:rPr>
        <w:t>P</w:t>
      </w:r>
      <w:r>
        <w:t>ED 97/23/EC</w:t>
      </w:r>
      <w:r>
        <w:rPr>
          <w:rFonts w:hint="eastAsia"/>
        </w:rPr>
        <w:t>和</w:t>
      </w:r>
      <w:r>
        <w:rPr>
          <w:rFonts w:hint="eastAsia"/>
        </w:rPr>
        <w:t>A</w:t>
      </w:r>
      <w:r>
        <w:t>D2000-</w:t>
      </w:r>
      <w:r>
        <w:rPr>
          <w:rFonts w:hint="eastAsia"/>
        </w:rPr>
        <w:t>Merkblatt</w:t>
      </w:r>
      <w:r>
        <w:t xml:space="preserve"> </w:t>
      </w:r>
      <w:r>
        <w:rPr>
          <w:rFonts w:hint="eastAsia"/>
        </w:rPr>
        <w:t>WO</w:t>
      </w:r>
      <w:r w:rsidR="00D17914">
        <w:rPr>
          <w:rFonts w:hint="eastAsia"/>
        </w:rPr>
        <w:t>的产品认证，美国</w:t>
      </w:r>
      <w:r w:rsidR="00D17914">
        <w:rPr>
          <w:rFonts w:hint="eastAsia"/>
        </w:rPr>
        <w:t>A</w:t>
      </w:r>
      <w:r w:rsidR="00D17914">
        <w:t>BS,</w:t>
      </w:r>
      <w:r w:rsidR="00D17914">
        <w:rPr>
          <w:rFonts w:hint="eastAsia"/>
        </w:rPr>
        <w:t>法国</w:t>
      </w:r>
      <w:r w:rsidR="00D17914">
        <w:rPr>
          <w:rFonts w:hint="eastAsia"/>
        </w:rPr>
        <w:t>B</w:t>
      </w:r>
      <w:r w:rsidR="00D17914">
        <w:t>V</w:t>
      </w:r>
      <w:r w:rsidR="00D17914">
        <w:rPr>
          <w:rFonts w:hint="eastAsia"/>
        </w:rPr>
        <w:t>，德国</w:t>
      </w:r>
      <w:r w:rsidR="00D17914">
        <w:rPr>
          <w:rFonts w:hint="eastAsia"/>
        </w:rPr>
        <w:t>G</w:t>
      </w:r>
      <w:r w:rsidR="00D17914">
        <w:t>L-</w:t>
      </w:r>
      <w:r w:rsidR="006C22DA">
        <w:t>DNV</w:t>
      </w:r>
      <w:r w:rsidR="006C22DA">
        <w:rPr>
          <w:rFonts w:hint="eastAsia"/>
        </w:rPr>
        <w:t>，意大利</w:t>
      </w:r>
      <w:r w:rsidR="006C22DA">
        <w:rPr>
          <w:rFonts w:hint="eastAsia"/>
        </w:rPr>
        <w:t>R</w:t>
      </w:r>
      <w:r w:rsidR="006C22DA">
        <w:t>INA</w:t>
      </w:r>
      <w:r w:rsidR="00D17914">
        <w:rPr>
          <w:rFonts w:hint="eastAsia"/>
        </w:rPr>
        <w:t>等船级社认证。在产品制造过程中，</w:t>
      </w:r>
      <w:r w:rsidR="00FF0C02">
        <w:rPr>
          <w:rFonts w:hint="eastAsia"/>
        </w:rPr>
        <w:t>公司严格按照质量管理体系</w:t>
      </w:r>
      <w:r w:rsidR="00D17914">
        <w:rPr>
          <w:rFonts w:hint="eastAsia"/>
        </w:rPr>
        <w:t>以及相关标准及规范的要求</w:t>
      </w:r>
      <w:r w:rsidR="0074320D">
        <w:rPr>
          <w:rFonts w:hint="eastAsia"/>
        </w:rPr>
        <w:t>，</w:t>
      </w:r>
      <w:r w:rsidR="00A45123">
        <w:rPr>
          <w:rFonts w:hint="eastAsia"/>
        </w:rPr>
        <w:t>对</w:t>
      </w:r>
      <w:r w:rsidR="00A45123">
        <w:t>原材料的采购、产品生产、热处理</w:t>
      </w:r>
      <w:r w:rsidR="00A45123">
        <w:rPr>
          <w:rFonts w:hint="eastAsia"/>
        </w:rPr>
        <w:t>及</w:t>
      </w:r>
      <w:r w:rsidR="00A45123">
        <w:t>检验</w:t>
      </w:r>
      <w:r w:rsidR="00A45123" w:rsidRPr="00A45123">
        <w:t>过程</w:t>
      </w:r>
      <w:r w:rsidR="00A45123">
        <w:rPr>
          <w:rFonts w:hint="eastAsia"/>
        </w:rPr>
        <w:t>予以控制。</w:t>
      </w:r>
    </w:p>
    <w:p w:rsidR="00FF0C02" w:rsidRPr="00F35A2A" w:rsidRDefault="00A45123" w:rsidP="00D17914">
      <w:pPr>
        <w:ind w:firstLineChars="200" w:firstLine="420"/>
      </w:pPr>
      <w:r>
        <w:rPr>
          <w:rFonts w:hint="eastAsia"/>
        </w:rPr>
        <w:t>恒业遵循</w:t>
      </w:r>
      <w:r w:rsidRPr="00A45123">
        <w:t>以人为本，以素质管理为先，以质量、信誉求发展，以客户满意为最终目标的经营理念</w:t>
      </w:r>
      <w:r>
        <w:rPr>
          <w:rFonts w:hint="eastAsia"/>
        </w:rPr>
        <w:t>，</w:t>
      </w:r>
      <w:r w:rsidR="0074320D">
        <w:rPr>
          <w:rFonts w:hint="eastAsia"/>
        </w:rPr>
        <w:t>创建“恒业”一流的品牌形象</w:t>
      </w:r>
      <w:r w:rsidR="00D17914">
        <w:rPr>
          <w:rFonts w:hint="eastAsia"/>
        </w:rPr>
        <w:t>，为客户提供最优质的产品和服务。</w:t>
      </w:r>
    </w:p>
    <w:sectPr w:rsidR="00FF0C02" w:rsidRPr="00F35A2A" w:rsidSect="008A7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868" w:rsidRDefault="00165868" w:rsidP="007D47EC">
      <w:r>
        <w:separator/>
      </w:r>
    </w:p>
  </w:endnote>
  <w:endnote w:type="continuationSeparator" w:id="0">
    <w:p w:rsidR="00165868" w:rsidRDefault="00165868" w:rsidP="007D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868" w:rsidRDefault="00165868" w:rsidP="007D47EC">
      <w:r>
        <w:separator/>
      </w:r>
    </w:p>
  </w:footnote>
  <w:footnote w:type="continuationSeparator" w:id="0">
    <w:p w:rsidR="00165868" w:rsidRDefault="00165868" w:rsidP="007D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EC"/>
    <w:rsid w:val="00165868"/>
    <w:rsid w:val="00433083"/>
    <w:rsid w:val="00513050"/>
    <w:rsid w:val="006C22DA"/>
    <w:rsid w:val="0074320D"/>
    <w:rsid w:val="007D47EC"/>
    <w:rsid w:val="008A7AD6"/>
    <w:rsid w:val="008F35D9"/>
    <w:rsid w:val="00A45123"/>
    <w:rsid w:val="00B63544"/>
    <w:rsid w:val="00C31CEE"/>
    <w:rsid w:val="00C81CFF"/>
    <w:rsid w:val="00D17914"/>
    <w:rsid w:val="00D466EA"/>
    <w:rsid w:val="00D631A0"/>
    <w:rsid w:val="00D76B42"/>
    <w:rsid w:val="00DD1001"/>
    <w:rsid w:val="00F35A2A"/>
    <w:rsid w:val="00FA2B33"/>
    <w:rsid w:val="00FB7787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18BA7"/>
  <w15:docId w15:val="{61302FBD-7A4A-4D5F-A859-1DFCC34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D47E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D4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D4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9</cp:revision>
  <dcterms:created xsi:type="dcterms:W3CDTF">2017-12-11T07:00:00Z</dcterms:created>
  <dcterms:modified xsi:type="dcterms:W3CDTF">2017-12-12T02:51:00Z</dcterms:modified>
</cp:coreProperties>
</file>