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98" w:type="dxa"/>
        <w:tblInd w:w="-743" w:type="dxa"/>
        <w:tblLayout w:type="fixed"/>
        <w:tblLook w:val="04A0"/>
      </w:tblPr>
      <w:tblGrid>
        <w:gridCol w:w="1854"/>
        <w:gridCol w:w="2491"/>
        <w:gridCol w:w="5153"/>
      </w:tblGrid>
      <w:tr w:rsidR="00C057A8" w:rsidRPr="00C444D8" w:rsidTr="00C94A7A">
        <w:trPr>
          <w:trHeight w:val="720"/>
        </w:trPr>
        <w:tc>
          <w:tcPr>
            <w:tcW w:w="9498" w:type="dxa"/>
            <w:gridSpan w:val="3"/>
            <w:tcBorders>
              <w:top w:val="nil"/>
              <w:left w:val="nil"/>
              <w:bottom w:val="nil"/>
              <w:right w:val="nil"/>
            </w:tcBorders>
            <w:shd w:val="clear" w:color="auto" w:fill="auto"/>
            <w:noWrap/>
            <w:vAlign w:val="center"/>
            <w:hideMark/>
          </w:tcPr>
          <w:p w:rsidR="00C057A8" w:rsidRPr="00C444D8" w:rsidRDefault="00C057A8" w:rsidP="00935042">
            <w:pPr>
              <w:widowControl/>
              <w:jc w:val="center"/>
              <w:rPr>
                <w:rFonts w:ascii="黑体" w:eastAsia="黑体" w:hAnsi="宋体" w:cs="宋体"/>
                <w:b/>
                <w:bCs/>
                <w:color w:val="000000" w:themeColor="text1"/>
                <w:kern w:val="0"/>
                <w:sz w:val="44"/>
                <w:szCs w:val="44"/>
              </w:rPr>
            </w:pPr>
            <w:r w:rsidRPr="00C444D8">
              <w:rPr>
                <w:rFonts w:ascii="黑体" w:eastAsia="黑体" w:hAnsi="宋体" w:cs="宋体" w:hint="eastAsia"/>
                <w:b/>
                <w:bCs/>
                <w:color w:val="000000" w:themeColor="text1"/>
                <w:kern w:val="0"/>
                <w:sz w:val="44"/>
                <w:szCs w:val="44"/>
              </w:rPr>
              <w:t>南昌轨道交通集团物业管理发展有限公司</w:t>
            </w:r>
          </w:p>
        </w:tc>
      </w:tr>
      <w:tr w:rsidR="00C057A8" w:rsidRPr="00C444D8" w:rsidTr="00C94A7A">
        <w:trPr>
          <w:trHeight w:val="435"/>
        </w:trPr>
        <w:tc>
          <w:tcPr>
            <w:tcW w:w="9498" w:type="dxa"/>
            <w:gridSpan w:val="3"/>
            <w:tcBorders>
              <w:top w:val="nil"/>
              <w:left w:val="nil"/>
              <w:bottom w:val="nil"/>
              <w:right w:val="nil"/>
            </w:tcBorders>
            <w:shd w:val="clear" w:color="auto" w:fill="auto"/>
            <w:noWrap/>
            <w:vAlign w:val="center"/>
            <w:hideMark/>
          </w:tcPr>
          <w:p w:rsidR="00C057A8" w:rsidRPr="00C444D8" w:rsidRDefault="00C057A8" w:rsidP="00935042">
            <w:pPr>
              <w:widowControl/>
              <w:jc w:val="center"/>
              <w:rPr>
                <w:rFonts w:ascii="黑体" w:eastAsia="黑体" w:hAnsi="宋体" w:cs="宋体"/>
                <w:b/>
                <w:bCs/>
                <w:color w:val="000000" w:themeColor="text1"/>
                <w:kern w:val="0"/>
                <w:sz w:val="32"/>
                <w:szCs w:val="32"/>
              </w:rPr>
            </w:pPr>
            <w:r w:rsidRPr="00C444D8">
              <w:rPr>
                <w:rFonts w:ascii="黑体" w:eastAsia="黑体" w:hAnsi="宋体" w:cs="宋体" w:hint="eastAsia"/>
                <w:b/>
                <w:bCs/>
                <w:color w:val="000000" w:themeColor="text1"/>
                <w:kern w:val="0"/>
                <w:sz w:val="32"/>
                <w:szCs w:val="32"/>
              </w:rPr>
              <w:t>询  价  单</w:t>
            </w:r>
          </w:p>
        </w:tc>
      </w:tr>
      <w:tr w:rsidR="00C057A8" w:rsidRPr="00C444D8" w:rsidTr="00C94A7A">
        <w:trPr>
          <w:trHeight w:val="465"/>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询价有效期</w:t>
            </w:r>
          </w:p>
        </w:tc>
        <w:tc>
          <w:tcPr>
            <w:tcW w:w="7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177AF1">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202</w:t>
            </w:r>
            <w:r w:rsidR="00177AF1">
              <w:rPr>
                <w:rFonts w:ascii="宋体" w:eastAsia="宋体" w:hAnsi="宋体" w:cs="宋体" w:hint="eastAsia"/>
                <w:color w:val="000000" w:themeColor="text1"/>
                <w:kern w:val="0"/>
                <w:sz w:val="24"/>
                <w:szCs w:val="24"/>
              </w:rPr>
              <w:t>3</w:t>
            </w:r>
            <w:r w:rsidRPr="00C444D8">
              <w:rPr>
                <w:rFonts w:ascii="宋体" w:eastAsia="宋体" w:hAnsi="宋体" w:cs="宋体" w:hint="eastAsia"/>
                <w:color w:val="000000" w:themeColor="text1"/>
                <w:kern w:val="0"/>
                <w:sz w:val="24"/>
                <w:szCs w:val="24"/>
              </w:rPr>
              <w:t>年</w:t>
            </w:r>
            <w:r w:rsidR="00177AF1">
              <w:rPr>
                <w:rFonts w:ascii="宋体" w:eastAsia="宋体" w:hAnsi="宋体" w:cs="宋体" w:hint="eastAsia"/>
                <w:color w:val="000000" w:themeColor="text1"/>
                <w:kern w:val="0"/>
                <w:sz w:val="24"/>
                <w:szCs w:val="24"/>
              </w:rPr>
              <w:t>2</w:t>
            </w:r>
            <w:r w:rsidRPr="00C444D8">
              <w:rPr>
                <w:rFonts w:ascii="宋体" w:eastAsia="宋体" w:hAnsi="宋体" w:cs="宋体" w:hint="eastAsia"/>
                <w:color w:val="000000" w:themeColor="text1"/>
                <w:kern w:val="0"/>
                <w:sz w:val="24"/>
                <w:szCs w:val="24"/>
              </w:rPr>
              <w:t>月</w:t>
            </w:r>
          </w:p>
        </w:tc>
      </w:tr>
      <w:tr w:rsidR="00C057A8" w:rsidRPr="00C444D8" w:rsidTr="00C94A7A">
        <w:trPr>
          <w:trHeight w:val="51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询价内容</w:t>
            </w:r>
          </w:p>
        </w:tc>
        <w:tc>
          <w:tcPr>
            <w:tcW w:w="7644" w:type="dxa"/>
            <w:gridSpan w:val="2"/>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DF3FC1" w:rsidP="000B6290">
            <w:pPr>
              <w:widowControl/>
              <w:jc w:val="left"/>
              <w:rPr>
                <w:rFonts w:ascii="宋体" w:eastAsia="宋体" w:hAnsi="宋体" w:cs="宋体"/>
                <w:color w:val="000000" w:themeColor="text1"/>
                <w:kern w:val="0"/>
                <w:sz w:val="24"/>
                <w:szCs w:val="24"/>
              </w:rPr>
            </w:pPr>
            <w:r w:rsidRPr="00DF3FC1">
              <w:rPr>
                <w:rFonts w:ascii="宋体" w:eastAsia="宋体" w:hAnsi="宋体" w:cs="宋体" w:hint="eastAsia"/>
                <w:color w:val="000000" w:themeColor="text1"/>
                <w:kern w:val="0"/>
                <w:sz w:val="24"/>
                <w:szCs w:val="24"/>
              </w:rPr>
              <w:t>保洁设施设备</w:t>
            </w:r>
            <w:r w:rsidR="00EC0DF0">
              <w:rPr>
                <w:rFonts w:ascii="宋体" w:eastAsia="宋体" w:hAnsi="宋体" w:cs="宋体" w:hint="eastAsia"/>
                <w:color w:val="000000" w:themeColor="text1"/>
                <w:kern w:val="0"/>
                <w:sz w:val="24"/>
                <w:szCs w:val="24"/>
              </w:rPr>
              <w:t>零</w:t>
            </w:r>
            <w:r w:rsidRPr="00DF3FC1">
              <w:rPr>
                <w:rFonts w:ascii="宋体" w:eastAsia="宋体" w:hAnsi="宋体" w:cs="宋体" w:hint="eastAsia"/>
                <w:color w:val="000000" w:themeColor="text1"/>
                <w:kern w:val="0"/>
                <w:sz w:val="24"/>
                <w:szCs w:val="24"/>
              </w:rPr>
              <w:t>配件采购及维保服务</w:t>
            </w:r>
          </w:p>
        </w:tc>
      </w:tr>
      <w:tr w:rsidR="00C057A8" w:rsidRPr="00C444D8" w:rsidTr="00C94A7A">
        <w:trPr>
          <w:trHeight w:val="690"/>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报价要求</w:t>
            </w:r>
          </w:p>
        </w:tc>
        <w:tc>
          <w:tcPr>
            <w:tcW w:w="7644" w:type="dxa"/>
            <w:gridSpan w:val="2"/>
            <w:tcBorders>
              <w:top w:val="single" w:sz="4" w:space="0" w:color="auto"/>
              <w:left w:val="nil"/>
              <w:bottom w:val="single" w:sz="4" w:space="0" w:color="auto"/>
              <w:right w:val="single" w:sz="4" w:space="0" w:color="auto"/>
            </w:tcBorders>
            <w:shd w:val="clear" w:color="auto" w:fill="auto"/>
            <w:vAlign w:val="center"/>
            <w:hideMark/>
          </w:tcPr>
          <w:p w:rsidR="00C057A8" w:rsidRPr="00824F56" w:rsidRDefault="00A81A1F" w:rsidP="00A43AA3">
            <w:pPr>
              <w:pStyle w:val="a3"/>
              <w:widowControl/>
              <w:numPr>
                <w:ilvl w:val="0"/>
                <w:numId w:val="16"/>
              </w:numPr>
              <w:ind w:left="0" w:firstLineChars="0" w:firstLine="28"/>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报价</w:t>
            </w:r>
            <w:r w:rsidR="00C057A8" w:rsidRPr="00824F56">
              <w:rPr>
                <w:rFonts w:ascii="宋体" w:eastAsia="宋体" w:hAnsi="宋体" w:cs="宋体" w:hint="eastAsia"/>
                <w:color w:val="000000" w:themeColor="text1"/>
                <w:kern w:val="0"/>
                <w:sz w:val="24"/>
                <w:szCs w:val="24"/>
              </w:rPr>
              <w:t>总价</w:t>
            </w:r>
            <w:r w:rsidR="00A43AA3">
              <w:rPr>
                <w:rFonts w:ascii="宋体" w:eastAsia="宋体" w:hAnsi="宋体" w:cs="宋体" w:hint="eastAsia"/>
                <w:color w:val="000000" w:themeColor="text1"/>
                <w:kern w:val="0"/>
                <w:sz w:val="24"/>
                <w:szCs w:val="24"/>
              </w:rPr>
              <w:t>不等于</w:t>
            </w:r>
            <w:r>
              <w:rPr>
                <w:rFonts w:ascii="宋体" w:eastAsia="宋体" w:hAnsi="宋体" w:cs="宋体" w:hint="eastAsia"/>
                <w:color w:val="000000" w:themeColor="text1"/>
                <w:kern w:val="0"/>
                <w:sz w:val="24"/>
                <w:szCs w:val="24"/>
              </w:rPr>
              <w:t>报价</w:t>
            </w:r>
            <w:r w:rsidR="00CB6C1D">
              <w:rPr>
                <w:rFonts w:ascii="宋体" w:eastAsia="宋体" w:hAnsi="宋体" w:cs="宋体" w:hint="eastAsia"/>
                <w:color w:val="000000" w:themeColor="text1"/>
                <w:kern w:val="0"/>
                <w:sz w:val="24"/>
                <w:szCs w:val="24"/>
              </w:rPr>
              <w:t>费率</w:t>
            </w:r>
            <w:r>
              <w:rPr>
                <w:rFonts w:ascii="宋体" w:eastAsia="宋体" w:hAnsi="宋体" w:cs="宋体" w:hint="eastAsia"/>
                <w:color w:val="000000" w:themeColor="text1"/>
                <w:kern w:val="0"/>
                <w:sz w:val="24"/>
                <w:szCs w:val="24"/>
              </w:rPr>
              <w:t>与</w:t>
            </w:r>
            <w:r w:rsidR="00A43AA3">
              <w:rPr>
                <w:rFonts w:ascii="宋体" w:eastAsia="宋体" w:hAnsi="宋体" w:cs="宋体" w:hint="eastAsia"/>
                <w:color w:val="000000" w:themeColor="text1"/>
                <w:kern w:val="0"/>
                <w:sz w:val="24"/>
                <w:szCs w:val="24"/>
              </w:rPr>
              <w:t>控制总价</w:t>
            </w:r>
            <w:r w:rsidR="00824F56">
              <w:rPr>
                <w:rFonts w:ascii="宋体" w:eastAsia="宋体" w:hAnsi="宋体" w:cs="宋体" w:hint="eastAsia"/>
                <w:color w:val="000000" w:themeColor="text1"/>
                <w:kern w:val="0"/>
                <w:sz w:val="24"/>
                <w:szCs w:val="24"/>
              </w:rPr>
              <w:t>的乘积</w:t>
            </w:r>
            <w:r w:rsidR="00C057A8" w:rsidRPr="00824F56">
              <w:rPr>
                <w:rFonts w:ascii="宋体" w:eastAsia="宋体" w:hAnsi="宋体" w:cs="宋体" w:hint="eastAsia"/>
                <w:color w:val="000000" w:themeColor="text1"/>
                <w:kern w:val="0"/>
                <w:sz w:val="24"/>
                <w:szCs w:val="24"/>
              </w:rPr>
              <w:t>时，</w:t>
            </w:r>
            <w:r w:rsidR="00497E7E" w:rsidRPr="00824F56">
              <w:rPr>
                <w:rFonts w:ascii="宋体" w:eastAsia="宋体" w:hAnsi="宋体" w:cs="宋体" w:hint="eastAsia"/>
                <w:color w:val="000000" w:themeColor="text1"/>
                <w:kern w:val="0"/>
                <w:sz w:val="24"/>
                <w:szCs w:val="24"/>
              </w:rPr>
              <w:t>为无效报价</w:t>
            </w:r>
            <w:r w:rsidR="00C057A8" w:rsidRPr="00824F56">
              <w:rPr>
                <w:rFonts w:ascii="宋体" w:eastAsia="宋体" w:hAnsi="宋体" w:cs="宋体" w:hint="eastAsia"/>
                <w:color w:val="000000" w:themeColor="text1"/>
                <w:kern w:val="0"/>
                <w:sz w:val="24"/>
                <w:szCs w:val="24"/>
              </w:rPr>
              <w:t>。⑵本次报价为最终报价。⑶报价单必须填写完整，否则作无效处理。(4)</w:t>
            </w:r>
            <w:r w:rsidR="008D21C6" w:rsidRPr="00824F56">
              <w:rPr>
                <w:rFonts w:ascii="宋体" w:eastAsia="宋体" w:hAnsi="宋体" w:cs="宋体" w:hint="eastAsia"/>
                <w:color w:val="000000" w:themeColor="text1"/>
                <w:kern w:val="0"/>
                <w:sz w:val="24"/>
                <w:szCs w:val="24"/>
              </w:rPr>
              <w:t>询</w:t>
            </w:r>
            <w:r w:rsidR="00C057A8" w:rsidRPr="00824F56">
              <w:rPr>
                <w:rFonts w:ascii="宋体" w:eastAsia="宋体" w:hAnsi="宋体" w:cs="宋体" w:hint="eastAsia"/>
                <w:color w:val="000000" w:themeColor="text1"/>
                <w:kern w:val="0"/>
                <w:sz w:val="24"/>
                <w:szCs w:val="24"/>
              </w:rPr>
              <w:t>价单盖章有效。</w:t>
            </w:r>
          </w:p>
        </w:tc>
      </w:tr>
      <w:tr w:rsidR="00C057A8" w:rsidRPr="00C444D8" w:rsidTr="00C94A7A">
        <w:trPr>
          <w:trHeight w:val="1776"/>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评定方法</w:t>
            </w:r>
          </w:p>
        </w:tc>
        <w:tc>
          <w:tcPr>
            <w:tcW w:w="7644" w:type="dxa"/>
            <w:gridSpan w:val="2"/>
            <w:tcBorders>
              <w:top w:val="single" w:sz="4" w:space="0" w:color="auto"/>
              <w:left w:val="nil"/>
              <w:bottom w:val="single" w:sz="4" w:space="0" w:color="auto"/>
              <w:right w:val="single" w:sz="4" w:space="0" w:color="auto"/>
            </w:tcBorders>
            <w:shd w:val="clear" w:color="auto" w:fill="auto"/>
            <w:vAlign w:val="center"/>
            <w:hideMark/>
          </w:tcPr>
          <w:p w:rsidR="00C057A8" w:rsidRPr="00C444D8" w:rsidRDefault="00C476A2" w:rsidP="00EF398E">
            <w:pPr>
              <w:widowControl/>
              <w:jc w:val="left"/>
              <w:rPr>
                <w:rFonts w:ascii="宋体" w:eastAsia="宋体" w:hAnsi="宋体" w:cs="宋体"/>
                <w:color w:val="000000" w:themeColor="text1"/>
                <w:kern w:val="0"/>
                <w:sz w:val="24"/>
                <w:szCs w:val="24"/>
              </w:rPr>
            </w:pPr>
            <w:r w:rsidRPr="00C476A2">
              <w:rPr>
                <w:rFonts w:ascii="宋体" w:eastAsia="宋体" w:hAnsi="宋体" w:cs="宋体" w:hint="eastAsia"/>
                <w:color w:val="000000" w:themeColor="text1"/>
                <w:kern w:val="0"/>
                <w:sz w:val="24"/>
                <w:szCs w:val="24"/>
              </w:rPr>
              <w:t>采用最低报价排序</w:t>
            </w:r>
            <w:r w:rsidR="00494FDA" w:rsidRPr="00494FDA">
              <w:rPr>
                <w:rFonts w:ascii="宋体" w:eastAsia="宋体" w:hAnsi="宋体" w:cs="宋体" w:hint="eastAsia"/>
                <w:color w:val="000000" w:themeColor="text1"/>
                <w:kern w:val="0"/>
                <w:sz w:val="24"/>
                <w:szCs w:val="24"/>
              </w:rPr>
              <w:t>，报价最低为第一成交候选人，次低者为第二成交候选人，以此类推。</w:t>
            </w:r>
            <w:r w:rsidR="00E172F9" w:rsidRPr="00EC0DF0">
              <w:rPr>
                <w:rFonts w:ascii="宋体" w:eastAsia="宋体" w:hAnsi="宋体" w:cs="宋体" w:hint="eastAsia"/>
                <w:color w:val="000000" w:themeColor="text1"/>
                <w:kern w:val="0"/>
                <w:sz w:val="24"/>
                <w:szCs w:val="24"/>
              </w:rPr>
              <w:t>经审查后如遇报价相同的投标人，由采购人采取随机抽取的方式确定排名顺序。</w:t>
            </w:r>
            <w:bookmarkStart w:id="0" w:name="_GoBack"/>
            <w:bookmarkEnd w:id="0"/>
            <w:r w:rsidR="00494FDA" w:rsidRPr="00494FDA">
              <w:rPr>
                <w:rFonts w:ascii="宋体" w:eastAsia="宋体" w:hAnsi="宋体" w:cs="宋体" w:hint="eastAsia"/>
                <w:color w:val="000000" w:themeColor="text1"/>
                <w:kern w:val="0"/>
                <w:sz w:val="24"/>
                <w:szCs w:val="24"/>
              </w:rPr>
              <w:t>采购人应当确定排名第一的成交候选人为成交人。如果排名第一的成交候选人放弃中标，或者被查实存在影响成交结果的违法行为等情形，不符合成交条件的，采购人可以按照排序依次确定其他成交候选人为成交人，也可以重新采购。</w:t>
            </w:r>
          </w:p>
        </w:tc>
      </w:tr>
      <w:tr w:rsidR="00680B7C" w:rsidRPr="00C444D8" w:rsidTr="00C94A7A">
        <w:trPr>
          <w:trHeight w:val="465"/>
        </w:trPr>
        <w:tc>
          <w:tcPr>
            <w:tcW w:w="1854" w:type="dxa"/>
            <w:tcBorders>
              <w:top w:val="nil"/>
              <w:left w:val="single" w:sz="4" w:space="0" w:color="auto"/>
              <w:bottom w:val="single" w:sz="4" w:space="0" w:color="auto"/>
              <w:right w:val="single" w:sz="4" w:space="0" w:color="auto"/>
            </w:tcBorders>
            <w:shd w:val="clear" w:color="auto" w:fill="auto"/>
            <w:vAlign w:val="center"/>
          </w:tcPr>
          <w:p w:rsidR="00680B7C" w:rsidRPr="00C444D8" w:rsidRDefault="00680B7C" w:rsidP="00935042">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报价方式</w:t>
            </w:r>
          </w:p>
        </w:tc>
        <w:tc>
          <w:tcPr>
            <w:tcW w:w="7644" w:type="dxa"/>
            <w:gridSpan w:val="2"/>
            <w:tcBorders>
              <w:top w:val="single" w:sz="4" w:space="0" w:color="auto"/>
              <w:left w:val="nil"/>
              <w:bottom w:val="single" w:sz="4" w:space="0" w:color="auto"/>
              <w:right w:val="single" w:sz="4" w:space="0" w:color="auto"/>
            </w:tcBorders>
            <w:shd w:val="clear" w:color="auto" w:fill="auto"/>
            <w:vAlign w:val="center"/>
          </w:tcPr>
          <w:p w:rsidR="00680B7C" w:rsidRPr="00C444D8" w:rsidRDefault="00680B7C" w:rsidP="0004464D">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本项目采用</w:t>
            </w:r>
            <w:r w:rsidRPr="00360BE3">
              <w:rPr>
                <w:rFonts w:ascii="宋体" w:eastAsia="宋体" w:hAnsi="宋体" w:cs="宋体" w:hint="eastAsia"/>
                <w:b/>
                <w:color w:val="000000" w:themeColor="text1"/>
                <w:kern w:val="0"/>
                <w:sz w:val="24"/>
                <w:szCs w:val="24"/>
              </w:rPr>
              <w:t>固定费率</w:t>
            </w:r>
            <w:r>
              <w:rPr>
                <w:rFonts w:ascii="宋体" w:eastAsia="宋体" w:hAnsi="宋体" w:cs="宋体" w:hint="eastAsia"/>
                <w:color w:val="000000" w:themeColor="text1"/>
                <w:kern w:val="0"/>
                <w:sz w:val="24"/>
                <w:szCs w:val="24"/>
              </w:rPr>
              <w:t>方式进行报价。</w:t>
            </w:r>
          </w:p>
        </w:tc>
      </w:tr>
      <w:tr w:rsidR="00C057A8" w:rsidRPr="00C444D8" w:rsidTr="00C94A7A">
        <w:trPr>
          <w:trHeight w:val="465"/>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控制价格</w:t>
            </w:r>
          </w:p>
        </w:tc>
        <w:tc>
          <w:tcPr>
            <w:tcW w:w="7644" w:type="dxa"/>
            <w:gridSpan w:val="2"/>
            <w:tcBorders>
              <w:top w:val="single" w:sz="4" w:space="0" w:color="auto"/>
              <w:left w:val="nil"/>
              <w:bottom w:val="single" w:sz="4" w:space="0" w:color="auto"/>
              <w:right w:val="single" w:sz="4" w:space="0" w:color="auto"/>
            </w:tcBorders>
            <w:shd w:val="clear" w:color="auto" w:fill="auto"/>
            <w:vAlign w:val="center"/>
            <w:hideMark/>
          </w:tcPr>
          <w:p w:rsidR="00C057A8" w:rsidRPr="00C444D8" w:rsidRDefault="00C057A8" w:rsidP="0004464D">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本项目</w:t>
            </w:r>
            <w:r w:rsidR="00FE1704" w:rsidRPr="00FE1704">
              <w:rPr>
                <w:rFonts w:ascii="宋体" w:eastAsia="宋体" w:hAnsi="宋体" w:cs="宋体" w:hint="eastAsia"/>
                <w:b/>
                <w:color w:val="000000" w:themeColor="text1"/>
                <w:kern w:val="0"/>
                <w:sz w:val="24"/>
                <w:szCs w:val="24"/>
              </w:rPr>
              <w:t>控制费率为1</w:t>
            </w:r>
            <w:r w:rsidR="00FE1704" w:rsidRPr="00FE1704">
              <w:rPr>
                <w:rFonts w:ascii="宋体" w:eastAsia="宋体" w:hAnsi="宋体" w:cs="宋体"/>
                <w:b/>
                <w:color w:val="000000" w:themeColor="text1"/>
                <w:kern w:val="0"/>
                <w:sz w:val="24"/>
                <w:szCs w:val="24"/>
              </w:rPr>
              <w:t>00</w:t>
            </w:r>
            <w:r w:rsidR="00FE1704" w:rsidRPr="00FE1704">
              <w:rPr>
                <w:rFonts w:ascii="宋体" w:eastAsia="宋体" w:hAnsi="宋体" w:cs="宋体" w:hint="eastAsia"/>
                <w:b/>
                <w:color w:val="000000" w:themeColor="text1"/>
                <w:kern w:val="0"/>
                <w:sz w:val="24"/>
                <w:szCs w:val="24"/>
              </w:rPr>
              <w:t>%</w:t>
            </w:r>
            <w:r w:rsidR="00FE1704">
              <w:rPr>
                <w:rFonts w:ascii="宋体" w:eastAsia="宋体" w:hAnsi="宋体" w:cs="宋体" w:hint="eastAsia"/>
                <w:color w:val="000000" w:themeColor="text1"/>
                <w:kern w:val="0"/>
                <w:sz w:val="24"/>
                <w:szCs w:val="24"/>
              </w:rPr>
              <w:t>，</w:t>
            </w:r>
            <w:r w:rsidRPr="00C444D8">
              <w:rPr>
                <w:rFonts w:ascii="宋体" w:eastAsia="宋体" w:hAnsi="宋体" w:cs="宋体" w:hint="eastAsia"/>
                <w:b/>
                <w:bCs/>
                <w:color w:val="000000" w:themeColor="text1"/>
                <w:kern w:val="0"/>
                <w:sz w:val="24"/>
                <w:szCs w:val="24"/>
              </w:rPr>
              <w:t>控制价</w:t>
            </w:r>
            <w:r w:rsidRPr="00FE1704">
              <w:rPr>
                <w:rFonts w:ascii="宋体" w:eastAsia="宋体" w:hAnsi="宋体" w:cs="宋体" w:hint="eastAsia"/>
                <w:b/>
                <w:color w:val="000000" w:themeColor="text1"/>
                <w:kern w:val="0"/>
                <w:sz w:val="24"/>
                <w:szCs w:val="24"/>
              </w:rPr>
              <w:t>为</w:t>
            </w:r>
            <w:r w:rsidR="00497E7E">
              <w:rPr>
                <w:rFonts w:ascii="宋体" w:eastAsia="宋体" w:hAnsi="宋体" w:cs="宋体" w:hint="eastAsia"/>
                <w:b/>
                <w:bCs/>
                <w:color w:val="000000" w:themeColor="text1"/>
                <w:kern w:val="0"/>
                <w:sz w:val="24"/>
                <w:szCs w:val="24"/>
              </w:rPr>
              <w:t>131090</w:t>
            </w:r>
            <w:r w:rsidRPr="00C444D8">
              <w:rPr>
                <w:rFonts w:ascii="宋体" w:eastAsia="宋体" w:hAnsi="宋体" w:cs="宋体" w:hint="eastAsia"/>
                <w:b/>
                <w:bCs/>
                <w:color w:val="000000" w:themeColor="text1"/>
                <w:kern w:val="0"/>
                <w:sz w:val="24"/>
                <w:szCs w:val="24"/>
              </w:rPr>
              <w:t>元</w:t>
            </w:r>
            <w:r w:rsidRPr="00C444D8">
              <w:rPr>
                <w:rFonts w:ascii="宋体" w:eastAsia="宋体" w:hAnsi="宋体" w:cs="宋体" w:hint="eastAsia"/>
                <w:color w:val="000000" w:themeColor="text1"/>
                <w:kern w:val="0"/>
                <w:sz w:val="24"/>
                <w:szCs w:val="24"/>
              </w:rPr>
              <w:t>。</w:t>
            </w:r>
          </w:p>
        </w:tc>
      </w:tr>
      <w:tr w:rsidR="00C057A8" w:rsidRPr="00C444D8" w:rsidTr="00235833">
        <w:trPr>
          <w:trHeight w:val="1240"/>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履约保证金接收账户</w:t>
            </w:r>
          </w:p>
        </w:tc>
        <w:tc>
          <w:tcPr>
            <w:tcW w:w="7644" w:type="dxa"/>
            <w:gridSpan w:val="2"/>
            <w:tcBorders>
              <w:top w:val="single" w:sz="4" w:space="0" w:color="auto"/>
              <w:left w:val="nil"/>
              <w:bottom w:val="single" w:sz="4" w:space="0" w:color="auto"/>
              <w:right w:val="single" w:sz="4" w:space="0" w:color="auto"/>
            </w:tcBorders>
            <w:shd w:val="clear" w:color="auto" w:fill="auto"/>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履约保证金金额：</w:t>
            </w:r>
            <w:r w:rsidR="004B1F8F" w:rsidRPr="00C444D8">
              <w:rPr>
                <w:rFonts w:ascii="宋体" w:eastAsia="宋体" w:hAnsi="宋体" w:cs="宋体" w:hint="eastAsia"/>
                <w:color w:val="000000" w:themeColor="text1"/>
                <w:kern w:val="0"/>
                <w:sz w:val="24"/>
                <w:szCs w:val="24"/>
              </w:rPr>
              <w:t>合同暂定</w:t>
            </w:r>
            <w:r w:rsidRPr="00C444D8">
              <w:rPr>
                <w:rFonts w:ascii="宋体" w:eastAsia="宋体" w:hAnsi="宋体" w:cs="宋体" w:hint="eastAsia"/>
                <w:color w:val="000000" w:themeColor="text1"/>
                <w:kern w:val="0"/>
                <w:sz w:val="24"/>
                <w:szCs w:val="24"/>
              </w:rPr>
              <w:t>金额的5%</w:t>
            </w:r>
          </w:p>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公司名称 ：南昌轨道交通集团物业管理发展有限公司</w:t>
            </w:r>
            <w:r w:rsidRPr="00C444D8">
              <w:rPr>
                <w:rFonts w:ascii="宋体" w:eastAsia="宋体" w:hAnsi="宋体" w:cs="宋体" w:hint="eastAsia"/>
                <w:color w:val="000000" w:themeColor="text1"/>
                <w:kern w:val="0"/>
                <w:sz w:val="24"/>
                <w:szCs w:val="24"/>
              </w:rPr>
              <w:br/>
              <w:t>开户银行：</w:t>
            </w:r>
            <w:r w:rsidR="00E23761" w:rsidRPr="007549FE">
              <w:rPr>
                <w:rFonts w:ascii="宋体" w:eastAsia="宋体" w:hAnsi="宋体" w:cs="宋体"/>
                <w:color w:val="000000" w:themeColor="text1"/>
                <w:kern w:val="0"/>
                <w:sz w:val="24"/>
                <w:szCs w:val="24"/>
              </w:rPr>
              <w:t>江西银行总行营业部</w:t>
            </w:r>
          </w:p>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账    号：</w:t>
            </w:r>
            <w:r w:rsidR="00E23761" w:rsidRPr="007549FE">
              <w:rPr>
                <w:rFonts w:ascii="宋体" w:eastAsia="宋体" w:hAnsi="宋体" w:cs="宋体"/>
                <w:color w:val="000000" w:themeColor="text1"/>
                <w:kern w:val="0"/>
                <w:sz w:val="24"/>
                <w:szCs w:val="24"/>
              </w:rPr>
              <w:t>791914641800039</w:t>
            </w:r>
          </w:p>
        </w:tc>
      </w:tr>
      <w:tr w:rsidR="00C057A8" w:rsidRPr="00C444D8" w:rsidTr="00C94A7A">
        <w:trPr>
          <w:trHeight w:val="1975"/>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C057A8" w:rsidRPr="00C444D8" w:rsidRDefault="00C057A8" w:rsidP="00935042">
            <w:pPr>
              <w:widowControl/>
              <w:jc w:val="center"/>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主要合同条款</w:t>
            </w:r>
          </w:p>
        </w:tc>
        <w:tc>
          <w:tcPr>
            <w:tcW w:w="7644" w:type="dxa"/>
            <w:gridSpan w:val="2"/>
            <w:tcBorders>
              <w:top w:val="single" w:sz="4" w:space="0" w:color="auto"/>
              <w:left w:val="nil"/>
              <w:bottom w:val="single" w:sz="4" w:space="0" w:color="auto"/>
              <w:right w:val="single" w:sz="4" w:space="0" w:color="auto"/>
            </w:tcBorders>
            <w:shd w:val="clear" w:color="auto" w:fill="auto"/>
            <w:hideMark/>
          </w:tcPr>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一、服务期限、服务内容和供货地点：  </w:t>
            </w:r>
          </w:p>
          <w:p w:rsidR="00177AF1" w:rsidRPr="00177AF1" w:rsidRDefault="00177AF1" w:rsidP="00237CE9">
            <w:pPr>
              <w:widowControl/>
              <w:spacing w:line="360" w:lineRule="exact"/>
              <w:jc w:val="lef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1、服务期限：合同签订之日起至2023年12月31日。                                                                                                                                                 2、提供南昌地铁1、2、4号线站点、电客车、场段和九溪嘉园等保洁设施设备配件及设备维保服务，保证地铁1、2、4号线站点、电客车、场段和九溪嘉园等项目工作的正常运转。</w:t>
            </w:r>
          </w:p>
          <w:p w:rsidR="00177AF1" w:rsidRPr="00177AF1" w:rsidRDefault="00177AF1" w:rsidP="00177AF1">
            <w:pPr>
              <w:widowControl/>
              <w:spacing w:line="360" w:lineRule="exact"/>
              <w:jc w:val="lef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3、合同履行期间，乙方为甲方提供专职技术服务人员，乙方在接到甲方供货通知后2天内交付甲方所需物资（甲方首次通知供货物资于5天内交付）。                                                                            4、供货地点：南昌地铁1、2、4号线站点、生米南基地、瑶湖定修段、蛟桥停车场等，具体送货地址以甲方指定地址为准（含卸货、堆放）。    </w:t>
            </w:r>
          </w:p>
          <w:p w:rsidR="00177AF1" w:rsidRPr="00177AF1" w:rsidRDefault="00177AF1" w:rsidP="00177AF1">
            <w:pPr>
              <w:widowControl/>
              <w:spacing w:line="360" w:lineRule="exact"/>
              <w:jc w:val="lef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二、支付方式                                                                                                                                       1、采用固定费率合同，该费率不因任何因素变化予以调整。合同价格将被认为满足本项目中所要求的货物和服务所需的全部费用，包括但不限于货物的采购、制造、检验、包装、运输、装卸、安装、仓储、管理费、利润、规费、税金、保险、售后服务等发生的所有费用及一切税费。采购文件中提供的货物数量为估算数量，履约过程中，甲方根据实际需要对货物及上门维保数量进行调整（增加或减少），并根据实际采购数</w:t>
            </w:r>
            <w:r w:rsidRPr="00177AF1">
              <w:rPr>
                <w:rFonts w:ascii="宋体" w:eastAsia="宋体" w:hAnsi="宋体" w:cs="宋体" w:hint="eastAsia"/>
                <w:color w:val="000000" w:themeColor="text1"/>
                <w:kern w:val="0"/>
                <w:sz w:val="24"/>
                <w:szCs w:val="24"/>
              </w:rPr>
              <w:lastRenderedPageBreak/>
              <w:t>量乘以该固定费率进行结算，因货物及上门维保数量调整而发生的实际总价不得超过合同价总额的10%。</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2、结算单价=控制单价×固定费率。    </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3、合同签订后，乙方自供货当月开始，每个月为一个付款周期，甲方对货物的数量、品牌、规格、参数和现场维保服务次数(按甲方确认的派工单为准）等进行确认，确认无误后，双方签字确认。乙方向甲方提供足额的增值税专用发票后，甲方向乙方支付当月合格产品货款的95%，剩余5%作为质保金，当月现场维保服务费用全额支付。最后一批货物质保期满后，甲方一次性向乙方无息支付所有货物5%质保金。</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color w:val="000000" w:themeColor="text1"/>
                <w:kern w:val="0"/>
                <w:sz w:val="24"/>
                <w:szCs w:val="24"/>
              </w:rPr>
              <w:t xml:space="preserve">                                    </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三、质量保证                                                            </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1、单价≥1000元的零配件质保期为一年，300≤单价&lt;1000元的零配件质保期为半年。配件更换后乙方应保证甲方设备达到正常的使用标准和质保期限。</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2、乙方应提供甲方设备的全新原厂配品配件；</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3、乙方接到甲方的报修电话后应在24小时内及时响应（电话或现场指导）；</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4、设备出现现场不能解决的问题或者严重故障，乙方须免费提供备机，并在三个工作日完成维修（重大故障须送回厂家的除外）。</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color w:val="000000" w:themeColor="text1"/>
                <w:kern w:val="0"/>
                <w:sz w:val="24"/>
                <w:szCs w:val="24"/>
              </w:rPr>
              <w:t xml:space="preserve">        </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四、维保服务要求</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1、电话支持服务(免费）</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乙方通过电话为甲方提供免费技术支持，协助其解决设备日常运行中的问题。</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乙方须设立7×24小时的响应电话，并安排经验丰富的工程师接收报修。当设备出现故障时，甲方通过乙方的响应电话进行报修。乙方维修人员应根据甲方反映的设备故障现象分析可能导致的原因，若判断不需要上门服务的（比如电源开关，启动开关未开，吸污管堵塞，清水过滤网堵塞等可自行解决的故障），电话指导客户解决后，需2小时内回访客户使用情况。</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2、上门维保服务（现场维保服务）</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对于通过电话支持不能解决的设备故障，或甲方认为重要的设备技术问题，乙方应在接到甲方通知（电话或短信）的24小时内提供现场技术服务，安排经验丰富的售后工程师赴现场分析故障原因，制定故障解决方案，并最终排除故障。排除故障后会根据此次故障编写故障分析报告，分析报告主要包含此次故障原因和日后如何避免故障的方案。上门维保服务只有在解决问题的前提下才能作为有效维保服务，若是乙方未为甲方解决现场设备问题，甲方则视为当次服务为无效服务且不予支付当次</w:t>
            </w:r>
            <w:r w:rsidRPr="00177AF1">
              <w:rPr>
                <w:rFonts w:ascii="宋体" w:eastAsia="宋体" w:hAnsi="宋体" w:cs="宋体" w:hint="eastAsia"/>
                <w:color w:val="000000" w:themeColor="text1"/>
                <w:kern w:val="0"/>
                <w:sz w:val="24"/>
                <w:szCs w:val="24"/>
              </w:rPr>
              <w:lastRenderedPageBreak/>
              <w:t>上门维保服务费。</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3、备品备件服务</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乙方建立甲方现有设备的零配件备件库，在设备无法正常工作且短时间内无法修复的情况下，或甲方认为必要的情况下，乙方应于4小时内提供免费备件进行现场更换。</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五、服务响应流程</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1、接到客户服务请求。</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2、确认支持方式（电话支持服务&amp;现场维保服务）。</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3、对故障进行判断。</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4、设备故障排除（维修或者更换零部件）。</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5、确认设备故障消除（填写设施设备维保服务派工单）。</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 xml:space="preserve">　　6、向客户反馈实施情况（客户试机并评价）。</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六、违约责任</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1、乙方未按合同要求时间供货或提供维保服务的，每发生一次，甲方有权扣除600元作为违约金，以此类推。</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2、乙方的维护保养工作不符合合同约定的维保服务要求的，每发生一次，甲方有权扣除600元作为违约金。</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3、乙方所提供的设备配件非全新原厂配件的，甲方可要求乙方免费更换，每发生一次，甲方有权扣除1000元作为违约金，以此类推。</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4、配件更换后乙方应保证甲方设备达到正常的使用标准，未达到使用标准或未达到质保期限的，甲方有权在当批次的支付货款中不予结算或在后续的支付款项中扣除该配件的采买费。</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5、乙方未能按照要求免费提供备机或者备件的，每发生一次，甲方有权扣除1000元作为违约金。</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6、上述违约金甲方有权从须支付给乙方的费用或者履约保证金中扣除。</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7、乙方未按合同约定履行义务给甲方或任何第三方造成直接损失的，乙方应全额对甲方及受害人承担赔偿责任。</w:t>
            </w:r>
          </w:p>
          <w:p w:rsidR="00177AF1" w:rsidRPr="00177AF1"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七、采购清单：</w:t>
            </w:r>
          </w:p>
          <w:p w:rsidR="002C5FD4" w:rsidRPr="00C444D8" w:rsidRDefault="00177AF1" w:rsidP="00177AF1">
            <w:pPr>
              <w:widowControl/>
              <w:spacing w:line="360" w:lineRule="exact"/>
              <w:rPr>
                <w:rFonts w:ascii="宋体" w:eastAsia="宋体" w:hAnsi="宋体" w:cs="宋体"/>
                <w:color w:val="000000" w:themeColor="text1"/>
                <w:kern w:val="0"/>
                <w:sz w:val="24"/>
                <w:szCs w:val="24"/>
              </w:rPr>
            </w:pPr>
            <w:r w:rsidRPr="00177AF1">
              <w:rPr>
                <w:rFonts w:ascii="宋体" w:eastAsia="宋体" w:hAnsi="宋体" w:cs="宋体" w:hint="eastAsia"/>
                <w:color w:val="000000" w:themeColor="text1"/>
                <w:kern w:val="0"/>
                <w:sz w:val="24"/>
                <w:szCs w:val="24"/>
              </w:rPr>
              <w:t>详见</w:t>
            </w:r>
            <w:r w:rsidR="00A94A65">
              <w:rPr>
                <w:rFonts w:ascii="宋体" w:eastAsia="宋体" w:hAnsi="宋体" w:cs="宋体" w:hint="eastAsia"/>
                <w:color w:val="000000" w:themeColor="text1"/>
                <w:kern w:val="0"/>
                <w:sz w:val="24"/>
                <w:szCs w:val="24"/>
              </w:rPr>
              <w:t>附件</w:t>
            </w:r>
            <w:r w:rsidRPr="00177AF1">
              <w:rPr>
                <w:rFonts w:ascii="宋体" w:eastAsia="宋体" w:hAnsi="宋体" w:cs="宋体" w:hint="eastAsia"/>
                <w:color w:val="000000" w:themeColor="text1"/>
                <w:kern w:val="0"/>
                <w:sz w:val="24"/>
                <w:szCs w:val="24"/>
              </w:rPr>
              <w:t>。</w:t>
            </w:r>
            <w:r w:rsidRPr="00177AF1">
              <w:rPr>
                <w:rFonts w:ascii="宋体" w:eastAsia="宋体" w:hAnsi="宋体" w:cs="宋体" w:hint="eastAsia"/>
                <w:color w:val="000000" w:themeColor="text1"/>
                <w:kern w:val="0"/>
                <w:sz w:val="24"/>
                <w:szCs w:val="24"/>
              </w:rPr>
              <w:tab/>
            </w:r>
          </w:p>
        </w:tc>
      </w:tr>
      <w:tr w:rsidR="00C057A8" w:rsidRPr="00C444D8" w:rsidTr="00C94A7A">
        <w:trPr>
          <w:trHeight w:val="510"/>
        </w:trPr>
        <w:tc>
          <w:tcPr>
            <w:tcW w:w="43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lastRenderedPageBreak/>
              <w:t>需方：南昌轨道交通集团物业管理发展有限公司</w:t>
            </w:r>
          </w:p>
        </w:tc>
        <w:tc>
          <w:tcPr>
            <w:tcW w:w="5153" w:type="dxa"/>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供方（盖章）：</w:t>
            </w:r>
          </w:p>
        </w:tc>
      </w:tr>
      <w:tr w:rsidR="00C057A8" w:rsidRPr="00C444D8" w:rsidTr="00C94A7A">
        <w:trPr>
          <w:trHeight w:val="510"/>
        </w:trPr>
        <w:tc>
          <w:tcPr>
            <w:tcW w:w="43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57A8" w:rsidRPr="00C444D8" w:rsidRDefault="00C057A8" w:rsidP="00C476A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地址：江西省南昌市丰和中大道912号地铁大厦12楼12</w:t>
            </w:r>
            <w:r w:rsidR="007C3214" w:rsidRPr="00C444D8">
              <w:rPr>
                <w:rFonts w:ascii="宋体" w:eastAsia="宋体" w:hAnsi="宋体" w:cs="宋体" w:hint="eastAsia"/>
                <w:color w:val="000000" w:themeColor="text1"/>
                <w:kern w:val="0"/>
                <w:sz w:val="24"/>
                <w:szCs w:val="24"/>
              </w:rPr>
              <w:t>1</w:t>
            </w:r>
            <w:r w:rsidR="00C476A2">
              <w:rPr>
                <w:rFonts w:ascii="宋体" w:eastAsia="宋体" w:hAnsi="宋体" w:cs="宋体" w:hint="eastAsia"/>
                <w:color w:val="000000" w:themeColor="text1"/>
                <w:kern w:val="0"/>
                <w:sz w:val="24"/>
                <w:szCs w:val="24"/>
              </w:rPr>
              <w:t>2</w:t>
            </w:r>
            <w:r w:rsidRPr="00C444D8">
              <w:rPr>
                <w:rFonts w:ascii="宋体" w:eastAsia="宋体" w:hAnsi="宋体" w:cs="宋体" w:hint="eastAsia"/>
                <w:color w:val="000000" w:themeColor="text1"/>
                <w:kern w:val="0"/>
                <w:sz w:val="24"/>
                <w:szCs w:val="24"/>
              </w:rPr>
              <w:t>室</w:t>
            </w:r>
          </w:p>
        </w:tc>
        <w:tc>
          <w:tcPr>
            <w:tcW w:w="5153" w:type="dxa"/>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地址:</w:t>
            </w:r>
          </w:p>
        </w:tc>
      </w:tr>
      <w:tr w:rsidR="00C057A8" w:rsidRPr="00C444D8" w:rsidTr="00C94A7A">
        <w:trPr>
          <w:trHeight w:val="510"/>
        </w:trPr>
        <w:tc>
          <w:tcPr>
            <w:tcW w:w="43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 xml:space="preserve">电话： 0791-83823970                   </w:t>
            </w:r>
          </w:p>
        </w:tc>
        <w:tc>
          <w:tcPr>
            <w:tcW w:w="5153" w:type="dxa"/>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电话:</w:t>
            </w:r>
          </w:p>
        </w:tc>
      </w:tr>
      <w:tr w:rsidR="00C057A8" w:rsidRPr="00C444D8" w:rsidTr="009E42CE">
        <w:trPr>
          <w:trHeight w:val="439"/>
        </w:trPr>
        <w:tc>
          <w:tcPr>
            <w:tcW w:w="43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57A8" w:rsidRPr="00C444D8" w:rsidRDefault="00C057A8" w:rsidP="00115E6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 xml:space="preserve">联系人： </w:t>
            </w:r>
            <w:r w:rsidR="00115E62" w:rsidRPr="00C444D8">
              <w:rPr>
                <w:rFonts w:ascii="宋体" w:eastAsia="宋体" w:hAnsi="宋体" w:cs="宋体" w:hint="eastAsia"/>
                <w:color w:val="000000" w:themeColor="text1"/>
                <w:kern w:val="0"/>
                <w:sz w:val="24"/>
                <w:szCs w:val="24"/>
              </w:rPr>
              <w:t>费先生</w:t>
            </w:r>
          </w:p>
        </w:tc>
        <w:tc>
          <w:tcPr>
            <w:tcW w:w="5153" w:type="dxa"/>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联系人：</w:t>
            </w:r>
          </w:p>
        </w:tc>
      </w:tr>
      <w:tr w:rsidR="00C057A8" w:rsidRPr="00C444D8" w:rsidTr="00C94A7A">
        <w:trPr>
          <w:trHeight w:val="510"/>
        </w:trPr>
        <w:tc>
          <w:tcPr>
            <w:tcW w:w="43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57A8" w:rsidRPr="00C444D8" w:rsidRDefault="00C057A8" w:rsidP="00177AF1">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 xml:space="preserve">日期： </w:t>
            </w:r>
            <w:r w:rsidRPr="000444F3">
              <w:rPr>
                <w:rFonts w:ascii="宋体" w:eastAsia="宋体" w:hAnsi="宋体" w:cs="宋体" w:hint="eastAsia"/>
                <w:color w:val="000000" w:themeColor="text1"/>
                <w:kern w:val="0"/>
                <w:sz w:val="24"/>
                <w:szCs w:val="24"/>
              </w:rPr>
              <w:t>202</w:t>
            </w:r>
            <w:r w:rsidR="00177AF1">
              <w:rPr>
                <w:rFonts w:ascii="宋体" w:eastAsia="宋体" w:hAnsi="宋体" w:cs="宋体" w:hint="eastAsia"/>
                <w:color w:val="000000" w:themeColor="text1"/>
                <w:kern w:val="0"/>
                <w:sz w:val="24"/>
                <w:szCs w:val="24"/>
              </w:rPr>
              <w:t>3</w:t>
            </w:r>
            <w:r w:rsidRPr="000444F3">
              <w:rPr>
                <w:rFonts w:ascii="宋体" w:eastAsia="宋体" w:hAnsi="宋体" w:cs="宋体" w:hint="eastAsia"/>
                <w:color w:val="000000" w:themeColor="text1"/>
                <w:kern w:val="0"/>
                <w:sz w:val="24"/>
                <w:szCs w:val="24"/>
              </w:rPr>
              <w:t>年</w:t>
            </w:r>
            <w:r w:rsidR="00921F85" w:rsidRPr="000444F3">
              <w:rPr>
                <w:rFonts w:ascii="宋体" w:eastAsia="宋体" w:hAnsi="宋体" w:cs="宋体" w:hint="eastAsia"/>
                <w:color w:val="000000" w:themeColor="text1"/>
                <w:kern w:val="0"/>
                <w:sz w:val="24"/>
                <w:szCs w:val="24"/>
              </w:rPr>
              <w:t xml:space="preserve"> </w:t>
            </w:r>
            <w:r w:rsidR="00177AF1">
              <w:rPr>
                <w:rFonts w:ascii="宋体" w:eastAsia="宋体" w:hAnsi="宋体" w:cs="宋体" w:hint="eastAsia"/>
                <w:color w:val="000000" w:themeColor="text1"/>
                <w:kern w:val="0"/>
                <w:sz w:val="24"/>
                <w:szCs w:val="24"/>
              </w:rPr>
              <w:t>2</w:t>
            </w:r>
            <w:r w:rsidRPr="000444F3">
              <w:rPr>
                <w:rFonts w:ascii="宋体" w:eastAsia="宋体" w:hAnsi="宋体" w:cs="宋体" w:hint="eastAsia"/>
                <w:color w:val="000000" w:themeColor="text1"/>
                <w:kern w:val="0"/>
                <w:sz w:val="24"/>
                <w:szCs w:val="24"/>
              </w:rPr>
              <w:t>月</w:t>
            </w:r>
            <w:r w:rsidRPr="00C444D8">
              <w:rPr>
                <w:rFonts w:ascii="宋体" w:eastAsia="宋体" w:hAnsi="宋体" w:cs="宋体" w:hint="eastAsia"/>
                <w:color w:val="000000" w:themeColor="text1"/>
                <w:kern w:val="0"/>
                <w:sz w:val="24"/>
                <w:szCs w:val="24"/>
              </w:rPr>
              <w:t xml:space="preserve">  </w:t>
            </w:r>
          </w:p>
        </w:tc>
        <w:tc>
          <w:tcPr>
            <w:tcW w:w="5153" w:type="dxa"/>
            <w:tcBorders>
              <w:top w:val="single" w:sz="4" w:space="0" w:color="auto"/>
              <w:left w:val="nil"/>
              <w:bottom w:val="single" w:sz="4" w:space="0" w:color="auto"/>
              <w:right w:val="single" w:sz="4" w:space="0" w:color="auto"/>
            </w:tcBorders>
            <w:shd w:val="clear" w:color="auto" w:fill="auto"/>
            <w:noWrap/>
            <w:vAlign w:val="center"/>
            <w:hideMark/>
          </w:tcPr>
          <w:p w:rsidR="00C057A8" w:rsidRPr="00C444D8" w:rsidRDefault="00C057A8" w:rsidP="00935042">
            <w:pPr>
              <w:widowControl/>
              <w:jc w:val="left"/>
              <w:rPr>
                <w:rFonts w:ascii="宋体" w:eastAsia="宋体" w:hAnsi="宋体" w:cs="宋体"/>
                <w:color w:val="000000" w:themeColor="text1"/>
                <w:kern w:val="0"/>
                <w:sz w:val="24"/>
                <w:szCs w:val="24"/>
              </w:rPr>
            </w:pPr>
            <w:r w:rsidRPr="00C444D8">
              <w:rPr>
                <w:rFonts w:ascii="宋体" w:eastAsia="宋体" w:hAnsi="宋体" w:cs="宋体" w:hint="eastAsia"/>
                <w:color w:val="000000" w:themeColor="text1"/>
                <w:kern w:val="0"/>
                <w:sz w:val="24"/>
                <w:szCs w:val="24"/>
              </w:rPr>
              <w:t>日期:      年   月   日</w:t>
            </w:r>
          </w:p>
        </w:tc>
      </w:tr>
    </w:tbl>
    <w:p w:rsidR="00A94A65" w:rsidRDefault="00A94A65" w:rsidP="00481097"/>
    <w:p w:rsidR="00E36265" w:rsidRPr="00481097" w:rsidRDefault="00E36265" w:rsidP="00481097">
      <w:pPr>
        <w:sectPr w:rsidR="00E36265" w:rsidRPr="00481097" w:rsidSect="00F97A43">
          <w:pgSz w:w="11906" w:h="16838"/>
          <w:pgMar w:top="1440" w:right="1800" w:bottom="1440" w:left="1800" w:header="851" w:footer="992" w:gutter="0"/>
          <w:cols w:space="425"/>
          <w:docGrid w:type="lines" w:linePitch="312"/>
        </w:sectPr>
      </w:pPr>
    </w:p>
    <w:tbl>
      <w:tblPr>
        <w:tblStyle w:val="a5"/>
        <w:tblW w:w="15607" w:type="dxa"/>
        <w:jc w:val="center"/>
        <w:tblLayout w:type="fixed"/>
        <w:tblLook w:val="04A0"/>
      </w:tblPr>
      <w:tblGrid>
        <w:gridCol w:w="567"/>
        <w:gridCol w:w="142"/>
        <w:gridCol w:w="851"/>
        <w:gridCol w:w="567"/>
        <w:gridCol w:w="992"/>
        <w:gridCol w:w="2268"/>
        <w:gridCol w:w="567"/>
        <w:gridCol w:w="918"/>
        <w:gridCol w:w="641"/>
        <w:gridCol w:w="906"/>
        <w:gridCol w:w="2292"/>
        <w:gridCol w:w="4896"/>
      </w:tblGrid>
      <w:tr w:rsidR="00E36265" w:rsidRPr="00401757" w:rsidTr="00502B51">
        <w:trPr>
          <w:trHeight w:val="720"/>
          <w:jc w:val="center"/>
        </w:trPr>
        <w:tc>
          <w:tcPr>
            <w:tcW w:w="15607" w:type="dxa"/>
            <w:gridSpan w:val="12"/>
            <w:tcBorders>
              <w:top w:val="nil"/>
              <w:left w:val="nil"/>
              <w:bottom w:val="single" w:sz="4" w:space="0" w:color="auto"/>
              <w:right w:val="nil"/>
            </w:tcBorders>
            <w:hideMark/>
          </w:tcPr>
          <w:p w:rsidR="00401757" w:rsidRPr="00401757" w:rsidRDefault="00401757" w:rsidP="00401757">
            <w:pPr>
              <w:pStyle w:val="a8"/>
              <w:rPr>
                <w:b/>
              </w:rPr>
            </w:pPr>
            <w:r w:rsidRPr="00401757">
              <w:rPr>
                <w:rFonts w:hint="eastAsia"/>
                <w:b/>
              </w:rPr>
              <w:lastRenderedPageBreak/>
              <w:t>附件：</w:t>
            </w:r>
          </w:p>
          <w:p w:rsidR="00E36265" w:rsidRPr="00401757" w:rsidRDefault="00E8414B" w:rsidP="003D0737">
            <w:pPr>
              <w:jc w:val="center"/>
              <w:rPr>
                <w:b/>
                <w:bCs/>
                <w:color w:val="000000"/>
                <w:sz w:val="16"/>
                <w:szCs w:val="16"/>
              </w:rPr>
            </w:pPr>
            <w:r w:rsidRPr="00401757">
              <w:rPr>
                <w:rFonts w:ascii="宋体" w:hAnsi="宋体" w:cs="宋体" w:hint="eastAsia"/>
                <w:b/>
                <w:bCs/>
                <w:color w:val="000000" w:themeColor="text1"/>
                <w:sz w:val="36"/>
                <w:szCs w:val="36"/>
              </w:rPr>
              <w:t>采购</w:t>
            </w:r>
            <w:r w:rsidR="003D0737" w:rsidRPr="00401757">
              <w:rPr>
                <w:rFonts w:ascii="宋体" w:hAnsi="宋体" w:cs="宋体" w:hint="eastAsia"/>
                <w:b/>
                <w:bCs/>
                <w:color w:val="000000" w:themeColor="text1"/>
                <w:sz w:val="36"/>
                <w:szCs w:val="36"/>
              </w:rPr>
              <w:t>清单</w:t>
            </w:r>
          </w:p>
        </w:tc>
      </w:tr>
      <w:tr w:rsidR="006F3427" w:rsidRPr="00E36265" w:rsidTr="00502B51">
        <w:trPr>
          <w:trHeight w:val="260"/>
          <w:jc w:val="center"/>
        </w:trPr>
        <w:tc>
          <w:tcPr>
            <w:tcW w:w="567"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序号</w:t>
            </w:r>
          </w:p>
        </w:tc>
        <w:tc>
          <w:tcPr>
            <w:tcW w:w="993" w:type="dxa"/>
            <w:gridSpan w:val="2"/>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产品名称</w:t>
            </w:r>
          </w:p>
        </w:tc>
        <w:tc>
          <w:tcPr>
            <w:tcW w:w="567"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品牌</w:t>
            </w:r>
          </w:p>
        </w:tc>
        <w:tc>
          <w:tcPr>
            <w:tcW w:w="992"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型号</w:t>
            </w:r>
          </w:p>
        </w:tc>
        <w:tc>
          <w:tcPr>
            <w:tcW w:w="2268"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物品名称</w:t>
            </w:r>
          </w:p>
        </w:tc>
        <w:tc>
          <w:tcPr>
            <w:tcW w:w="567" w:type="dxa"/>
            <w:tcBorders>
              <w:top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数量</w:t>
            </w:r>
          </w:p>
        </w:tc>
        <w:tc>
          <w:tcPr>
            <w:tcW w:w="918" w:type="dxa"/>
            <w:tcBorders>
              <w:top w:val="single" w:sz="4" w:space="0" w:color="auto"/>
            </w:tcBorders>
            <w:noWrap/>
            <w:hideMark/>
          </w:tcPr>
          <w:p w:rsidR="00E36265" w:rsidRPr="00E36265" w:rsidRDefault="00AF6562" w:rsidP="00E36265">
            <w:pPr>
              <w:rPr>
                <w:color w:val="000000"/>
                <w:sz w:val="16"/>
                <w:szCs w:val="16"/>
              </w:rPr>
            </w:pPr>
            <w:r>
              <w:rPr>
                <w:rFonts w:hint="eastAsia"/>
                <w:color w:val="000000"/>
                <w:sz w:val="16"/>
                <w:szCs w:val="16"/>
              </w:rPr>
              <w:t>控制</w:t>
            </w:r>
            <w:r w:rsidR="00E36265" w:rsidRPr="00E36265">
              <w:rPr>
                <w:rFonts w:hint="eastAsia"/>
                <w:color w:val="000000"/>
                <w:sz w:val="16"/>
                <w:szCs w:val="16"/>
              </w:rPr>
              <w:t>单价（元）</w:t>
            </w:r>
          </w:p>
        </w:tc>
        <w:tc>
          <w:tcPr>
            <w:tcW w:w="641"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单位</w:t>
            </w:r>
          </w:p>
        </w:tc>
        <w:tc>
          <w:tcPr>
            <w:tcW w:w="906" w:type="dxa"/>
            <w:tcBorders>
              <w:top w:val="single" w:sz="4" w:space="0" w:color="auto"/>
            </w:tcBorders>
            <w:noWrap/>
            <w:hideMark/>
          </w:tcPr>
          <w:p w:rsidR="00E36265" w:rsidRPr="00E36265" w:rsidRDefault="00AF6562" w:rsidP="00E36265">
            <w:pPr>
              <w:rPr>
                <w:color w:val="000000"/>
                <w:sz w:val="16"/>
                <w:szCs w:val="16"/>
              </w:rPr>
            </w:pPr>
            <w:r>
              <w:rPr>
                <w:rFonts w:hint="eastAsia"/>
                <w:color w:val="000000"/>
                <w:sz w:val="16"/>
                <w:szCs w:val="16"/>
              </w:rPr>
              <w:t>小计</w:t>
            </w:r>
            <w:r w:rsidR="00E36265" w:rsidRPr="00E36265">
              <w:rPr>
                <w:rFonts w:hint="eastAsia"/>
                <w:color w:val="000000"/>
                <w:sz w:val="16"/>
                <w:szCs w:val="16"/>
              </w:rPr>
              <w:t>（元）</w:t>
            </w:r>
          </w:p>
        </w:tc>
        <w:tc>
          <w:tcPr>
            <w:tcW w:w="2292" w:type="dxa"/>
            <w:tcBorders>
              <w:top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备注</w:t>
            </w:r>
          </w:p>
        </w:tc>
        <w:tc>
          <w:tcPr>
            <w:tcW w:w="4896" w:type="dxa"/>
            <w:tcBorders>
              <w:top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图片</w:t>
            </w:r>
          </w:p>
        </w:tc>
      </w:tr>
      <w:tr w:rsidR="006F3427" w:rsidRPr="00E36265" w:rsidTr="00502B51">
        <w:trPr>
          <w:trHeight w:val="221"/>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93" w:type="dxa"/>
            <w:gridSpan w:val="2"/>
            <w:vMerge w:val="restart"/>
            <w:vAlign w:val="center"/>
            <w:hideMark/>
          </w:tcPr>
          <w:p w:rsidR="00E36265" w:rsidRPr="00E36265" w:rsidRDefault="00E36265" w:rsidP="00C21107">
            <w:pPr>
              <w:jc w:val="center"/>
              <w:rPr>
                <w:color w:val="000000"/>
                <w:sz w:val="16"/>
                <w:szCs w:val="16"/>
              </w:rPr>
            </w:pPr>
            <w:r w:rsidRPr="00E36265">
              <w:rPr>
                <w:rFonts w:hint="eastAsia"/>
                <w:color w:val="000000"/>
                <w:sz w:val="16"/>
                <w:szCs w:val="16"/>
              </w:rPr>
              <w:t>自走式</w:t>
            </w:r>
            <w:r w:rsidRPr="00E36265">
              <w:rPr>
                <w:rFonts w:hint="eastAsia"/>
                <w:color w:val="000000"/>
                <w:sz w:val="16"/>
                <w:szCs w:val="16"/>
              </w:rPr>
              <w:br/>
            </w:r>
            <w:r w:rsidRPr="00E36265">
              <w:rPr>
                <w:rFonts w:hint="eastAsia"/>
                <w:color w:val="000000"/>
                <w:sz w:val="16"/>
                <w:szCs w:val="16"/>
              </w:rPr>
              <w:t>电瓶洗地机</w:t>
            </w:r>
          </w:p>
        </w:tc>
        <w:tc>
          <w:tcPr>
            <w:tcW w:w="567" w:type="dxa"/>
            <w:vMerge w:val="restart"/>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HY50B2</w:t>
            </w:r>
          </w:p>
        </w:tc>
        <w:tc>
          <w:tcPr>
            <w:tcW w:w="2268" w:type="dxa"/>
            <w:hideMark/>
          </w:tcPr>
          <w:p w:rsidR="00E36265" w:rsidRPr="00E36265" w:rsidRDefault="00E36265">
            <w:pPr>
              <w:rPr>
                <w:color w:val="000000"/>
                <w:sz w:val="16"/>
                <w:szCs w:val="16"/>
              </w:rPr>
            </w:pPr>
            <w:r w:rsidRPr="00E36265">
              <w:rPr>
                <w:rFonts w:hint="eastAsia"/>
                <w:color w:val="000000"/>
                <w:sz w:val="16"/>
                <w:szCs w:val="16"/>
              </w:rPr>
              <w:t>后轮固定车架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val="restart"/>
            <w:noWrap/>
            <w:hideMark/>
          </w:tcPr>
          <w:p w:rsidR="00E36265" w:rsidRPr="00E36265" w:rsidRDefault="00E36265">
            <w:pPr>
              <w:rPr>
                <w:color w:val="000000"/>
                <w:sz w:val="16"/>
                <w:szCs w:val="16"/>
              </w:rPr>
            </w:pPr>
          </w:p>
          <w:p w:rsidR="00E36265" w:rsidRPr="00E36265" w:rsidRDefault="00450C09">
            <w:pPr>
              <w:rPr>
                <w:color w:val="000000"/>
                <w:sz w:val="16"/>
                <w:szCs w:val="16"/>
              </w:rPr>
            </w:pPr>
            <w:r w:rsidRPr="00450C09">
              <w:rPr>
                <w:noProof/>
                <w:color w:val="000000"/>
                <w:sz w:val="16"/>
                <w:szCs w:val="16"/>
              </w:rPr>
              <w:drawing>
                <wp:inline distT="0" distB="0" distL="0" distR="0">
                  <wp:extent cx="3172460" cy="3201670"/>
                  <wp:effectExtent l="19050" t="0" r="8890" b="0"/>
                  <wp:docPr id="1" name="图片 1" descr="1661394077372"/>
                  <wp:cNvGraphicFramePr/>
                  <a:graphic xmlns:a="http://schemas.openxmlformats.org/drawingml/2006/main">
                    <a:graphicData uri="http://schemas.openxmlformats.org/drawingml/2006/picture">
                      <pic:pic xmlns:pic="http://schemas.openxmlformats.org/drawingml/2006/picture">
                        <pic:nvPicPr>
                          <pic:cNvPr id="5" name="图片 4" descr="1661394077372"/>
                          <pic:cNvPicPr>
                            <a:picLocks noChangeAspect="1"/>
                          </pic:cNvPicPr>
                        </pic:nvPicPr>
                        <pic:blipFill>
                          <a:blip r:embed="rId8" cstate="print"/>
                          <a:stretch>
                            <a:fillRect/>
                          </a:stretch>
                        </pic:blipFill>
                        <pic:spPr>
                          <a:xfrm>
                            <a:off x="0" y="0"/>
                            <a:ext cx="3172460" cy="3201670"/>
                          </a:xfrm>
                          <a:prstGeom prst="rect">
                            <a:avLst/>
                          </a:prstGeom>
                        </pic:spPr>
                      </pic:pic>
                    </a:graphicData>
                  </a:graphic>
                </wp:inline>
              </w:drawing>
            </w:r>
          </w:p>
        </w:tc>
      </w:tr>
      <w:tr w:rsidR="006F3427" w:rsidRPr="00E36265" w:rsidTr="00502B51">
        <w:trPr>
          <w:trHeight w:val="18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8</w:t>
            </w:r>
            <w:r w:rsidRPr="00E36265">
              <w:rPr>
                <w:rFonts w:hint="eastAsia"/>
                <w:color w:val="000000"/>
                <w:sz w:val="16"/>
                <w:szCs w:val="16"/>
              </w:rPr>
              <w:t>寸</w:t>
            </w:r>
            <w:r w:rsidRPr="00E36265">
              <w:rPr>
                <w:rFonts w:hint="eastAsia"/>
                <w:color w:val="000000"/>
                <w:sz w:val="16"/>
                <w:szCs w:val="16"/>
              </w:rPr>
              <w:t>TPB</w:t>
            </w:r>
            <w:r w:rsidRPr="00E36265">
              <w:rPr>
                <w:rFonts w:hint="eastAsia"/>
                <w:color w:val="000000"/>
                <w:sz w:val="16"/>
                <w:szCs w:val="16"/>
              </w:rPr>
              <w:t>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14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2</w:t>
            </w:r>
            <w:r w:rsidRPr="00E36265">
              <w:rPr>
                <w:rFonts w:hint="eastAsia"/>
                <w:color w:val="000000"/>
                <w:sz w:val="16"/>
                <w:szCs w:val="16"/>
              </w:rPr>
              <w:t>寸中型带轴承单轮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400W</w:t>
            </w:r>
            <w:r w:rsidRPr="00E36265">
              <w:rPr>
                <w:rFonts w:hint="eastAsia"/>
                <w:color w:val="000000"/>
                <w:sz w:val="16"/>
                <w:szCs w:val="16"/>
              </w:rPr>
              <w:t>吸风电机</w:t>
            </w:r>
            <w:r w:rsidRPr="00E36265">
              <w:rPr>
                <w:rFonts w:hint="eastAsia"/>
                <w:color w:val="000000"/>
                <w:sz w:val="16"/>
                <w:szCs w:val="16"/>
              </w:rPr>
              <w:t xml:space="preserve"> </w:t>
            </w:r>
            <w:r w:rsidRPr="00E36265">
              <w:rPr>
                <w:rFonts w:hint="eastAsia"/>
                <w:color w:val="000000"/>
                <w:sz w:val="16"/>
                <w:szCs w:val="16"/>
              </w:rPr>
              <w:t>（吸水马达）</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1480.00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1480.00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550W</w:t>
            </w:r>
            <w:r w:rsidRPr="00E36265">
              <w:rPr>
                <w:rFonts w:hint="eastAsia"/>
                <w:color w:val="000000"/>
                <w:sz w:val="16"/>
                <w:szCs w:val="16"/>
              </w:rPr>
              <w:t>刷盘电机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刷盘</w:t>
            </w:r>
            <w:r w:rsidRPr="00E36265">
              <w:rPr>
                <w:rFonts w:hint="eastAsia"/>
                <w:color w:val="000000"/>
                <w:sz w:val="16"/>
                <w:szCs w:val="16"/>
              </w:rPr>
              <w:t>(</w:t>
            </w:r>
            <w:r w:rsidRPr="00E36265">
              <w:rPr>
                <w:rFonts w:hint="eastAsia"/>
                <w:color w:val="000000"/>
                <w:sz w:val="16"/>
                <w:szCs w:val="16"/>
              </w:rPr>
              <w:t>铝盘</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洗地刷（圆盘刷）</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针盘</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清水箱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污水箱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合页</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浮筒框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密封条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条</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污水箱盖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充电器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1480.00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1480.00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电池连接线</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电池连接线</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弹簧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吸水扒升降固定板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钢丝绳（吸扒）</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吸扒体</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8750.00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排水管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进水管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放水管堵头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碳刷</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一对</w:t>
            </w:r>
            <w:r w:rsidRPr="00E36265">
              <w:rPr>
                <w:rFonts w:hint="eastAsia"/>
                <w:color w:val="000000"/>
                <w:sz w:val="16"/>
                <w:szCs w:val="16"/>
              </w:rPr>
              <w:t>2</w:t>
            </w:r>
            <w:r w:rsidRPr="00E36265">
              <w:rPr>
                <w:rFonts w:hint="eastAsia"/>
                <w:color w:val="000000"/>
                <w:sz w:val="16"/>
                <w:szCs w:val="16"/>
              </w:rPr>
              <w:t>个</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吸水胶条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一副</w:t>
            </w:r>
            <w:r w:rsidRPr="00E36265">
              <w:rPr>
                <w:rFonts w:hint="eastAsia"/>
                <w:color w:val="000000"/>
                <w:sz w:val="16"/>
                <w:szCs w:val="16"/>
              </w:rPr>
              <w:t>2</w:t>
            </w:r>
            <w:r w:rsidRPr="00E36265">
              <w:rPr>
                <w:rFonts w:hint="eastAsia"/>
                <w:color w:val="000000"/>
                <w:sz w:val="16"/>
                <w:szCs w:val="16"/>
              </w:rPr>
              <w:t>条</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花之铜</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沙发机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排污管叉件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吸水扒限位板铜套</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前刷盘铜套</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C</w:t>
            </w:r>
            <w:r w:rsidRPr="00E36265">
              <w:rPr>
                <w:rFonts w:hint="eastAsia"/>
                <w:color w:val="000000"/>
                <w:sz w:val="16"/>
                <w:szCs w:val="16"/>
              </w:rPr>
              <w:t>型马达顶圈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刷盘防撞轮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水管固定夹</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50A</w:t>
            </w:r>
            <w:r w:rsidRPr="00E36265">
              <w:rPr>
                <w:rFonts w:hint="eastAsia"/>
                <w:color w:val="000000"/>
                <w:sz w:val="16"/>
                <w:szCs w:val="16"/>
              </w:rPr>
              <w:t>充电插拉手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左开关手柄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右开关手柄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中型带双轴承单轮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中型单轮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41</w:t>
            </w:r>
          </w:p>
        </w:tc>
        <w:tc>
          <w:tcPr>
            <w:tcW w:w="993" w:type="dxa"/>
            <w:gridSpan w:val="2"/>
            <w:vMerge w:val="restart"/>
            <w:vAlign w:val="center"/>
            <w:hideMark/>
          </w:tcPr>
          <w:p w:rsidR="00E36265" w:rsidRPr="00E36265" w:rsidRDefault="00E36265" w:rsidP="00C21107">
            <w:pPr>
              <w:jc w:val="center"/>
              <w:rPr>
                <w:color w:val="000000"/>
                <w:sz w:val="16"/>
                <w:szCs w:val="16"/>
              </w:rPr>
            </w:pPr>
            <w:r w:rsidRPr="00E36265">
              <w:rPr>
                <w:rFonts w:hint="eastAsia"/>
                <w:color w:val="000000"/>
                <w:sz w:val="16"/>
                <w:szCs w:val="16"/>
              </w:rPr>
              <w:t>自走式</w:t>
            </w:r>
            <w:r w:rsidRPr="00E36265">
              <w:rPr>
                <w:rFonts w:hint="eastAsia"/>
                <w:color w:val="000000"/>
                <w:sz w:val="16"/>
                <w:szCs w:val="16"/>
              </w:rPr>
              <w:br/>
            </w:r>
            <w:r w:rsidRPr="00E36265">
              <w:rPr>
                <w:rFonts w:hint="eastAsia"/>
                <w:color w:val="000000"/>
                <w:sz w:val="16"/>
                <w:szCs w:val="16"/>
              </w:rPr>
              <w:t>电瓶洗地机</w:t>
            </w:r>
          </w:p>
        </w:tc>
        <w:tc>
          <w:tcPr>
            <w:tcW w:w="567" w:type="dxa"/>
            <w:vMerge w:val="restart"/>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HY50B2</w:t>
            </w:r>
          </w:p>
        </w:tc>
        <w:tc>
          <w:tcPr>
            <w:tcW w:w="2268" w:type="dxa"/>
            <w:hideMark/>
          </w:tcPr>
          <w:p w:rsidR="00E36265" w:rsidRPr="00E36265" w:rsidRDefault="00E36265">
            <w:pPr>
              <w:rPr>
                <w:color w:val="000000"/>
                <w:sz w:val="16"/>
                <w:szCs w:val="16"/>
              </w:rPr>
            </w:pPr>
            <w:r w:rsidRPr="00E36265">
              <w:rPr>
                <w:rFonts w:hint="eastAsia"/>
                <w:color w:val="000000"/>
                <w:sz w:val="16"/>
                <w:szCs w:val="16"/>
              </w:rPr>
              <w:t>TPR</w:t>
            </w:r>
            <w:r w:rsidRPr="00E36265">
              <w:rPr>
                <w:rFonts w:hint="eastAsia"/>
                <w:color w:val="000000"/>
                <w:sz w:val="16"/>
                <w:szCs w:val="16"/>
              </w:rPr>
              <w:t>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p>
          <w:p w:rsidR="00E36265" w:rsidRPr="00E36265" w:rsidRDefault="00C21107">
            <w:pPr>
              <w:rPr>
                <w:color w:val="000000"/>
                <w:sz w:val="16"/>
                <w:szCs w:val="16"/>
              </w:rPr>
            </w:pPr>
            <w:r w:rsidRPr="00C21107">
              <w:rPr>
                <w:noProof/>
                <w:color w:val="000000"/>
                <w:sz w:val="16"/>
                <w:szCs w:val="16"/>
              </w:rPr>
              <w:lastRenderedPageBreak/>
              <w:drawing>
                <wp:inline distT="0" distB="0" distL="0" distR="0">
                  <wp:extent cx="3172460" cy="3201670"/>
                  <wp:effectExtent l="19050" t="0" r="8890" b="0"/>
                  <wp:docPr id="28" name="图片 2" descr="1661394077372"/>
                  <wp:cNvGraphicFramePr/>
                  <a:graphic xmlns:a="http://schemas.openxmlformats.org/drawingml/2006/main">
                    <a:graphicData uri="http://schemas.openxmlformats.org/drawingml/2006/picture">
                      <pic:pic xmlns:pic="http://schemas.openxmlformats.org/drawingml/2006/picture">
                        <pic:nvPicPr>
                          <pic:cNvPr id="13" name="图片 12" descr="1661394077372"/>
                          <pic:cNvPicPr>
                            <a:picLocks noChangeAspect="1"/>
                          </pic:cNvPicPr>
                        </pic:nvPicPr>
                        <pic:blipFill>
                          <a:blip r:embed="rId8" cstate="print"/>
                          <a:stretch>
                            <a:fillRect/>
                          </a:stretch>
                        </pic:blipFill>
                        <pic:spPr>
                          <a:xfrm>
                            <a:off x="0" y="0"/>
                            <a:ext cx="3172460" cy="3201670"/>
                          </a:xfrm>
                          <a:prstGeom prst="rect">
                            <a:avLst/>
                          </a:prstGeom>
                        </pic:spPr>
                      </pic:pic>
                    </a:graphicData>
                  </a:graphic>
                </wp:inline>
              </w:drawing>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吸水扒旋转固定件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吸水扒限位板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前刷盘固定件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吸风机托板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46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吸风机托板六角柱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47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电池固定板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吸水扒升降手柄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49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开关控制板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4</w:t>
            </w:r>
            <w:r w:rsidRPr="00E36265">
              <w:rPr>
                <w:rFonts w:hint="eastAsia"/>
                <w:color w:val="000000"/>
                <w:sz w:val="16"/>
                <w:szCs w:val="16"/>
              </w:rPr>
              <w:t>分外牙</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自锁母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介子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弹介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梅花头固定胶罗母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螺丝</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浮球</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59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钢丝管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保险丝</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条</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继电器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保险丝插座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水量调节电磁阀</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直流接触器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65</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驾驶式洗地机</w:t>
            </w:r>
          </w:p>
        </w:tc>
        <w:tc>
          <w:tcPr>
            <w:tcW w:w="567" w:type="dxa"/>
            <w:vMerge w:val="restart"/>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HY55B</w:t>
            </w:r>
          </w:p>
        </w:tc>
        <w:tc>
          <w:tcPr>
            <w:tcW w:w="2268" w:type="dxa"/>
            <w:hideMark/>
          </w:tcPr>
          <w:p w:rsidR="00E36265" w:rsidRPr="00E36265" w:rsidRDefault="00E36265">
            <w:pPr>
              <w:rPr>
                <w:color w:val="000000"/>
                <w:sz w:val="16"/>
                <w:szCs w:val="16"/>
              </w:rPr>
            </w:pPr>
            <w:r w:rsidRPr="00E36265">
              <w:rPr>
                <w:rFonts w:hint="eastAsia"/>
                <w:color w:val="000000"/>
                <w:sz w:val="16"/>
                <w:szCs w:val="16"/>
              </w:rPr>
              <w:t>主机架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val="restart"/>
            <w:noWrap/>
            <w:hideMark/>
          </w:tcPr>
          <w:p w:rsidR="00E36265" w:rsidRPr="00E36265" w:rsidRDefault="00E36265">
            <w:pPr>
              <w:rPr>
                <w:color w:val="000000"/>
                <w:sz w:val="16"/>
                <w:szCs w:val="16"/>
              </w:rPr>
            </w:pPr>
          </w:p>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前轮固定架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车轮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1</w:t>
            </w:r>
            <w:r w:rsidRPr="00E36265">
              <w:rPr>
                <w:rFonts w:hint="eastAsia"/>
                <w:color w:val="000000"/>
                <w:sz w:val="16"/>
                <w:szCs w:val="16"/>
              </w:rPr>
              <w:t>套</w:t>
            </w:r>
            <w:r w:rsidRPr="00E36265">
              <w:rPr>
                <w:rFonts w:hint="eastAsia"/>
                <w:color w:val="000000"/>
                <w:sz w:val="16"/>
                <w:szCs w:val="16"/>
              </w:rPr>
              <w:t>3</w:t>
            </w:r>
            <w:r w:rsidRPr="00E36265">
              <w:rPr>
                <w:rFonts w:hint="eastAsia"/>
                <w:color w:val="000000"/>
                <w:sz w:val="16"/>
                <w:szCs w:val="16"/>
              </w:rPr>
              <w:t>个</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万向轮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4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69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HY-237 24V 550W</w:t>
            </w:r>
            <w:r w:rsidRPr="00E36265">
              <w:rPr>
                <w:rFonts w:hint="eastAsia"/>
                <w:color w:val="000000"/>
                <w:sz w:val="16"/>
                <w:szCs w:val="16"/>
              </w:rPr>
              <w:t>刷电机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驱动电机</w:t>
            </w:r>
            <w:r w:rsidRPr="00E36265">
              <w:rPr>
                <w:rFonts w:hint="eastAsia"/>
                <w:color w:val="000000"/>
                <w:sz w:val="16"/>
                <w:szCs w:val="16"/>
              </w:rPr>
              <w:t xml:space="preserve"> 24V 300W</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71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24V</w:t>
            </w:r>
            <w:r w:rsidRPr="00E36265">
              <w:rPr>
                <w:rFonts w:hint="eastAsia"/>
                <w:color w:val="000000"/>
                <w:sz w:val="16"/>
                <w:szCs w:val="16"/>
              </w:rPr>
              <w:t>吸风电机（吸水马达）</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刷盘（圆盘刷）</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3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495.00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针盘</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3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495.00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法兰</w:t>
            </w:r>
            <w:r w:rsidRPr="00E36265">
              <w:rPr>
                <w:rFonts w:hint="eastAsia"/>
                <w:color w:val="000000"/>
                <w:sz w:val="16"/>
                <w:szCs w:val="16"/>
              </w:rPr>
              <w:t>/</w:t>
            </w:r>
            <w:r w:rsidRPr="00E36265">
              <w:rPr>
                <w:rFonts w:hint="eastAsia"/>
                <w:color w:val="000000"/>
                <w:sz w:val="16"/>
                <w:szCs w:val="16"/>
              </w:rPr>
              <w:t>刷盘座（铝制）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清水箱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污水箱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合页</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限位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79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充电器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81</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驾驶式洗地机</w:t>
            </w:r>
          </w:p>
        </w:tc>
        <w:tc>
          <w:tcPr>
            <w:tcW w:w="567" w:type="dxa"/>
            <w:vMerge w:val="restart"/>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HY55B</w:t>
            </w:r>
          </w:p>
        </w:tc>
        <w:tc>
          <w:tcPr>
            <w:tcW w:w="2268" w:type="dxa"/>
            <w:hideMark/>
          </w:tcPr>
          <w:p w:rsidR="00E36265" w:rsidRPr="00E36265" w:rsidRDefault="00E36265">
            <w:pPr>
              <w:rPr>
                <w:color w:val="000000"/>
                <w:sz w:val="16"/>
                <w:szCs w:val="16"/>
              </w:rPr>
            </w:pPr>
            <w:r w:rsidRPr="00E36265">
              <w:rPr>
                <w:rFonts w:hint="eastAsia"/>
                <w:color w:val="000000"/>
                <w:sz w:val="16"/>
                <w:szCs w:val="16"/>
              </w:rPr>
              <w:t>控制器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1390.00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1390.00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val="restart"/>
            <w:noWrap/>
            <w:hideMark/>
          </w:tcPr>
          <w:p w:rsidR="00E36265" w:rsidRPr="00E36265" w:rsidRDefault="00C21107">
            <w:pPr>
              <w:rPr>
                <w:color w:val="000000"/>
                <w:sz w:val="16"/>
                <w:szCs w:val="16"/>
              </w:rPr>
            </w:pPr>
            <w:r w:rsidRPr="00C21107">
              <w:rPr>
                <w:noProof/>
                <w:color w:val="000000"/>
                <w:sz w:val="16"/>
                <w:szCs w:val="16"/>
              </w:rPr>
              <w:drawing>
                <wp:inline distT="0" distB="0" distL="0" distR="0">
                  <wp:extent cx="3202305" cy="2795270"/>
                  <wp:effectExtent l="19050" t="0" r="0" b="0"/>
                  <wp:docPr id="30" name="图片 4" descr="1661394342175"/>
                  <wp:cNvGraphicFramePr/>
                  <a:graphic xmlns:a="http://schemas.openxmlformats.org/drawingml/2006/main">
                    <a:graphicData uri="http://schemas.openxmlformats.org/drawingml/2006/picture">
                      <pic:pic xmlns:pic="http://schemas.openxmlformats.org/drawingml/2006/picture">
                        <pic:nvPicPr>
                          <pic:cNvPr id="14" name="图片 13" descr="1661394342175"/>
                          <pic:cNvPicPr>
                            <a:picLocks noChangeAspect="1"/>
                          </pic:cNvPicPr>
                        </pic:nvPicPr>
                        <pic:blipFill>
                          <a:blip r:embed="rId9" cstate="print"/>
                          <a:stretch>
                            <a:fillRect/>
                          </a:stretch>
                        </pic:blipFill>
                        <pic:spPr>
                          <a:xfrm>
                            <a:off x="0" y="0"/>
                            <a:ext cx="3202305" cy="2795270"/>
                          </a:xfrm>
                          <a:prstGeom prst="rect">
                            <a:avLst/>
                          </a:prstGeom>
                        </pic:spPr>
                      </pic:pic>
                    </a:graphicData>
                  </a:graphic>
                </wp:inline>
              </w:drawing>
            </w:r>
          </w:p>
          <w:p w:rsidR="00E36265" w:rsidRPr="00E36265" w:rsidRDefault="00C21107">
            <w:pPr>
              <w:rPr>
                <w:color w:val="000000"/>
                <w:sz w:val="16"/>
                <w:szCs w:val="16"/>
              </w:rPr>
            </w:pPr>
            <w:r w:rsidRPr="00C21107">
              <w:rPr>
                <w:noProof/>
                <w:color w:val="000000"/>
                <w:sz w:val="16"/>
                <w:szCs w:val="16"/>
              </w:rPr>
              <w:lastRenderedPageBreak/>
              <w:drawing>
                <wp:inline distT="0" distB="0" distL="0" distR="0">
                  <wp:extent cx="3202305" cy="2795270"/>
                  <wp:effectExtent l="19050" t="0" r="0" b="0"/>
                  <wp:docPr id="29" name="图片 3" descr="1661394342175"/>
                  <wp:cNvGraphicFramePr/>
                  <a:graphic xmlns:a="http://schemas.openxmlformats.org/drawingml/2006/main">
                    <a:graphicData uri="http://schemas.openxmlformats.org/drawingml/2006/picture">
                      <pic:pic xmlns:pic="http://schemas.openxmlformats.org/drawingml/2006/picture">
                        <pic:nvPicPr>
                          <pic:cNvPr id="6" name="图片 5" descr="1661394342175"/>
                          <pic:cNvPicPr>
                            <a:picLocks noChangeAspect="1"/>
                          </pic:cNvPicPr>
                        </pic:nvPicPr>
                        <pic:blipFill>
                          <a:blip r:embed="rId9" cstate="print"/>
                          <a:stretch>
                            <a:fillRect/>
                          </a:stretch>
                        </pic:blipFill>
                        <pic:spPr>
                          <a:xfrm>
                            <a:off x="0" y="0"/>
                            <a:ext cx="3202305" cy="2795270"/>
                          </a:xfrm>
                          <a:prstGeom prst="rect">
                            <a:avLst/>
                          </a:prstGeom>
                        </pic:spPr>
                      </pic:pic>
                    </a:graphicData>
                  </a:graphic>
                </wp:inline>
              </w:drawing>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电池连接线</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1</w:t>
            </w:r>
            <w:r w:rsidRPr="00E36265">
              <w:rPr>
                <w:rFonts w:hint="eastAsia"/>
                <w:color w:val="000000"/>
                <w:sz w:val="16"/>
                <w:szCs w:val="16"/>
              </w:rPr>
              <w:t>套</w:t>
            </w:r>
            <w:r w:rsidRPr="00E36265">
              <w:rPr>
                <w:rFonts w:hint="eastAsia"/>
                <w:color w:val="000000"/>
                <w:sz w:val="16"/>
                <w:szCs w:val="16"/>
              </w:rPr>
              <w:t>2</w:t>
            </w:r>
            <w:r w:rsidRPr="00E36265">
              <w:rPr>
                <w:rFonts w:hint="eastAsia"/>
                <w:color w:val="000000"/>
                <w:sz w:val="16"/>
                <w:szCs w:val="16"/>
              </w:rPr>
              <w:t>个</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电池连接线</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踏板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吸扒升降支架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钢丝绳（吸扒）</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吸扒主体</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1760.00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吸水胶条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一副</w:t>
            </w:r>
            <w:r w:rsidRPr="00E36265">
              <w:rPr>
                <w:rFonts w:hint="eastAsia"/>
                <w:color w:val="000000"/>
                <w:sz w:val="16"/>
                <w:szCs w:val="16"/>
              </w:rPr>
              <w:t>2</w:t>
            </w:r>
            <w:r w:rsidRPr="00E36265">
              <w:rPr>
                <w:rFonts w:hint="eastAsia"/>
                <w:color w:val="000000"/>
                <w:sz w:val="16"/>
                <w:szCs w:val="16"/>
              </w:rPr>
              <w:t>条</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89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排水管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进水管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花之铜</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沙发机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排污管叉件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吸水扒限位板铜套</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前刷盘铜套</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96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C</w:t>
            </w:r>
            <w:r w:rsidRPr="00E36265">
              <w:rPr>
                <w:rFonts w:hint="eastAsia"/>
                <w:color w:val="000000"/>
                <w:sz w:val="16"/>
                <w:szCs w:val="16"/>
              </w:rPr>
              <w:t>型马达顶圈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97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刷盘防撞轮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水管固定夹</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99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充电插拉手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左开关手柄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右开关手柄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中型带双轴承单轮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中型单轮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TPR</w:t>
            </w:r>
            <w:r w:rsidRPr="00E36265">
              <w:rPr>
                <w:rFonts w:hint="eastAsia"/>
                <w:color w:val="000000"/>
                <w:sz w:val="16"/>
                <w:szCs w:val="16"/>
              </w:rPr>
              <w:t>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吸水扒旋转固定件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吸水扒限位板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前刷盘固定件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吸风机托板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109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吸风机托板六角柱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电池固定板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吸水扒升降手柄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开关控制板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1350.00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1350.00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4</w:t>
            </w:r>
            <w:r w:rsidRPr="00E36265">
              <w:rPr>
                <w:rFonts w:hint="eastAsia"/>
                <w:color w:val="000000"/>
                <w:sz w:val="16"/>
                <w:szCs w:val="16"/>
              </w:rPr>
              <w:t>分外牙</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自锁母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介子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弹介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119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梅花头固定胶罗母</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螺丝</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121</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驾驶式洗地机</w:t>
            </w:r>
          </w:p>
        </w:tc>
        <w:tc>
          <w:tcPr>
            <w:tcW w:w="567" w:type="dxa"/>
            <w:vMerge w:val="restart"/>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HY55B</w:t>
            </w:r>
          </w:p>
        </w:tc>
        <w:tc>
          <w:tcPr>
            <w:tcW w:w="2268" w:type="dxa"/>
            <w:hideMark/>
          </w:tcPr>
          <w:p w:rsidR="00E36265" w:rsidRPr="00E36265" w:rsidRDefault="00E36265">
            <w:pPr>
              <w:rPr>
                <w:color w:val="000000"/>
                <w:sz w:val="16"/>
                <w:szCs w:val="16"/>
              </w:rPr>
            </w:pPr>
            <w:r w:rsidRPr="00E36265">
              <w:rPr>
                <w:rFonts w:hint="eastAsia"/>
                <w:color w:val="000000"/>
                <w:sz w:val="16"/>
                <w:szCs w:val="16"/>
              </w:rPr>
              <w:t>浮球</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rsidP="00E36265">
            <w:pPr>
              <w:rPr>
                <w:b/>
                <w:bCs/>
                <w:color w:val="000000"/>
                <w:sz w:val="16"/>
                <w:szCs w:val="16"/>
              </w:rPr>
            </w:pPr>
            <w:r w:rsidRPr="00E36265">
              <w:rPr>
                <w:rFonts w:hint="eastAsia"/>
                <w:b/>
                <w:bCs/>
                <w:color w:val="000000"/>
                <w:sz w:val="16"/>
                <w:szCs w:val="16"/>
              </w:rPr>
              <w:t xml:space="preserve">　</w:t>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钢丝管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保险丝</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继电器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保险丝插座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水量调节电磁阀</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直流接触器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b/>
                <w:bCs/>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128</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双马达吸水</w:t>
            </w:r>
            <w:r w:rsidRPr="00E36265">
              <w:rPr>
                <w:rFonts w:hint="eastAsia"/>
                <w:color w:val="000000"/>
                <w:sz w:val="16"/>
                <w:szCs w:val="16"/>
              </w:rPr>
              <w:br/>
            </w:r>
            <w:r w:rsidRPr="00E36265">
              <w:rPr>
                <w:rFonts w:hint="eastAsia"/>
                <w:color w:val="000000"/>
                <w:sz w:val="16"/>
                <w:szCs w:val="16"/>
              </w:rPr>
              <w:t>吸尘器</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CB80-2</w:t>
            </w:r>
          </w:p>
        </w:tc>
        <w:tc>
          <w:tcPr>
            <w:tcW w:w="2268" w:type="dxa"/>
            <w:hideMark/>
          </w:tcPr>
          <w:p w:rsidR="00E36265" w:rsidRPr="00E36265" w:rsidRDefault="00E36265">
            <w:pPr>
              <w:rPr>
                <w:color w:val="000000"/>
                <w:sz w:val="16"/>
                <w:szCs w:val="16"/>
              </w:rPr>
            </w:pPr>
            <w:r w:rsidRPr="00E36265">
              <w:rPr>
                <w:rFonts w:hint="eastAsia"/>
                <w:color w:val="000000"/>
                <w:sz w:val="16"/>
                <w:szCs w:val="16"/>
              </w:rPr>
              <w:t>顶盖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C21107">
            <w:pPr>
              <w:rPr>
                <w:color w:val="000000"/>
                <w:sz w:val="16"/>
                <w:szCs w:val="16"/>
              </w:rPr>
            </w:pPr>
            <w:r w:rsidRPr="00C21107">
              <w:rPr>
                <w:noProof/>
                <w:color w:val="000000"/>
                <w:sz w:val="16"/>
                <w:szCs w:val="16"/>
              </w:rPr>
              <w:drawing>
                <wp:inline distT="0" distB="0" distL="0" distR="0">
                  <wp:extent cx="3192145" cy="3411855"/>
                  <wp:effectExtent l="19050" t="0" r="8255" b="0"/>
                  <wp:docPr id="31" name="图片 5" descr="1661395823015"/>
                  <wp:cNvGraphicFramePr/>
                  <a:graphic xmlns:a="http://schemas.openxmlformats.org/drawingml/2006/main">
                    <a:graphicData uri="http://schemas.openxmlformats.org/drawingml/2006/picture">
                      <pic:pic xmlns:pic="http://schemas.openxmlformats.org/drawingml/2006/picture">
                        <pic:nvPicPr>
                          <pic:cNvPr id="7" name="图片 6" descr="1661395823015"/>
                          <pic:cNvPicPr>
                            <a:picLocks noChangeAspect="1"/>
                          </pic:cNvPicPr>
                        </pic:nvPicPr>
                        <pic:blipFill>
                          <a:blip r:embed="rId10" cstate="print"/>
                          <a:stretch>
                            <a:fillRect/>
                          </a:stretch>
                        </pic:blipFill>
                        <pic:spPr>
                          <a:xfrm>
                            <a:off x="0" y="0"/>
                            <a:ext cx="3192145" cy="3411855"/>
                          </a:xfrm>
                          <a:prstGeom prst="rect">
                            <a:avLst/>
                          </a:prstGeom>
                        </pic:spPr>
                      </pic:pic>
                    </a:graphicData>
                  </a:graphic>
                </wp:inline>
              </w:drawing>
            </w:r>
          </w:p>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129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电源线线卡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电源开关</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面盖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马达压盖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马达垫圈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八脚盖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马达垫板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90.00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90.00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机头底座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139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机头底座胶圈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尘隔</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桶耳扣</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排水管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四方口</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不锈钢桶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桶身提手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146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短接头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147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软管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长接头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149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弯管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尘扒</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1</w:t>
            </w:r>
            <w:r w:rsidRPr="00E36265">
              <w:rPr>
                <w:rFonts w:hint="eastAsia"/>
                <w:color w:val="000000"/>
                <w:sz w:val="16"/>
                <w:szCs w:val="16"/>
              </w:rPr>
              <w:t>副</w:t>
            </w:r>
            <w:r w:rsidRPr="00E36265">
              <w:rPr>
                <w:rFonts w:hint="eastAsia"/>
                <w:color w:val="000000"/>
                <w:sz w:val="16"/>
                <w:szCs w:val="16"/>
              </w:rPr>
              <w:t>2</w:t>
            </w:r>
            <w:r w:rsidRPr="00E36265">
              <w:rPr>
                <w:rFonts w:hint="eastAsia"/>
                <w:color w:val="000000"/>
                <w:sz w:val="16"/>
                <w:szCs w:val="16"/>
              </w:rPr>
              <w:t>个</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水扒</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车架底座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小脚轮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轮轴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大脚轮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车架底座扶手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桶身固定扣</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158</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手推式多功能</w:t>
            </w:r>
            <w:r w:rsidRPr="00E36265">
              <w:rPr>
                <w:rFonts w:hint="eastAsia"/>
                <w:color w:val="000000"/>
                <w:sz w:val="16"/>
                <w:szCs w:val="16"/>
              </w:rPr>
              <w:br/>
            </w:r>
            <w:r w:rsidRPr="00E36265">
              <w:rPr>
                <w:rFonts w:hint="eastAsia"/>
                <w:color w:val="000000"/>
                <w:sz w:val="16"/>
                <w:szCs w:val="16"/>
              </w:rPr>
              <w:t>地板打磨机</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HY-004</w:t>
            </w:r>
          </w:p>
        </w:tc>
        <w:tc>
          <w:tcPr>
            <w:tcW w:w="2268" w:type="dxa"/>
            <w:hideMark/>
          </w:tcPr>
          <w:p w:rsidR="00E36265" w:rsidRPr="00E36265" w:rsidRDefault="00E36265">
            <w:pPr>
              <w:rPr>
                <w:color w:val="000000"/>
                <w:sz w:val="16"/>
                <w:szCs w:val="16"/>
              </w:rPr>
            </w:pPr>
            <w:r w:rsidRPr="00E36265">
              <w:rPr>
                <w:rFonts w:hint="eastAsia"/>
                <w:color w:val="000000"/>
                <w:sz w:val="16"/>
                <w:szCs w:val="16"/>
              </w:rPr>
              <w:t>电源开关支架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副</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 xml:space="preserve">　</w:t>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159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电源开关</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478"/>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161</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手推式多功能</w:t>
            </w:r>
            <w:r w:rsidRPr="00E36265">
              <w:rPr>
                <w:rFonts w:hint="eastAsia"/>
                <w:color w:val="000000"/>
                <w:sz w:val="16"/>
                <w:szCs w:val="16"/>
              </w:rPr>
              <w:br/>
            </w:r>
            <w:r w:rsidRPr="00E36265">
              <w:rPr>
                <w:rFonts w:hint="eastAsia"/>
                <w:color w:val="000000"/>
                <w:sz w:val="16"/>
                <w:szCs w:val="16"/>
              </w:rPr>
              <w:t>地板打磨机</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超宝</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HY-004</w:t>
            </w:r>
          </w:p>
        </w:tc>
        <w:tc>
          <w:tcPr>
            <w:tcW w:w="2268" w:type="dxa"/>
            <w:hideMark/>
          </w:tcPr>
          <w:p w:rsidR="00E36265" w:rsidRPr="00E36265" w:rsidRDefault="00E36265">
            <w:pPr>
              <w:rPr>
                <w:color w:val="000000"/>
                <w:sz w:val="16"/>
                <w:szCs w:val="16"/>
              </w:rPr>
            </w:pPr>
            <w:r w:rsidRPr="00E36265">
              <w:rPr>
                <w:rFonts w:hint="eastAsia"/>
                <w:color w:val="000000"/>
                <w:sz w:val="16"/>
                <w:szCs w:val="16"/>
              </w:rPr>
              <w:t>蝴蝶坐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p>
          <w:p w:rsidR="00E36265" w:rsidRPr="00E36265" w:rsidRDefault="00C21107">
            <w:pPr>
              <w:rPr>
                <w:color w:val="000000"/>
                <w:sz w:val="16"/>
                <w:szCs w:val="16"/>
              </w:rPr>
            </w:pPr>
            <w:r w:rsidRPr="00C21107">
              <w:rPr>
                <w:noProof/>
                <w:color w:val="000000"/>
                <w:sz w:val="16"/>
                <w:szCs w:val="16"/>
              </w:rPr>
              <w:lastRenderedPageBreak/>
              <w:drawing>
                <wp:inline distT="0" distB="0" distL="0" distR="0">
                  <wp:extent cx="3126740" cy="3104515"/>
                  <wp:effectExtent l="19050" t="0" r="0" b="0"/>
                  <wp:docPr id="33" name="图片 7"/>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3126740" cy="3104515"/>
                          </a:xfrm>
                          <a:prstGeom prst="rect">
                            <a:avLst/>
                          </a:prstGeom>
                          <a:noFill/>
                          <a:ln w="9525">
                            <a:noFill/>
                          </a:ln>
                        </pic:spPr>
                      </pic:pic>
                    </a:graphicData>
                  </a:graphic>
                </wp:inline>
              </w:drawing>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拇指开关</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拇指开关弹簧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开关抓手</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水箱固定扣</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水箱拉杆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手柄</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小电线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169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170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齿轮箱</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171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16004</w:t>
            </w:r>
            <w:r w:rsidRPr="00E36265">
              <w:rPr>
                <w:rFonts w:hint="eastAsia"/>
                <w:color w:val="000000"/>
                <w:sz w:val="16"/>
                <w:szCs w:val="16"/>
              </w:rPr>
              <w:t>轴承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7202AC</w:t>
            </w:r>
            <w:r w:rsidRPr="00E36265">
              <w:rPr>
                <w:rFonts w:hint="eastAsia"/>
                <w:color w:val="000000"/>
                <w:sz w:val="16"/>
                <w:szCs w:val="16"/>
              </w:rPr>
              <w:t>轴承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16011</w:t>
            </w:r>
            <w:r w:rsidRPr="00E36265">
              <w:rPr>
                <w:rFonts w:hint="eastAsia"/>
                <w:color w:val="000000"/>
                <w:sz w:val="16"/>
                <w:szCs w:val="16"/>
              </w:rPr>
              <w:t>轴承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2400.00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2400.00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启动电容</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运转电容</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E20</w:t>
            </w:r>
            <w:r w:rsidRPr="00E36265">
              <w:rPr>
                <w:rFonts w:hint="eastAsia"/>
                <w:color w:val="000000"/>
                <w:sz w:val="16"/>
                <w:szCs w:val="16"/>
              </w:rPr>
              <w:t>轴承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防水盖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179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底盘</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防撞胶圈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轮轴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脚轮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62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百洁垫</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张</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hideMark/>
          </w:tcPr>
          <w:p w:rsidR="00E36265" w:rsidRPr="00E36265" w:rsidRDefault="00E36265">
            <w:pPr>
              <w:rPr>
                <w:color w:val="000000"/>
                <w:sz w:val="16"/>
                <w:szCs w:val="16"/>
              </w:rPr>
            </w:pPr>
            <w:r w:rsidRPr="00E36265">
              <w:rPr>
                <w:rFonts w:hint="eastAsia"/>
                <w:color w:val="000000"/>
                <w:sz w:val="16"/>
                <w:szCs w:val="16"/>
              </w:rPr>
              <w:t>配套多功能地板打磨机使用，红色</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184</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高压水枪</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亿力</w:t>
            </w:r>
          </w:p>
        </w:tc>
        <w:tc>
          <w:tcPr>
            <w:tcW w:w="992" w:type="dxa"/>
            <w:vMerge w:val="restart"/>
            <w:hideMark/>
          </w:tcPr>
          <w:p w:rsidR="00E36265" w:rsidRPr="00E36265" w:rsidRDefault="00E36265" w:rsidP="00E36265">
            <w:pPr>
              <w:rPr>
                <w:color w:val="000000"/>
                <w:sz w:val="16"/>
                <w:szCs w:val="16"/>
              </w:rPr>
            </w:pPr>
            <w:r w:rsidRPr="00E36265">
              <w:rPr>
                <w:rFonts w:hint="eastAsia"/>
                <w:color w:val="000000"/>
                <w:sz w:val="16"/>
                <w:szCs w:val="16"/>
              </w:rPr>
              <w:t>YLQ7580G-180B</w:t>
            </w:r>
          </w:p>
        </w:tc>
        <w:tc>
          <w:tcPr>
            <w:tcW w:w="2268" w:type="dxa"/>
            <w:hideMark/>
          </w:tcPr>
          <w:p w:rsidR="00E36265" w:rsidRPr="00E36265" w:rsidRDefault="00E36265">
            <w:pPr>
              <w:rPr>
                <w:color w:val="000000"/>
                <w:sz w:val="16"/>
                <w:szCs w:val="16"/>
              </w:rPr>
            </w:pPr>
            <w:r w:rsidRPr="00E36265">
              <w:rPr>
                <w:rFonts w:hint="eastAsia"/>
                <w:color w:val="000000"/>
                <w:sz w:val="16"/>
                <w:szCs w:val="16"/>
              </w:rPr>
              <w:t>自吸头组件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r w:rsidRPr="00E36265">
              <w:rPr>
                <w:noProof/>
                <w:color w:val="000000"/>
                <w:sz w:val="16"/>
                <w:szCs w:val="16"/>
              </w:rPr>
              <w:drawing>
                <wp:anchor distT="0" distB="0" distL="114300" distR="114300" simplePos="0" relativeHeight="251659776" behindDoc="0" locked="0" layoutInCell="1" allowOverlap="1">
                  <wp:simplePos x="0" y="0"/>
                  <wp:positionH relativeFrom="column">
                    <wp:posOffset>57150</wp:posOffset>
                  </wp:positionH>
                  <wp:positionV relativeFrom="paragraph">
                    <wp:posOffset>11668125</wp:posOffset>
                  </wp:positionV>
                  <wp:extent cx="3209925" cy="4829175"/>
                  <wp:effectExtent l="0" t="0" r="635" b="0"/>
                  <wp:wrapNone/>
                  <wp:docPr id="69" name="图片 3"/>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3201670" cy="4825365"/>
                          </a:xfrm>
                          <a:prstGeom prst="rect">
                            <a:avLst/>
                          </a:prstGeom>
                          <a:noFill/>
                          <a:ln w="9525">
                            <a:noFill/>
                          </a:ln>
                        </pic:spPr>
                      </pic:pic>
                    </a:graphicData>
                  </a:graphic>
                </wp:anchor>
              </w:drawing>
            </w:r>
          </w:p>
          <w:p w:rsidR="00E36265" w:rsidRPr="00E36265" w:rsidRDefault="008D102A">
            <w:pPr>
              <w:rPr>
                <w:color w:val="000000"/>
                <w:sz w:val="16"/>
                <w:szCs w:val="16"/>
              </w:rPr>
            </w:pPr>
            <w:r w:rsidRPr="008D102A">
              <w:rPr>
                <w:noProof/>
                <w:color w:val="000000"/>
                <w:sz w:val="16"/>
                <w:szCs w:val="16"/>
              </w:rPr>
              <w:lastRenderedPageBreak/>
              <w:drawing>
                <wp:inline distT="0" distB="0" distL="0" distR="0">
                  <wp:extent cx="3179445" cy="4688840"/>
                  <wp:effectExtent l="19050" t="0" r="1905" b="0"/>
                  <wp:docPr id="34" name="图片 8"/>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3179445" cy="4688840"/>
                          </a:xfrm>
                          <a:prstGeom prst="rect">
                            <a:avLst/>
                          </a:prstGeom>
                          <a:noFill/>
                          <a:ln w="9525">
                            <a:noFill/>
                          </a:ln>
                        </pic:spPr>
                      </pic:pic>
                    </a:graphicData>
                  </a:graphic>
                </wp:inline>
              </w:drawing>
            </w: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透明进水螺母组件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w:t>
            </w:r>
            <w:r w:rsidRPr="00E36265">
              <w:rPr>
                <w:rFonts w:hint="eastAsia"/>
                <w:color w:val="000000"/>
                <w:sz w:val="16"/>
                <w:szCs w:val="16"/>
              </w:rPr>
              <w:t>15</w:t>
            </w:r>
            <w:r w:rsidRPr="00E36265">
              <w:rPr>
                <w:rFonts w:hint="eastAsia"/>
                <w:color w:val="000000"/>
                <w:sz w:val="16"/>
                <w:szCs w:val="16"/>
              </w:rPr>
              <w:t>双头螺纹接头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水枪</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把</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快速莲花喷头组件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189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10</w:t>
            </w:r>
            <w:r w:rsidRPr="00E36265">
              <w:rPr>
                <w:rFonts w:hint="eastAsia"/>
                <w:color w:val="000000"/>
                <w:sz w:val="16"/>
                <w:szCs w:val="16"/>
              </w:rPr>
              <w:t>米两端</w:t>
            </w:r>
            <w:r w:rsidRPr="00E36265">
              <w:rPr>
                <w:rFonts w:hint="eastAsia"/>
                <w:color w:val="000000"/>
                <w:sz w:val="16"/>
                <w:szCs w:val="16"/>
              </w:rPr>
              <w:t>M22</w:t>
            </w:r>
            <w:r w:rsidRPr="00E36265">
              <w:rPr>
                <w:rFonts w:hint="eastAsia"/>
                <w:color w:val="000000"/>
                <w:sz w:val="16"/>
                <w:szCs w:val="16"/>
              </w:rPr>
              <w:t>螺纹黑色钢编高压管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190.00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1900.00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5</w:t>
            </w:r>
            <w:r w:rsidRPr="00E36265">
              <w:rPr>
                <w:rFonts w:hint="eastAsia"/>
                <w:color w:val="000000"/>
                <w:sz w:val="16"/>
                <w:szCs w:val="16"/>
              </w:rPr>
              <w:t>米花园水管专享款</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内六角圆柱头螺钉</w:t>
            </w:r>
            <w:r w:rsidRPr="00E36265">
              <w:rPr>
                <w:rFonts w:hint="eastAsia"/>
                <w:color w:val="000000"/>
                <w:sz w:val="16"/>
                <w:szCs w:val="16"/>
              </w:rPr>
              <w:t>GB/T70-85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内六角圆柱头螺钉</w:t>
            </w:r>
            <w:r w:rsidRPr="00E36265">
              <w:rPr>
                <w:rFonts w:hint="eastAsia"/>
                <w:color w:val="000000"/>
                <w:sz w:val="16"/>
                <w:szCs w:val="16"/>
              </w:rPr>
              <w:lastRenderedPageBreak/>
              <w:t>GB/T70-85+</w:t>
            </w:r>
            <w:r w:rsidRPr="00E36265">
              <w:rPr>
                <w:rFonts w:hint="eastAsia"/>
                <w:color w:val="000000"/>
                <w:sz w:val="16"/>
                <w:szCs w:val="16"/>
              </w:rPr>
              <w:t>弹簧垫圈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lastRenderedPageBreak/>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193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油封支架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柱塞弹簧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柱塞组件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溢流阀组件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199</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高压水枪</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亿力</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YLQ7580G-180B</w:t>
            </w:r>
          </w:p>
        </w:tc>
        <w:tc>
          <w:tcPr>
            <w:tcW w:w="2268" w:type="dxa"/>
            <w:hideMark/>
          </w:tcPr>
          <w:p w:rsidR="00E36265" w:rsidRPr="00E36265" w:rsidRDefault="00E36265">
            <w:pPr>
              <w:rPr>
                <w:color w:val="000000"/>
                <w:sz w:val="16"/>
                <w:szCs w:val="16"/>
              </w:rPr>
            </w:pPr>
            <w:r w:rsidRPr="00E36265">
              <w:rPr>
                <w:rFonts w:hint="eastAsia"/>
                <w:color w:val="000000"/>
                <w:sz w:val="16"/>
                <w:szCs w:val="16"/>
              </w:rPr>
              <w:t>外锯齿锁紧垫圈</w:t>
            </w:r>
            <w:r w:rsidRPr="00E36265">
              <w:rPr>
                <w:rFonts w:hint="eastAsia"/>
                <w:color w:val="000000"/>
                <w:sz w:val="16"/>
                <w:szCs w:val="16"/>
              </w:rPr>
              <w:t>GB862.2-87</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轮轴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旋钮组件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r w:rsidRPr="00E36265">
              <w:rPr>
                <w:rFonts w:hint="eastAsia"/>
                <w:color w:val="000000"/>
                <w:sz w:val="16"/>
                <w:szCs w:val="16"/>
              </w:rPr>
              <w:t>3</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r w:rsidRPr="00E36265">
              <w:rPr>
                <w:rFonts w:hint="eastAsia"/>
                <w:color w:val="000000"/>
                <w:sz w:val="16"/>
                <w:szCs w:val="16"/>
              </w:rPr>
              <w:t>4</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螺钉</w:t>
            </w:r>
            <w:r w:rsidRPr="00E36265">
              <w:rPr>
                <w:rFonts w:hint="eastAsia"/>
                <w:color w:val="000000"/>
                <w:sz w:val="16"/>
                <w:szCs w:val="16"/>
              </w:rPr>
              <w:t>GB/T845-85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开关</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自攻螺钉</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螺钉包</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自攻螺钉</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209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通水快插接头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多功能水龙头接头</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弹簧垫圈</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r w:rsidRPr="00E36265">
              <w:rPr>
                <w:rFonts w:hint="eastAsia"/>
                <w:color w:val="000000"/>
                <w:sz w:val="16"/>
                <w:szCs w:val="16"/>
              </w:rPr>
              <w:t>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油封</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螺钉</w:t>
            </w:r>
            <w:r w:rsidRPr="00E36265">
              <w:rPr>
                <w:rFonts w:hint="eastAsia"/>
                <w:color w:val="000000"/>
                <w:sz w:val="16"/>
                <w:szCs w:val="16"/>
              </w:rPr>
              <w:t>GB/T818-85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980.00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980.00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电机泵组件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217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拨杆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电机减震圈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219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轴用弹性挡圈</w:t>
            </w:r>
            <w:r w:rsidRPr="00E36265">
              <w:rPr>
                <w:rFonts w:hint="eastAsia"/>
                <w:color w:val="000000"/>
                <w:sz w:val="16"/>
                <w:szCs w:val="16"/>
              </w:rPr>
              <w:t>GB894.1-86</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电机风叶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轴用弹性挡圈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平垫圈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高压管</w:t>
            </w:r>
            <w:r w:rsidRPr="00E36265">
              <w:rPr>
                <w:rFonts w:hint="eastAsia"/>
                <w:color w:val="000000"/>
                <w:sz w:val="16"/>
                <w:szCs w:val="16"/>
              </w:rPr>
              <w:t>1</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10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感应电机压板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内六角圆柱头螺钉</w:t>
            </w:r>
            <w:r w:rsidRPr="00E36265">
              <w:rPr>
                <w:rFonts w:hint="eastAsia"/>
                <w:color w:val="000000"/>
                <w:sz w:val="16"/>
                <w:szCs w:val="16"/>
              </w:rPr>
              <w:t>GB/T70-85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推力轴承</w:t>
            </w:r>
            <w:r w:rsidRPr="00E36265">
              <w:rPr>
                <w:rFonts w:hint="eastAsia"/>
                <w:color w:val="000000"/>
                <w:sz w:val="16"/>
                <w:szCs w:val="16"/>
              </w:rPr>
              <w:t>(</w:t>
            </w:r>
            <w:r w:rsidRPr="00E36265">
              <w:rPr>
                <w:rFonts w:hint="eastAsia"/>
                <w:color w:val="000000"/>
                <w:sz w:val="16"/>
                <w:szCs w:val="16"/>
              </w:rPr>
              <w:t>φ</w:t>
            </w:r>
            <w:r w:rsidRPr="00E36265">
              <w:rPr>
                <w:rFonts w:hint="eastAsia"/>
                <w:color w:val="000000"/>
                <w:sz w:val="16"/>
                <w:szCs w:val="16"/>
              </w:rPr>
              <w:t>42)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斜盘</w:t>
            </w:r>
            <w:r w:rsidRPr="00E36265">
              <w:rPr>
                <w:rFonts w:hint="eastAsia"/>
                <w:color w:val="000000"/>
                <w:sz w:val="16"/>
                <w:szCs w:val="16"/>
              </w:rPr>
              <w:t>12</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平键</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229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推力轴承</w:t>
            </w:r>
            <w:r w:rsidRPr="00E36265">
              <w:rPr>
                <w:rFonts w:hint="eastAsia"/>
                <w:color w:val="000000"/>
                <w:sz w:val="16"/>
                <w:szCs w:val="16"/>
              </w:rPr>
              <w:t>(</w:t>
            </w:r>
            <w:r w:rsidRPr="00E36265">
              <w:rPr>
                <w:rFonts w:hint="eastAsia"/>
                <w:color w:val="000000"/>
                <w:sz w:val="16"/>
                <w:szCs w:val="16"/>
              </w:rPr>
              <w:t>φ</w:t>
            </w:r>
            <w:r w:rsidRPr="00E36265">
              <w:rPr>
                <w:rFonts w:hint="eastAsia"/>
                <w:color w:val="000000"/>
                <w:sz w:val="16"/>
                <w:szCs w:val="16"/>
              </w:rPr>
              <w:t>25)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3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大垫圈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弹簧垫圈</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自制泵</w:t>
            </w:r>
            <w:r w:rsidRPr="00E36265">
              <w:rPr>
                <w:rFonts w:hint="eastAsia"/>
                <w:color w:val="000000"/>
                <w:sz w:val="16"/>
                <w:szCs w:val="16"/>
              </w:rPr>
              <w:t>1610</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645.00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645.00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泵体组件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泵体</w:t>
            </w:r>
            <w:r w:rsidRPr="00E36265">
              <w:rPr>
                <w:rFonts w:hint="eastAsia"/>
                <w:color w:val="000000"/>
                <w:sz w:val="16"/>
                <w:szCs w:val="16"/>
              </w:rPr>
              <w:t>(</w:t>
            </w:r>
            <w:r w:rsidRPr="00E36265">
              <w:rPr>
                <w:rFonts w:hint="eastAsia"/>
                <w:color w:val="000000"/>
                <w:sz w:val="16"/>
                <w:szCs w:val="16"/>
              </w:rPr>
              <w:t>铝</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泵盖组件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水封座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水封垫圈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主水封</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239</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高压水枪</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亿力</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YLQ7580G-180B</w:t>
            </w:r>
          </w:p>
        </w:tc>
        <w:tc>
          <w:tcPr>
            <w:tcW w:w="2268" w:type="dxa"/>
            <w:hideMark/>
          </w:tcPr>
          <w:p w:rsidR="00E36265" w:rsidRPr="00E36265" w:rsidRDefault="00E36265">
            <w:pPr>
              <w:rPr>
                <w:color w:val="000000"/>
                <w:sz w:val="16"/>
                <w:szCs w:val="16"/>
              </w:rPr>
            </w:pPr>
            <w:r w:rsidRPr="00E36265">
              <w:rPr>
                <w:rFonts w:hint="eastAsia"/>
                <w:color w:val="000000"/>
                <w:sz w:val="16"/>
                <w:szCs w:val="16"/>
              </w:rPr>
              <w:t>副水封</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进水管</w:t>
            </w:r>
            <w:r w:rsidRPr="00E36265">
              <w:rPr>
                <w:rFonts w:hint="eastAsia"/>
                <w:color w:val="000000"/>
                <w:sz w:val="16"/>
                <w:szCs w:val="16"/>
              </w:rPr>
              <w:t>(</w:t>
            </w:r>
            <w:r w:rsidRPr="00E36265">
              <w:rPr>
                <w:rFonts w:hint="eastAsia"/>
                <w:color w:val="000000"/>
                <w:sz w:val="16"/>
                <w:szCs w:val="16"/>
              </w:rPr>
              <w:t>铝</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出水管组件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242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单向阀堵头</w:t>
            </w:r>
            <w:r w:rsidRPr="00E36265">
              <w:rPr>
                <w:rFonts w:hint="eastAsia"/>
                <w:color w:val="000000"/>
                <w:sz w:val="16"/>
                <w:szCs w:val="16"/>
              </w:rPr>
              <w:t>(</w:t>
            </w:r>
            <w:r w:rsidRPr="00E36265">
              <w:rPr>
                <w:rFonts w:hint="eastAsia"/>
                <w:color w:val="000000"/>
                <w:sz w:val="16"/>
                <w:szCs w:val="16"/>
              </w:rPr>
              <w:t>铝</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单向阀组件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泵盖连接支架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微动开关组件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U</w:t>
            </w:r>
            <w:r w:rsidRPr="00E36265">
              <w:rPr>
                <w:rFonts w:hint="eastAsia"/>
                <w:color w:val="000000"/>
                <w:sz w:val="16"/>
                <w:szCs w:val="16"/>
              </w:rPr>
              <w:t>型销</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前壳底座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前壳</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249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开关盖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调液阀组件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感应电机风罩</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通用电容护套</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电容</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通用电容盒</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16</w:t>
            </w:r>
            <w:r w:rsidRPr="00E36265">
              <w:rPr>
                <w:rFonts w:hint="eastAsia"/>
                <w:color w:val="000000"/>
                <w:sz w:val="16"/>
                <w:szCs w:val="16"/>
              </w:rPr>
              <w:t>型泵底座</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电源线组件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后壳组件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枪托</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259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滚轮盖板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枪挂架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固定金属管</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两通接头组件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莲花喷头挂架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手柄连杆</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清洁壶锁扣</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挂管钩</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267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清洁壶组件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滚轮包胶组件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269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清洁瓶盖</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螺母</w:t>
            </w:r>
            <w:r w:rsidRPr="00E36265">
              <w:rPr>
                <w:rFonts w:hint="eastAsia"/>
                <w:color w:val="000000"/>
                <w:sz w:val="16"/>
                <w:szCs w:val="16"/>
              </w:rPr>
              <w:t>(</w:t>
            </w:r>
            <w:r w:rsidRPr="00E36265">
              <w:rPr>
                <w:rFonts w:hint="eastAsia"/>
                <w:color w:val="000000"/>
                <w:sz w:val="16"/>
                <w:szCs w:val="16"/>
              </w:rPr>
              <w:t>帽</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螺杆</w:t>
            </w:r>
            <w:r w:rsidRPr="00E36265">
              <w:rPr>
                <w:rFonts w:hint="eastAsia"/>
                <w:color w:val="000000"/>
                <w:sz w:val="16"/>
                <w:szCs w:val="16"/>
              </w:rPr>
              <w:t>(</w:t>
            </w:r>
            <w:r w:rsidRPr="00E36265">
              <w:rPr>
                <w:rFonts w:hint="eastAsia"/>
                <w:color w:val="000000"/>
                <w:sz w:val="16"/>
                <w:szCs w:val="16"/>
              </w:rPr>
              <w:t>栓</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卷管轮组件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高压管压板</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摇柄组件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手柄组件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喷嘴组件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O</w:t>
            </w:r>
            <w:r w:rsidRPr="00E36265">
              <w:rPr>
                <w:rFonts w:hint="eastAsia"/>
                <w:color w:val="000000"/>
                <w:sz w:val="16"/>
                <w:szCs w:val="16"/>
              </w:rPr>
              <w:t>形圈</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十字槽盘头螺钉组件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279</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高压水枪</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亿力</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YLQ7580G-180B</w:t>
            </w:r>
          </w:p>
        </w:tc>
        <w:tc>
          <w:tcPr>
            <w:tcW w:w="2268" w:type="dxa"/>
            <w:hideMark/>
          </w:tcPr>
          <w:p w:rsidR="00E36265" w:rsidRPr="00E36265" w:rsidRDefault="00E36265">
            <w:pPr>
              <w:rPr>
                <w:color w:val="000000"/>
                <w:sz w:val="16"/>
                <w:szCs w:val="16"/>
              </w:rPr>
            </w:pPr>
            <w:r w:rsidRPr="00E36265">
              <w:rPr>
                <w:rFonts w:hint="eastAsia"/>
                <w:color w:val="000000"/>
                <w:sz w:val="16"/>
                <w:szCs w:val="16"/>
              </w:rPr>
              <w:t>易损件</w:t>
            </w:r>
            <w:r w:rsidRPr="00E36265">
              <w:rPr>
                <w:rFonts w:hint="eastAsia"/>
                <w:color w:val="000000"/>
                <w:sz w:val="16"/>
                <w:szCs w:val="16"/>
              </w:rPr>
              <w:t>15</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泵体加油封组件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左右轮檐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左右卷管轮支架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金属泡沫发生器</w:t>
            </w:r>
            <w:r w:rsidRPr="00E36265">
              <w:rPr>
                <w:rFonts w:hint="eastAsia"/>
                <w:color w:val="000000"/>
                <w:sz w:val="16"/>
                <w:szCs w:val="16"/>
              </w:rPr>
              <w:t>(</w:t>
            </w:r>
            <w:r w:rsidRPr="00E36265">
              <w:rPr>
                <w:rFonts w:hint="eastAsia"/>
                <w:color w:val="000000"/>
                <w:sz w:val="16"/>
                <w:szCs w:val="16"/>
              </w:rPr>
              <w:t>快速</w:t>
            </w:r>
            <w:r w:rsidRPr="00E36265">
              <w:rPr>
                <w:rFonts w:hint="eastAsia"/>
                <w:color w:val="000000"/>
                <w:sz w:val="16"/>
                <w:szCs w:val="16"/>
              </w:rPr>
              <w:t>)</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130.00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130.00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高压管</w:t>
            </w:r>
            <w:r w:rsidRPr="00E36265">
              <w:rPr>
                <w:rFonts w:hint="eastAsia"/>
                <w:color w:val="000000"/>
                <w:sz w:val="16"/>
                <w:szCs w:val="16"/>
              </w:rPr>
              <w:t>2</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左卷管轮支架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右卷管轮支架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左轮檐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0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右轮檐</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16"/>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289</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电动三轮</w:t>
            </w:r>
            <w:r w:rsidRPr="00E36265">
              <w:rPr>
                <w:rFonts w:hint="eastAsia"/>
                <w:color w:val="000000"/>
                <w:sz w:val="16"/>
                <w:szCs w:val="16"/>
              </w:rPr>
              <w:br/>
            </w:r>
            <w:r w:rsidRPr="00E36265">
              <w:rPr>
                <w:rFonts w:hint="eastAsia"/>
                <w:color w:val="000000"/>
                <w:sz w:val="16"/>
                <w:szCs w:val="16"/>
              </w:rPr>
              <w:t>环卫垃圾车</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绿保</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LB3BJ500</w:t>
            </w:r>
          </w:p>
        </w:tc>
        <w:tc>
          <w:tcPr>
            <w:tcW w:w="2268" w:type="dxa"/>
            <w:hideMark/>
          </w:tcPr>
          <w:p w:rsidR="00E36265" w:rsidRPr="00E36265" w:rsidRDefault="00E36265">
            <w:pPr>
              <w:rPr>
                <w:color w:val="000000"/>
                <w:sz w:val="16"/>
                <w:szCs w:val="16"/>
              </w:rPr>
            </w:pPr>
            <w:r w:rsidRPr="00E36265">
              <w:rPr>
                <w:rFonts w:hint="eastAsia"/>
                <w:color w:val="000000"/>
                <w:sz w:val="16"/>
                <w:szCs w:val="16"/>
              </w:rPr>
              <w:t>外胎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p>
          <w:p w:rsidR="00E36265" w:rsidRPr="00E36265" w:rsidRDefault="008D102A">
            <w:pPr>
              <w:rPr>
                <w:color w:val="000000"/>
                <w:sz w:val="16"/>
                <w:szCs w:val="16"/>
              </w:rPr>
            </w:pPr>
            <w:r w:rsidRPr="008D102A">
              <w:rPr>
                <w:noProof/>
                <w:color w:val="000000"/>
                <w:sz w:val="16"/>
                <w:szCs w:val="16"/>
              </w:rPr>
              <w:lastRenderedPageBreak/>
              <w:drawing>
                <wp:inline distT="0" distB="0" distL="0" distR="0">
                  <wp:extent cx="1604645" cy="1477282"/>
                  <wp:effectExtent l="19050" t="0" r="0" b="0"/>
                  <wp:docPr id="36" name="图片 10"/>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stretch>
                            <a:fillRect/>
                          </a:stretch>
                        </pic:blipFill>
                        <pic:spPr>
                          <a:xfrm>
                            <a:off x="0" y="0"/>
                            <a:ext cx="1604645" cy="1477282"/>
                          </a:xfrm>
                          <a:prstGeom prst="rect">
                            <a:avLst/>
                          </a:prstGeom>
                          <a:noFill/>
                          <a:ln w="9525">
                            <a:noFill/>
                          </a:ln>
                        </pic:spPr>
                      </pic:pic>
                    </a:graphicData>
                  </a:graphic>
                </wp:inline>
              </w:drawing>
            </w:r>
          </w:p>
        </w:tc>
      </w:tr>
      <w:tr w:rsidR="006F3427" w:rsidRPr="00E36265" w:rsidTr="00502B51">
        <w:trPr>
          <w:trHeight w:val="278"/>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5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8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263"/>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292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控制器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700.00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63"/>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293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22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294</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全封闭驾驶式垃圾清扫电瓶车</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格美</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S6A</w:t>
            </w: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保护壳</w:t>
            </w:r>
            <w:r w:rsidRPr="00E36265">
              <w:rPr>
                <w:rFonts w:hint="eastAsia"/>
                <w:color w:val="000000"/>
                <w:sz w:val="16"/>
                <w:szCs w:val="16"/>
              </w:rPr>
              <w:t>1</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155.00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8D102A">
            <w:pPr>
              <w:rPr>
                <w:color w:val="000000"/>
                <w:sz w:val="16"/>
                <w:szCs w:val="16"/>
              </w:rPr>
            </w:pPr>
            <w:r w:rsidRPr="008D102A">
              <w:rPr>
                <w:noProof/>
                <w:color w:val="000000"/>
                <w:sz w:val="16"/>
                <w:szCs w:val="16"/>
              </w:rPr>
              <w:drawing>
                <wp:inline distT="0" distB="0" distL="0" distR="0">
                  <wp:extent cx="3227705" cy="2748099"/>
                  <wp:effectExtent l="19050" t="0" r="0" b="0"/>
                  <wp:docPr id="37" name="图片 11" descr="89ef0d62751339a91b224755616dc4b0"/>
                  <wp:cNvGraphicFramePr/>
                  <a:graphic xmlns:a="http://schemas.openxmlformats.org/drawingml/2006/main">
                    <a:graphicData uri="http://schemas.openxmlformats.org/drawingml/2006/picture">
                      <pic:pic xmlns:pic="http://schemas.openxmlformats.org/drawingml/2006/picture">
                        <pic:nvPicPr>
                          <pic:cNvPr id="9" name="图片 8" descr="89ef0d62751339a91b224755616dc4b0"/>
                          <pic:cNvPicPr>
                            <a:picLocks noChangeAspect="1"/>
                          </pic:cNvPicPr>
                        </pic:nvPicPr>
                        <pic:blipFill>
                          <a:blip r:embed="rId14" cstate="print"/>
                          <a:stretch>
                            <a:fillRect/>
                          </a:stretch>
                        </pic:blipFill>
                        <pic:spPr>
                          <a:xfrm>
                            <a:off x="0" y="0"/>
                            <a:ext cx="3227705" cy="2748099"/>
                          </a:xfrm>
                          <a:prstGeom prst="rect">
                            <a:avLst/>
                          </a:prstGeom>
                          <a:noFill/>
                          <a:ln>
                            <a:noFill/>
                          </a:ln>
                        </pic:spPr>
                      </pic:pic>
                    </a:graphicData>
                  </a:graphic>
                </wp:inline>
              </w:drawing>
            </w:r>
          </w:p>
          <w:p w:rsidR="00E36265" w:rsidRPr="00E36265" w:rsidRDefault="00E36265">
            <w:pPr>
              <w:rPr>
                <w:color w:val="000000"/>
                <w:sz w:val="16"/>
                <w:szCs w:val="16"/>
              </w:rPr>
            </w:pPr>
          </w:p>
        </w:tc>
      </w:tr>
      <w:tr w:rsidR="006F3427" w:rsidRPr="00E36265" w:rsidTr="00502B51">
        <w:trPr>
          <w:trHeight w:val="187"/>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保护壳</w:t>
            </w:r>
            <w:r w:rsidRPr="00E36265">
              <w:rPr>
                <w:rFonts w:hint="eastAsia"/>
                <w:color w:val="000000"/>
                <w:sz w:val="16"/>
                <w:szCs w:val="16"/>
              </w:rPr>
              <w:t>2</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155.00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91"/>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超级聚氨酯轮子</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48.00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5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皮带</w:t>
            </w:r>
            <w:r w:rsidRPr="00E36265">
              <w:rPr>
                <w:rFonts w:hint="eastAsia"/>
                <w:color w:val="000000"/>
                <w:sz w:val="16"/>
                <w:szCs w:val="16"/>
              </w:rPr>
              <w:t>A38</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1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挡皮</w:t>
            </w:r>
            <w:r w:rsidRPr="00E36265">
              <w:rPr>
                <w:rFonts w:hint="eastAsia"/>
                <w:color w:val="000000"/>
                <w:sz w:val="16"/>
                <w:szCs w:val="16"/>
              </w:rPr>
              <w:t>1</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78.00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78.00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19"/>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299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板侧胶片</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48.00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8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挡皮</w:t>
            </w:r>
            <w:r w:rsidRPr="00E36265">
              <w:rPr>
                <w:rFonts w:hint="eastAsia"/>
                <w:color w:val="000000"/>
                <w:sz w:val="16"/>
                <w:szCs w:val="16"/>
              </w:rPr>
              <w:t>2</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4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挡皮</w:t>
            </w:r>
            <w:r w:rsidRPr="00E36265">
              <w:rPr>
                <w:rFonts w:hint="eastAsia"/>
                <w:color w:val="000000"/>
                <w:sz w:val="16"/>
                <w:szCs w:val="16"/>
              </w:rPr>
              <w:t>3</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0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挡皮</w:t>
            </w:r>
            <w:r w:rsidRPr="00E36265">
              <w:rPr>
                <w:rFonts w:hint="eastAsia"/>
                <w:color w:val="000000"/>
                <w:sz w:val="16"/>
                <w:szCs w:val="16"/>
              </w:rPr>
              <w:t>4</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24.00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24.00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166"/>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防尘胶片</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块</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71"/>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主刷</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600.00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3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前刷</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19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前主刷电机</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2535.00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2535.00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301"/>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尘振电机</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395.00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395.00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6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308</w:t>
            </w:r>
          </w:p>
        </w:tc>
        <w:tc>
          <w:tcPr>
            <w:tcW w:w="993" w:type="dxa"/>
            <w:gridSpan w:val="2"/>
            <w:vMerge w:val="restart"/>
            <w:hideMark/>
          </w:tcPr>
          <w:p w:rsidR="00E36265" w:rsidRPr="00E36265" w:rsidRDefault="00E36265" w:rsidP="00E36265">
            <w:pPr>
              <w:rPr>
                <w:color w:val="000000"/>
                <w:sz w:val="16"/>
                <w:szCs w:val="16"/>
              </w:rPr>
            </w:pPr>
            <w:r w:rsidRPr="00E36265">
              <w:rPr>
                <w:rFonts w:hint="eastAsia"/>
                <w:color w:val="000000"/>
                <w:sz w:val="16"/>
                <w:szCs w:val="16"/>
              </w:rPr>
              <w:t>全封闭驾驶式垃圾清扫电瓶</w:t>
            </w:r>
            <w:r w:rsidRPr="00E36265">
              <w:rPr>
                <w:rFonts w:hint="eastAsia"/>
                <w:color w:val="000000"/>
                <w:sz w:val="16"/>
                <w:szCs w:val="16"/>
              </w:rPr>
              <w:lastRenderedPageBreak/>
              <w:t>车</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lastRenderedPageBreak/>
              <w:t>格美</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S6A</w:t>
            </w: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推杆电机</w:t>
            </w:r>
            <w:r w:rsidRPr="00E36265">
              <w:rPr>
                <w:rFonts w:hint="eastAsia"/>
                <w:color w:val="000000"/>
                <w:sz w:val="16"/>
                <w:szCs w:val="16"/>
              </w:rPr>
              <w:t>1</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250.00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250.00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p>
          <w:p w:rsidR="00E36265" w:rsidRPr="00E36265" w:rsidRDefault="008D102A">
            <w:pPr>
              <w:rPr>
                <w:color w:val="000000"/>
                <w:sz w:val="16"/>
                <w:szCs w:val="16"/>
              </w:rPr>
            </w:pPr>
            <w:r w:rsidRPr="008D102A">
              <w:rPr>
                <w:noProof/>
                <w:color w:val="000000"/>
                <w:sz w:val="16"/>
                <w:szCs w:val="16"/>
              </w:rPr>
              <w:lastRenderedPageBreak/>
              <w:drawing>
                <wp:inline distT="0" distB="0" distL="0" distR="0">
                  <wp:extent cx="3227705" cy="2748099"/>
                  <wp:effectExtent l="19050" t="0" r="0" b="0"/>
                  <wp:docPr id="38" name="图片 12" descr="89ef0d62751339a91b224755616dc4b0"/>
                  <wp:cNvGraphicFramePr/>
                  <a:graphic xmlns:a="http://schemas.openxmlformats.org/drawingml/2006/main">
                    <a:graphicData uri="http://schemas.openxmlformats.org/drawingml/2006/picture">
                      <pic:pic xmlns:pic="http://schemas.openxmlformats.org/drawingml/2006/picture">
                        <pic:nvPicPr>
                          <pic:cNvPr id="9" name="图片 8" descr="89ef0d62751339a91b224755616dc4b0"/>
                          <pic:cNvPicPr>
                            <a:picLocks noChangeAspect="1"/>
                          </pic:cNvPicPr>
                        </pic:nvPicPr>
                        <pic:blipFill>
                          <a:blip r:embed="rId14" cstate="print"/>
                          <a:stretch>
                            <a:fillRect/>
                          </a:stretch>
                        </pic:blipFill>
                        <pic:spPr>
                          <a:xfrm>
                            <a:off x="0" y="0"/>
                            <a:ext cx="3227705" cy="2748099"/>
                          </a:xfrm>
                          <a:prstGeom prst="rect">
                            <a:avLst/>
                          </a:prstGeom>
                          <a:noFill/>
                          <a:ln>
                            <a:noFill/>
                          </a:ln>
                        </pic:spPr>
                      </pic:pic>
                    </a:graphicData>
                  </a:graphic>
                </wp:inline>
              </w:drawing>
            </w:r>
          </w:p>
        </w:tc>
      </w:tr>
      <w:tr w:rsidR="006F3427" w:rsidRPr="00E36265" w:rsidTr="00502B51">
        <w:trPr>
          <w:trHeight w:val="22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309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交流电机</w:t>
            </w:r>
            <w:r w:rsidRPr="00E36265">
              <w:rPr>
                <w:rFonts w:hint="eastAsia"/>
                <w:color w:val="000000"/>
                <w:sz w:val="16"/>
                <w:szCs w:val="16"/>
              </w:rPr>
              <w:t>3</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2640.00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2640.00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18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刷子电机</w:t>
            </w:r>
            <w:r w:rsidRPr="00E36265">
              <w:rPr>
                <w:rFonts w:hint="eastAsia"/>
                <w:color w:val="000000"/>
                <w:sz w:val="16"/>
                <w:szCs w:val="16"/>
              </w:rPr>
              <w:t>4</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590.00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590.00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89"/>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311</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吹风电机</w:t>
            </w:r>
            <w:r w:rsidRPr="00E36265">
              <w:rPr>
                <w:rFonts w:hint="eastAsia"/>
                <w:color w:val="000000"/>
                <w:sz w:val="16"/>
                <w:szCs w:val="16"/>
              </w:rPr>
              <w:t>5</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690.00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690.00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5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lastRenderedPageBreak/>
              <w:t>312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充电器</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1100.00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1100.00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213"/>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电量时计</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460.00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16"/>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转换器灯</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360.00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6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控制器</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3800.00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3800.00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226"/>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316</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霍尔式踏板感应</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400.00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33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短主刷方轮轴</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63"/>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318</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皮带紧涨轮</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2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319</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上置拉弹簧</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187"/>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320</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noWrap/>
            <w:hideMark/>
          </w:tcPr>
          <w:p w:rsidR="00E36265" w:rsidRPr="00E36265" w:rsidRDefault="00E36265">
            <w:pPr>
              <w:rPr>
                <w:color w:val="000000"/>
                <w:sz w:val="16"/>
                <w:szCs w:val="16"/>
              </w:rPr>
            </w:pPr>
            <w:r w:rsidRPr="00E36265">
              <w:rPr>
                <w:rFonts w:hint="eastAsia"/>
                <w:color w:val="000000"/>
                <w:sz w:val="16"/>
                <w:szCs w:val="16"/>
              </w:rPr>
              <w:t>下置拉弹簧</w:t>
            </w:r>
          </w:p>
        </w:tc>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1</w:t>
            </w:r>
          </w:p>
        </w:tc>
        <w:tc>
          <w:tcPr>
            <w:tcW w:w="918" w:type="dxa"/>
            <w:noWrap/>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641" w:type="dxa"/>
            <w:noWrap/>
            <w:hideMark/>
          </w:tcPr>
          <w:p w:rsidR="00E36265" w:rsidRPr="00E36265" w:rsidRDefault="00E36265" w:rsidP="00E36265">
            <w:pPr>
              <w:rPr>
                <w:color w:val="000000"/>
                <w:sz w:val="16"/>
                <w:szCs w:val="16"/>
              </w:rPr>
            </w:pPr>
            <w:r w:rsidRPr="00E36265">
              <w:rPr>
                <w:rFonts w:hint="eastAsia"/>
                <w:color w:val="000000"/>
                <w:sz w:val="16"/>
                <w:szCs w:val="16"/>
              </w:rPr>
              <w:t>根</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91"/>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321</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电动巡逻摩托车</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格美</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LG201B</w:t>
            </w:r>
          </w:p>
        </w:tc>
        <w:tc>
          <w:tcPr>
            <w:tcW w:w="2268" w:type="dxa"/>
            <w:hideMark/>
          </w:tcPr>
          <w:p w:rsidR="00E36265" w:rsidRPr="00E36265" w:rsidRDefault="00E36265">
            <w:pPr>
              <w:rPr>
                <w:color w:val="000000"/>
                <w:sz w:val="16"/>
                <w:szCs w:val="16"/>
              </w:rPr>
            </w:pPr>
            <w:r w:rsidRPr="00E36265">
              <w:rPr>
                <w:rFonts w:hint="eastAsia"/>
                <w:color w:val="000000"/>
                <w:sz w:val="16"/>
                <w:szCs w:val="16"/>
              </w:rPr>
              <w:t>外胎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180.00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8D102A">
            <w:pPr>
              <w:rPr>
                <w:color w:val="000000"/>
                <w:sz w:val="16"/>
                <w:szCs w:val="16"/>
              </w:rPr>
            </w:pPr>
            <w:r w:rsidRPr="008D102A">
              <w:rPr>
                <w:noProof/>
                <w:color w:val="000000"/>
                <w:sz w:val="16"/>
                <w:szCs w:val="16"/>
              </w:rPr>
              <w:drawing>
                <wp:inline distT="0" distB="0" distL="0" distR="0">
                  <wp:extent cx="2316480" cy="1451883"/>
                  <wp:effectExtent l="19050" t="0" r="7620" b="0"/>
                  <wp:docPr id="39" name="图片 13" descr="637a6143dd7bc7e68f9c0bf5d7bc813"/>
                  <wp:cNvGraphicFramePr/>
                  <a:graphic xmlns:a="http://schemas.openxmlformats.org/drawingml/2006/main">
                    <a:graphicData uri="http://schemas.openxmlformats.org/drawingml/2006/picture">
                      <pic:pic xmlns:pic="http://schemas.openxmlformats.org/drawingml/2006/picture">
                        <pic:nvPicPr>
                          <pic:cNvPr id="10" name="图片 66" descr="637a6143dd7bc7e68f9c0bf5d7bc813"/>
                          <pic:cNvPicPr>
                            <a:picLocks noChangeAspect="1"/>
                          </pic:cNvPicPr>
                        </pic:nvPicPr>
                        <pic:blipFill>
                          <a:blip r:embed="rId15" cstate="print"/>
                          <a:stretch>
                            <a:fillRect/>
                          </a:stretch>
                        </pic:blipFill>
                        <pic:spPr>
                          <a:xfrm>
                            <a:off x="0" y="0"/>
                            <a:ext cx="2316480" cy="1451883"/>
                          </a:xfrm>
                          <a:prstGeom prst="rect">
                            <a:avLst/>
                          </a:prstGeom>
                        </pic:spPr>
                      </pic:pic>
                    </a:graphicData>
                  </a:graphic>
                </wp:inline>
              </w:drawing>
            </w:r>
          </w:p>
          <w:p w:rsidR="00E36265" w:rsidRPr="00E36265" w:rsidRDefault="00E36265">
            <w:pPr>
              <w:rPr>
                <w:color w:val="000000"/>
                <w:sz w:val="16"/>
                <w:szCs w:val="16"/>
              </w:rPr>
            </w:pPr>
          </w:p>
        </w:tc>
      </w:tr>
      <w:tr w:rsidR="006F3427" w:rsidRPr="00E36265" w:rsidTr="00502B51">
        <w:trPr>
          <w:trHeight w:val="25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322</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160.00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15"/>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323</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电机</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177"/>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324</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控制器</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800.00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280"/>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325</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电瓶</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1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1500.00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1500.00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一年内质量问题以旧换新</w:t>
            </w:r>
          </w:p>
        </w:tc>
        <w:tc>
          <w:tcPr>
            <w:tcW w:w="4896" w:type="dxa"/>
            <w:vMerge/>
            <w:hideMark/>
          </w:tcPr>
          <w:p w:rsidR="00E36265" w:rsidRPr="00E36265" w:rsidRDefault="00E36265">
            <w:pPr>
              <w:rPr>
                <w:color w:val="000000"/>
                <w:sz w:val="16"/>
                <w:szCs w:val="16"/>
              </w:rPr>
            </w:pPr>
          </w:p>
        </w:tc>
      </w:tr>
      <w:tr w:rsidR="006F3427" w:rsidRPr="00E36265" w:rsidTr="00502B51">
        <w:trPr>
          <w:trHeight w:val="242"/>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326</w:t>
            </w:r>
          </w:p>
        </w:tc>
        <w:tc>
          <w:tcPr>
            <w:tcW w:w="993" w:type="dxa"/>
            <w:gridSpan w:val="2"/>
            <w:vMerge w:val="restart"/>
            <w:noWrap/>
            <w:hideMark/>
          </w:tcPr>
          <w:p w:rsidR="00E36265" w:rsidRPr="00E36265" w:rsidRDefault="00E36265" w:rsidP="00E36265">
            <w:pPr>
              <w:rPr>
                <w:color w:val="000000"/>
                <w:sz w:val="16"/>
                <w:szCs w:val="16"/>
              </w:rPr>
            </w:pPr>
            <w:r w:rsidRPr="00E36265">
              <w:rPr>
                <w:rFonts w:hint="eastAsia"/>
                <w:color w:val="000000"/>
                <w:sz w:val="16"/>
                <w:szCs w:val="16"/>
              </w:rPr>
              <w:t>人力三轮摩托车</w:t>
            </w:r>
          </w:p>
        </w:tc>
        <w:tc>
          <w:tcPr>
            <w:tcW w:w="567"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格美</w:t>
            </w:r>
          </w:p>
        </w:tc>
        <w:tc>
          <w:tcPr>
            <w:tcW w:w="992" w:type="dxa"/>
            <w:vMerge w:val="restart"/>
            <w:noWrap/>
            <w:hideMark/>
          </w:tcPr>
          <w:p w:rsidR="00E36265" w:rsidRPr="00E36265" w:rsidRDefault="00E36265" w:rsidP="00E36265">
            <w:pPr>
              <w:rPr>
                <w:color w:val="000000"/>
                <w:sz w:val="16"/>
                <w:szCs w:val="16"/>
              </w:rPr>
            </w:pPr>
            <w:r w:rsidRPr="00E36265">
              <w:rPr>
                <w:rFonts w:hint="eastAsia"/>
                <w:color w:val="000000"/>
                <w:sz w:val="16"/>
                <w:szCs w:val="16"/>
              </w:rPr>
              <w:t>RL201</w:t>
            </w:r>
          </w:p>
        </w:tc>
        <w:tc>
          <w:tcPr>
            <w:tcW w:w="2268" w:type="dxa"/>
            <w:hideMark/>
          </w:tcPr>
          <w:p w:rsidR="00E36265" w:rsidRPr="00E36265" w:rsidRDefault="00E36265">
            <w:pPr>
              <w:rPr>
                <w:color w:val="000000"/>
                <w:sz w:val="16"/>
                <w:szCs w:val="16"/>
              </w:rPr>
            </w:pPr>
            <w:r w:rsidRPr="00E36265">
              <w:rPr>
                <w:rFonts w:hint="eastAsia"/>
                <w:color w:val="000000"/>
                <w:sz w:val="16"/>
                <w:szCs w:val="16"/>
              </w:rPr>
              <w:t>外胎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240.00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val="restart"/>
            <w:noWrap/>
            <w:hideMark/>
          </w:tcPr>
          <w:p w:rsidR="00E36265" w:rsidRPr="00E36265" w:rsidRDefault="00E36265">
            <w:pPr>
              <w:rPr>
                <w:color w:val="000000"/>
                <w:sz w:val="16"/>
                <w:szCs w:val="16"/>
              </w:rPr>
            </w:pPr>
          </w:p>
          <w:p w:rsidR="00E36265" w:rsidRPr="00E36265" w:rsidRDefault="008D102A">
            <w:pPr>
              <w:rPr>
                <w:color w:val="000000"/>
                <w:sz w:val="16"/>
                <w:szCs w:val="16"/>
              </w:rPr>
            </w:pPr>
            <w:r w:rsidRPr="008D102A">
              <w:rPr>
                <w:noProof/>
                <w:color w:val="000000"/>
                <w:sz w:val="16"/>
                <w:szCs w:val="16"/>
              </w:rPr>
              <w:lastRenderedPageBreak/>
              <w:drawing>
                <wp:inline distT="0" distB="0" distL="0" distR="0">
                  <wp:extent cx="961390" cy="1154702"/>
                  <wp:effectExtent l="19050" t="0" r="0" b="0"/>
                  <wp:docPr id="40" name="图片 14"/>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cstate="print"/>
                          <a:stretch>
                            <a:fillRect/>
                          </a:stretch>
                        </pic:blipFill>
                        <pic:spPr>
                          <a:xfrm>
                            <a:off x="0" y="0"/>
                            <a:ext cx="961390" cy="1154702"/>
                          </a:xfrm>
                          <a:prstGeom prst="rect">
                            <a:avLst/>
                          </a:prstGeom>
                          <a:noFill/>
                          <a:ln>
                            <a:noFill/>
                          </a:ln>
                        </pic:spPr>
                      </pic:pic>
                    </a:graphicData>
                  </a:graphic>
                </wp:inline>
              </w:drawing>
            </w:r>
          </w:p>
        </w:tc>
      </w:tr>
      <w:tr w:rsidR="006F3427" w:rsidRPr="00E36265" w:rsidTr="00502B51">
        <w:trPr>
          <w:trHeight w:val="434"/>
          <w:jc w:val="center"/>
        </w:trPr>
        <w:tc>
          <w:tcPr>
            <w:tcW w:w="567" w:type="dxa"/>
            <w:noWrap/>
            <w:hideMark/>
          </w:tcPr>
          <w:p w:rsidR="00E36265" w:rsidRPr="00E36265" w:rsidRDefault="00E36265" w:rsidP="00E36265">
            <w:pPr>
              <w:rPr>
                <w:color w:val="000000"/>
                <w:sz w:val="16"/>
                <w:szCs w:val="16"/>
              </w:rPr>
            </w:pPr>
            <w:r w:rsidRPr="00E36265">
              <w:rPr>
                <w:rFonts w:hint="eastAsia"/>
                <w:color w:val="000000"/>
                <w:sz w:val="16"/>
                <w:szCs w:val="16"/>
              </w:rPr>
              <w:t>327</w:t>
            </w:r>
          </w:p>
        </w:tc>
        <w:tc>
          <w:tcPr>
            <w:tcW w:w="993" w:type="dxa"/>
            <w:gridSpan w:val="2"/>
            <w:vMerge/>
            <w:hideMark/>
          </w:tcPr>
          <w:p w:rsidR="00E36265" w:rsidRPr="00E36265" w:rsidRDefault="00E36265">
            <w:pPr>
              <w:rPr>
                <w:color w:val="000000"/>
                <w:sz w:val="16"/>
                <w:szCs w:val="16"/>
              </w:rPr>
            </w:pPr>
          </w:p>
        </w:tc>
        <w:tc>
          <w:tcPr>
            <w:tcW w:w="567" w:type="dxa"/>
            <w:vMerge/>
            <w:hideMark/>
          </w:tcPr>
          <w:p w:rsidR="00E36265" w:rsidRPr="00E36265" w:rsidRDefault="00E36265">
            <w:pPr>
              <w:rPr>
                <w:color w:val="000000"/>
                <w:sz w:val="16"/>
                <w:szCs w:val="16"/>
              </w:rPr>
            </w:pPr>
          </w:p>
        </w:tc>
        <w:tc>
          <w:tcPr>
            <w:tcW w:w="992" w:type="dxa"/>
            <w:vMerge/>
            <w:hideMark/>
          </w:tcPr>
          <w:p w:rsidR="00E36265" w:rsidRPr="00E36265" w:rsidRDefault="00E36265">
            <w:pPr>
              <w:rPr>
                <w:color w:val="000000"/>
                <w:sz w:val="16"/>
                <w:szCs w:val="16"/>
              </w:rPr>
            </w:pPr>
          </w:p>
        </w:tc>
        <w:tc>
          <w:tcPr>
            <w:tcW w:w="2268" w:type="dxa"/>
            <w:hideMark/>
          </w:tcPr>
          <w:p w:rsidR="00E36265" w:rsidRPr="00E36265" w:rsidRDefault="00E36265">
            <w:pPr>
              <w:rPr>
                <w:color w:val="000000"/>
                <w:sz w:val="16"/>
                <w:szCs w:val="16"/>
              </w:rPr>
            </w:pPr>
            <w:r w:rsidRPr="00E36265">
              <w:rPr>
                <w:rFonts w:hint="eastAsia"/>
                <w:color w:val="000000"/>
                <w:sz w:val="16"/>
                <w:szCs w:val="16"/>
              </w:rPr>
              <w:t>内胎</w:t>
            </w:r>
          </w:p>
        </w:tc>
        <w:tc>
          <w:tcPr>
            <w:tcW w:w="567" w:type="dxa"/>
            <w:hideMark/>
          </w:tcPr>
          <w:p w:rsidR="00E36265" w:rsidRPr="00E36265" w:rsidRDefault="00E36265" w:rsidP="00E36265">
            <w:pPr>
              <w:rPr>
                <w:color w:val="000000"/>
                <w:sz w:val="16"/>
                <w:szCs w:val="16"/>
              </w:rPr>
            </w:pPr>
            <w:r w:rsidRPr="00E36265">
              <w:rPr>
                <w:rFonts w:hint="eastAsia"/>
                <w:color w:val="000000"/>
                <w:sz w:val="16"/>
                <w:szCs w:val="16"/>
              </w:rPr>
              <w:t xml:space="preserve">2 </w:t>
            </w:r>
          </w:p>
        </w:tc>
        <w:tc>
          <w:tcPr>
            <w:tcW w:w="918" w:type="dxa"/>
            <w:hideMark/>
          </w:tcPr>
          <w:p w:rsidR="00E36265" w:rsidRPr="00E36265" w:rsidRDefault="00E36265" w:rsidP="00E36265">
            <w:pPr>
              <w:rPr>
                <w:color w:val="000000"/>
                <w:sz w:val="16"/>
                <w:szCs w:val="16"/>
              </w:rPr>
            </w:pPr>
            <w:r w:rsidRPr="00E36265">
              <w:rPr>
                <w:rFonts w:hint="eastAsia"/>
                <w:color w:val="000000"/>
                <w:sz w:val="16"/>
                <w:szCs w:val="16"/>
              </w:rPr>
              <w:t xml:space="preserve">60.00 </w:t>
            </w:r>
          </w:p>
        </w:tc>
        <w:tc>
          <w:tcPr>
            <w:tcW w:w="641" w:type="dxa"/>
            <w:hideMark/>
          </w:tcPr>
          <w:p w:rsidR="00E36265" w:rsidRPr="00E36265" w:rsidRDefault="00E36265" w:rsidP="00E36265">
            <w:pPr>
              <w:rPr>
                <w:color w:val="000000"/>
                <w:sz w:val="16"/>
                <w:szCs w:val="16"/>
              </w:rPr>
            </w:pPr>
            <w:r w:rsidRPr="00E36265">
              <w:rPr>
                <w:rFonts w:hint="eastAsia"/>
                <w:color w:val="000000"/>
                <w:sz w:val="16"/>
                <w:szCs w:val="16"/>
              </w:rPr>
              <w:t>个</w:t>
            </w:r>
          </w:p>
        </w:tc>
        <w:tc>
          <w:tcPr>
            <w:tcW w:w="906" w:type="dxa"/>
            <w:hideMark/>
          </w:tcPr>
          <w:p w:rsidR="00E36265" w:rsidRPr="00E36265" w:rsidRDefault="00E36265" w:rsidP="00E36265">
            <w:pPr>
              <w:rPr>
                <w:color w:val="000000"/>
                <w:sz w:val="16"/>
                <w:szCs w:val="16"/>
              </w:rPr>
            </w:pPr>
            <w:r w:rsidRPr="00E36265">
              <w:rPr>
                <w:rFonts w:hint="eastAsia"/>
                <w:color w:val="000000"/>
                <w:sz w:val="16"/>
                <w:szCs w:val="16"/>
              </w:rPr>
              <w:t xml:space="preserve">120.00 </w:t>
            </w:r>
          </w:p>
        </w:tc>
        <w:tc>
          <w:tcPr>
            <w:tcW w:w="2292" w:type="dxa"/>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vMerge/>
            <w:hideMark/>
          </w:tcPr>
          <w:p w:rsidR="00E36265" w:rsidRPr="00E36265" w:rsidRDefault="00E36265">
            <w:pPr>
              <w:rPr>
                <w:color w:val="000000"/>
                <w:sz w:val="16"/>
                <w:szCs w:val="16"/>
              </w:rPr>
            </w:pPr>
          </w:p>
        </w:tc>
      </w:tr>
      <w:tr w:rsidR="006F3427" w:rsidRPr="00E36265" w:rsidTr="00502B51">
        <w:trPr>
          <w:trHeight w:val="540"/>
          <w:jc w:val="center"/>
        </w:trPr>
        <w:tc>
          <w:tcPr>
            <w:tcW w:w="567" w:type="dxa"/>
            <w:tcBorders>
              <w:bottom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lastRenderedPageBreak/>
              <w:t>328</w:t>
            </w:r>
          </w:p>
        </w:tc>
        <w:tc>
          <w:tcPr>
            <w:tcW w:w="4820" w:type="dxa"/>
            <w:gridSpan w:val="5"/>
            <w:tcBorders>
              <w:bottom w:val="single" w:sz="4" w:space="0" w:color="auto"/>
            </w:tcBorders>
            <w:noWrap/>
            <w:hideMark/>
          </w:tcPr>
          <w:p w:rsidR="00E36265" w:rsidRPr="00E36265" w:rsidRDefault="00E36265" w:rsidP="00E36265">
            <w:pPr>
              <w:rPr>
                <w:color w:val="000000"/>
                <w:sz w:val="16"/>
                <w:szCs w:val="16"/>
              </w:rPr>
            </w:pPr>
            <w:r w:rsidRPr="00E36265">
              <w:rPr>
                <w:rFonts w:hint="eastAsia"/>
                <w:color w:val="000000"/>
                <w:sz w:val="16"/>
                <w:szCs w:val="16"/>
              </w:rPr>
              <w:t>上门服务费</w:t>
            </w:r>
          </w:p>
        </w:tc>
        <w:tc>
          <w:tcPr>
            <w:tcW w:w="567" w:type="dxa"/>
            <w:tcBorders>
              <w:bottom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 xml:space="preserve">25 </w:t>
            </w:r>
          </w:p>
        </w:tc>
        <w:tc>
          <w:tcPr>
            <w:tcW w:w="918" w:type="dxa"/>
            <w:tcBorders>
              <w:bottom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 xml:space="preserve">50.00 </w:t>
            </w:r>
          </w:p>
        </w:tc>
        <w:tc>
          <w:tcPr>
            <w:tcW w:w="641" w:type="dxa"/>
            <w:tcBorders>
              <w:bottom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次</w:t>
            </w:r>
          </w:p>
        </w:tc>
        <w:tc>
          <w:tcPr>
            <w:tcW w:w="906" w:type="dxa"/>
            <w:tcBorders>
              <w:bottom w:val="single" w:sz="4" w:space="0" w:color="auto"/>
            </w:tcBorders>
            <w:hideMark/>
          </w:tcPr>
          <w:p w:rsidR="00E36265" w:rsidRPr="00E36265" w:rsidRDefault="00E36265" w:rsidP="00E36265">
            <w:pPr>
              <w:rPr>
                <w:color w:val="000000"/>
                <w:sz w:val="16"/>
                <w:szCs w:val="16"/>
              </w:rPr>
            </w:pPr>
            <w:r w:rsidRPr="00E36265">
              <w:rPr>
                <w:rFonts w:hint="eastAsia"/>
                <w:color w:val="000000"/>
                <w:sz w:val="16"/>
                <w:szCs w:val="16"/>
              </w:rPr>
              <w:t xml:space="preserve">1250.00 </w:t>
            </w:r>
          </w:p>
        </w:tc>
        <w:tc>
          <w:tcPr>
            <w:tcW w:w="2292" w:type="dxa"/>
            <w:tcBorders>
              <w:bottom w:val="single" w:sz="4" w:space="0" w:color="auto"/>
            </w:tcBorders>
            <w:noWrap/>
            <w:hideMark/>
          </w:tcPr>
          <w:p w:rsidR="00E36265" w:rsidRPr="00E36265" w:rsidRDefault="00E36265">
            <w:pPr>
              <w:rPr>
                <w:color w:val="000000"/>
                <w:sz w:val="16"/>
                <w:szCs w:val="16"/>
              </w:rPr>
            </w:pPr>
            <w:r w:rsidRPr="00E36265">
              <w:rPr>
                <w:rFonts w:hint="eastAsia"/>
                <w:color w:val="000000"/>
                <w:sz w:val="16"/>
                <w:szCs w:val="16"/>
              </w:rPr>
              <w:t xml:space="preserve">　</w:t>
            </w:r>
          </w:p>
        </w:tc>
        <w:tc>
          <w:tcPr>
            <w:tcW w:w="4896" w:type="dxa"/>
            <w:tcBorders>
              <w:bottom w:val="single" w:sz="4" w:space="0" w:color="auto"/>
            </w:tcBorders>
            <w:noWrap/>
            <w:hideMark/>
          </w:tcPr>
          <w:p w:rsidR="00E36265" w:rsidRPr="00E36265" w:rsidRDefault="00E36265">
            <w:pPr>
              <w:rPr>
                <w:color w:val="000000"/>
                <w:sz w:val="16"/>
                <w:szCs w:val="16"/>
              </w:rPr>
            </w:pPr>
            <w:r w:rsidRPr="00E36265">
              <w:rPr>
                <w:rFonts w:hint="eastAsia"/>
                <w:color w:val="000000"/>
                <w:sz w:val="16"/>
                <w:szCs w:val="16"/>
              </w:rPr>
              <w:t xml:space="preserve">　</w:t>
            </w:r>
          </w:p>
        </w:tc>
      </w:tr>
      <w:tr w:rsidR="00502B51" w:rsidRPr="004D6D46" w:rsidTr="00502B51">
        <w:trPr>
          <w:trHeight w:val="582"/>
          <w:jc w:val="center"/>
        </w:trPr>
        <w:tc>
          <w:tcPr>
            <w:tcW w:w="7513" w:type="dxa"/>
            <w:gridSpan w:val="9"/>
            <w:tcBorders>
              <w:bottom w:val="single" w:sz="4" w:space="0" w:color="auto"/>
            </w:tcBorders>
            <w:noWrap/>
            <w:vAlign w:val="center"/>
            <w:hideMark/>
          </w:tcPr>
          <w:p w:rsidR="00502B51" w:rsidRPr="004D6D46" w:rsidRDefault="00502B51" w:rsidP="00D837D2">
            <w:pPr>
              <w:jc w:val="center"/>
              <w:rPr>
                <w:b/>
                <w:color w:val="000000"/>
                <w:sz w:val="16"/>
                <w:szCs w:val="16"/>
              </w:rPr>
            </w:pPr>
            <w:r>
              <w:rPr>
                <w:rFonts w:hint="eastAsia"/>
                <w:b/>
                <w:color w:val="000000"/>
                <w:sz w:val="16"/>
                <w:szCs w:val="16"/>
              </w:rPr>
              <w:t>总计（元）</w:t>
            </w:r>
          </w:p>
        </w:tc>
        <w:tc>
          <w:tcPr>
            <w:tcW w:w="8094" w:type="dxa"/>
            <w:gridSpan w:val="3"/>
            <w:tcBorders>
              <w:bottom w:val="single" w:sz="4" w:space="0" w:color="auto"/>
            </w:tcBorders>
            <w:noWrap/>
            <w:vAlign w:val="center"/>
            <w:hideMark/>
          </w:tcPr>
          <w:p w:rsidR="00502B51" w:rsidRPr="004D6D46" w:rsidRDefault="00502B51" w:rsidP="00D837D2">
            <w:pPr>
              <w:jc w:val="center"/>
              <w:rPr>
                <w:b/>
                <w:color w:val="000000"/>
                <w:sz w:val="16"/>
                <w:szCs w:val="16"/>
              </w:rPr>
            </w:pPr>
            <w:r w:rsidRPr="004D6D46">
              <w:rPr>
                <w:rFonts w:hint="eastAsia"/>
                <w:b/>
                <w:color w:val="000000"/>
                <w:sz w:val="16"/>
                <w:szCs w:val="16"/>
              </w:rPr>
              <w:t>131090.00</w:t>
            </w:r>
          </w:p>
        </w:tc>
      </w:tr>
      <w:tr w:rsidR="00600CC0" w:rsidRPr="00600CC0" w:rsidTr="00EC0DF0">
        <w:trPr>
          <w:trHeight w:val="582"/>
          <w:jc w:val="center"/>
        </w:trPr>
        <w:tc>
          <w:tcPr>
            <w:tcW w:w="709" w:type="dxa"/>
            <w:gridSpan w:val="2"/>
            <w:tcBorders>
              <w:top w:val="single" w:sz="4" w:space="0" w:color="auto"/>
              <w:left w:val="nil"/>
              <w:bottom w:val="single" w:sz="4" w:space="0" w:color="auto"/>
              <w:right w:val="nil"/>
            </w:tcBorders>
            <w:noWrap/>
            <w:vAlign w:val="center"/>
          </w:tcPr>
          <w:p w:rsidR="00600CC0" w:rsidRPr="00600CC0" w:rsidRDefault="00600CC0" w:rsidP="00600CC0">
            <w:pPr>
              <w:jc w:val="center"/>
              <w:rPr>
                <w:rFonts w:ascii="宋体" w:hAnsi="宋体" w:cs="宋体"/>
                <w:b/>
                <w:color w:val="000000"/>
                <w:sz w:val="32"/>
                <w:szCs w:val="32"/>
              </w:rPr>
            </w:pPr>
          </w:p>
        </w:tc>
        <w:tc>
          <w:tcPr>
            <w:tcW w:w="14898" w:type="dxa"/>
            <w:gridSpan w:val="10"/>
            <w:tcBorders>
              <w:top w:val="single" w:sz="4" w:space="0" w:color="auto"/>
              <w:left w:val="nil"/>
              <w:bottom w:val="single" w:sz="4" w:space="0" w:color="auto"/>
              <w:right w:val="nil"/>
            </w:tcBorders>
            <w:vAlign w:val="center"/>
          </w:tcPr>
          <w:p w:rsidR="00600CC0" w:rsidRPr="00600CC0" w:rsidRDefault="00600CC0" w:rsidP="00600CC0">
            <w:pPr>
              <w:jc w:val="center"/>
              <w:rPr>
                <w:rFonts w:ascii="宋体" w:hAnsi="宋体" w:cs="宋体"/>
                <w:b/>
                <w:color w:val="000000"/>
                <w:sz w:val="32"/>
                <w:szCs w:val="32"/>
              </w:rPr>
            </w:pPr>
          </w:p>
          <w:p w:rsidR="00600CC0" w:rsidRPr="00600CC0" w:rsidRDefault="00600CC0" w:rsidP="00600CC0">
            <w:pPr>
              <w:jc w:val="center"/>
              <w:rPr>
                <w:rFonts w:ascii="宋体" w:hAnsi="宋体" w:cs="宋体"/>
                <w:b/>
                <w:color w:val="000000"/>
                <w:sz w:val="32"/>
                <w:szCs w:val="32"/>
              </w:rPr>
            </w:pPr>
          </w:p>
          <w:p w:rsidR="00600CC0" w:rsidRPr="00600CC0" w:rsidRDefault="001F3AA5" w:rsidP="00600CC0">
            <w:pPr>
              <w:jc w:val="center"/>
              <w:rPr>
                <w:rFonts w:ascii="宋体" w:hAnsi="宋体" w:cs="宋体"/>
                <w:b/>
                <w:color w:val="000000"/>
                <w:sz w:val="32"/>
                <w:szCs w:val="32"/>
              </w:rPr>
            </w:pPr>
            <w:r>
              <w:rPr>
                <w:rFonts w:ascii="宋体" w:hAnsi="宋体" w:cs="宋体" w:hint="eastAsia"/>
                <w:b/>
                <w:color w:val="000000"/>
                <w:sz w:val="32"/>
                <w:szCs w:val="32"/>
              </w:rPr>
              <w:t>报价</w:t>
            </w:r>
            <w:r w:rsidR="00600CC0" w:rsidRPr="00600CC0">
              <w:rPr>
                <w:rFonts w:ascii="宋体" w:hAnsi="宋体" w:cs="宋体" w:hint="eastAsia"/>
                <w:b/>
                <w:color w:val="000000"/>
                <w:sz w:val="32"/>
                <w:szCs w:val="32"/>
              </w:rPr>
              <w:t>清单</w:t>
            </w:r>
          </w:p>
        </w:tc>
      </w:tr>
      <w:tr w:rsidR="006875B4" w:rsidRPr="00E36265" w:rsidTr="00EC0DF0">
        <w:trPr>
          <w:trHeight w:val="582"/>
          <w:jc w:val="center"/>
        </w:trPr>
        <w:tc>
          <w:tcPr>
            <w:tcW w:w="7513" w:type="dxa"/>
            <w:gridSpan w:val="9"/>
            <w:tcBorders>
              <w:bottom w:val="single" w:sz="4" w:space="0" w:color="auto"/>
            </w:tcBorders>
            <w:noWrap/>
            <w:vAlign w:val="center"/>
            <w:hideMark/>
          </w:tcPr>
          <w:p w:rsidR="006875B4" w:rsidRPr="00481097" w:rsidRDefault="006875B4" w:rsidP="00481097">
            <w:pPr>
              <w:rPr>
                <w:rFonts w:ascii="宋体" w:hAnsi="宋体" w:cs="宋体"/>
                <w:b/>
                <w:color w:val="000000"/>
                <w:sz w:val="22"/>
              </w:rPr>
            </w:pPr>
            <w:r>
              <w:rPr>
                <w:rFonts w:ascii="宋体" w:hAnsi="宋体" w:cs="宋体" w:hint="eastAsia"/>
                <w:b/>
                <w:color w:val="000000"/>
                <w:sz w:val="22"/>
              </w:rPr>
              <w:t>报价</w:t>
            </w:r>
            <w:r w:rsidRPr="00481097">
              <w:rPr>
                <w:rFonts w:ascii="宋体" w:hAnsi="宋体" w:cs="宋体" w:hint="eastAsia"/>
                <w:b/>
                <w:color w:val="000000"/>
                <w:sz w:val="22"/>
              </w:rPr>
              <w:t>费率：</w:t>
            </w:r>
          </w:p>
        </w:tc>
        <w:tc>
          <w:tcPr>
            <w:tcW w:w="8094" w:type="dxa"/>
            <w:gridSpan w:val="3"/>
            <w:tcBorders>
              <w:bottom w:val="single" w:sz="4" w:space="0" w:color="auto"/>
            </w:tcBorders>
            <w:noWrap/>
            <w:vAlign w:val="center"/>
            <w:hideMark/>
          </w:tcPr>
          <w:p w:rsidR="006875B4" w:rsidRPr="00481097" w:rsidRDefault="006875B4" w:rsidP="00481097">
            <w:pPr>
              <w:rPr>
                <w:rFonts w:ascii="宋体" w:hAnsi="宋体" w:cs="宋体"/>
                <w:b/>
                <w:color w:val="000000"/>
                <w:sz w:val="22"/>
              </w:rPr>
            </w:pPr>
            <w:r>
              <w:rPr>
                <w:rFonts w:ascii="宋体" w:hAnsi="宋体" w:cs="宋体" w:hint="eastAsia"/>
                <w:b/>
                <w:color w:val="000000"/>
                <w:sz w:val="22"/>
              </w:rPr>
              <w:t>报价</w:t>
            </w:r>
            <w:r w:rsidRPr="00481097">
              <w:rPr>
                <w:rFonts w:ascii="宋体" w:hAnsi="宋体" w:cs="宋体" w:hint="eastAsia"/>
                <w:b/>
                <w:color w:val="000000"/>
                <w:sz w:val="22"/>
              </w:rPr>
              <w:t>总价：</w:t>
            </w:r>
          </w:p>
        </w:tc>
      </w:tr>
      <w:tr w:rsidR="00F825CC" w:rsidRPr="00E36265" w:rsidTr="00502B51">
        <w:trPr>
          <w:trHeight w:val="582"/>
          <w:jc w:val="center"/>
        </w:trPr>
        <w:tc>
          <w:tcPr>
            <w:tcW w:w="15607" w:type="dxa"/>
            <w:gridSpan w:val="12"/>
            <w:noWrap/>
            <w:hideMark/>
          </w:tcPr>
          <w:p w:rsidR="001F3AA5" w:rsidRDefault="00F825CC" w:rsidP="00CA5DD5">
            <w:pPr>
              <w:widowControl/>
              <w:rPr>
                <w:rFonts w:ascii="宋体" w:hAnsi="宋体" w:cs="宋体"/>
                <w:b/>
                <w:color w:val="000000"/>
                <w:sz w:val="22"/>
              </w:rPr>
            </w:pPr>
            <w:r w:rsidRPr="00233590">
              <w:rPr>
                <w:rFonts w:ascii="宋体" w:hAnsi="宋体" w:cs="宋体" w:hint="eastAsia"/>
                <w:b/>
                <w:color w:val="000000"/>
                <w:sz w:val="22"/>
              </w:rPr>
              <w:t>备注：</w:t>
            </w:r>
          </w:p>
          <w:p w:rsidR="001F3AA5" w:rsidRDefault="00F825CC" w:rsidP="00CA5DD5">
            <w:pPr>
              <w:widowControl/>
              <w:rPr>
                <w:rFonts w:ascii="宋体" w:hAnsi="宋体" w:cs="宋体"/>
                <w:b/>
                <w:color w:val="000000"/>
                <w:sz w:val="22"/>
              </w:rPr>
            </w:pPr>
            <w:r>
              <w:rPr>
                <w:rFonts w:ascii="宋体" w:hAnsi="宋体" w:cs="宋体" w:hint="eastAsia"/>
                <w:b/>
                <w:color w:val="000000"/>
                <w:sz w:val="22"/>
              </w:rPr>
              <w:t>1、</w:t>
            </w:r>
            <w:r w:rsidR="001F3AA5">
              <w:rPr>
                <w:rFonts w:ascii="宋体" w:hAnsi="宋体" w:cs="宋体" w:hint="eastAsia"/>
                <w:b/>
                <w:color w:val="000000"/>
                <w:sz w:val="22"/>
              </w:rPr>
              <w:t>报价总价=</w:t>
            </w:r>
            <w:r w:rsidR="001F3AA5">
              <w:rPr>
                <w:rFonts w:ascii="宋体" w:hAnsi="宋体" w:cs="宋体"/>
                <w:b/>
                <w:color w:val="000000"/>
                <w:sz w:val="22"/>
              </w:rPr>
              <w:t>131090</w:t>
            </w:r>
            <w:r w:rsidR="001D42EB">
              <w:rPr>
                <w:rFonts w:ascii="宋体" w:hAnsi="宋体" w:cs="宋体" w:hint="eastAsia"/>
                <w:b/>
                <w:color w:val="000000"/>
                <w:sz w:val="22"/>
              </w:rPr>
              <w:t>元</w:t>
            </w:r>
            <w:r w:rsidR="001F3AA5">
              <w:rPr>
                <w:rFonts w:ascii="宋体" w:hAnsi="宋体" w:cs="宋体" w:hint="eastAsia"/>
                <w:b/>
                <w:color w:val="000000"/>
                <w:sz w:val="22"/>
              </w:rPr>
              <w:t>*报价费率。</w:t>
            </w:r>
          </w:p>
          <w:p w:rsidR="00F825CC" w:rsidRPr="00CA5DD5" w:rsidRDefault="001F3AA5" w:rsidP="00EC0DF0">
            <w:pPr>
              <w:widowControl/>
              <w:rPr>
                <w:rFonts w:ascii="宋体" w:hAnsi="宋体" w:cs="宋体"/>
                <w:b/>
                <w:color w:val="000000"/>
                <w:sz w:val="22"/>
              </w:rPr>
            </w:pPr>
            <w:r>
              <w:rPr>
                <w:rFonts w:ascii="宋体" w:hAnsi="宋体" w:cs="宋体" w:hint="eastAsia"/>
                <w:b/>
                <w:color w:val="000000"/>
                <w:sz w:val="22"/>
              </w:rPr>
              <w:t>2、</w:t>
            </w:r>
            <w:r w:rsidR="00F825CC" w:rsidRPr="00233590">
              <w:rPr>
                <w:rFonts w:ascii="宋体" w:hAnsi="宋体" w:cs="宋体" w:hint="eastAsia"/>
                <w:b/>
                <w:color w:val="000000"/>
                <w:sz w:val="22"/>
              </w:rPr>
              <w:t>该询价单及资格材料（营业执照复印件）、</w:t>
            </w:r>
            <w:r w:rsidR="00F825CC" w:rsidRPr="000444F3">
              <w:rPr>
                <w:rFonts w:ascii="宋体" w:hAnsi="宋体" w:cs="宋体" w:hint="eastAsia"/>
                <w:b/>
                <w:color w:val="000000"/>
                <w:sz w:val="22"/>
              </w:rPr>
              <w:t>企业诚信承诺书原</w:t>
            </w:r>
            <w:r w:rsidR="00F825CC" w:rsidRPr="00233590">
              <w:rPr>
                <w:rFonts w:ascii="宋体" w:hAnsi="宋体" w:cs="宋体" w:hint="eastAsia"/>
                <w:b/>
                <w:color w:val="000000"/>
                <w:sz w:val="22"/>
              </w:rPr>
              <w:t>件于202</w:t>
            </w:r>
            <w:r w:rsidR="0071695C">
              <w:rPr>
                <w:rFonts w:ascii="宋体" w:hAnsi="宋体" w:cs="宋体" w:hint="eastAsia"/>
                <w:b/>
                <w:color w:val="000000"/>
                <w:sz w:val="22"/>
              </w:rPr>
              <w:t>3</w:t>
            </w:r>
            <w:r w:rsidR="00F825CC" w:rsidRPr="00233590">
              <w:rPr>
                <w:rFonts w:ascii="宋体" w:hAnsi="宋体" w:cs="宋体" w:hint="eastAsia"/>
                <w:b/>
                <w:color w:val="000000"/>
                <w:sz w:val="22"/>
              </w:rPr>
              <w:t>年</w:t>
            </w:r>
            <w:r w:rsidR="0071695C">
              <w:rPr>
                <w:rFonts w:ascii="宋体" w:hAnsi="宋体" w:cs="宋体" w:hint="eastAsia"/>
                <w:b/>
                <w:color w:val="000000"/>
                <w:sz w:val="22"/>
              </w:rPr>
              <w:t>3</w:t>
            </w:r>
            <w:r w:rsidR="00F825CC" w:rsidRPr="00233590">
              <w:rPr>
                <w:rFonts w:ascii="宋体" w:hAnsi="宋体" w:cs="宋体" w:hint="eastAsia"/>
                <w:b/>
                <w:color w:val="000000"/>
                <w:sz w:val="22"/>
              </w:rPr>
              <w:t>月</w:t>
            </w:r>
            <w:r w:rsidR="00C35BFD">
              <w:rPr>
                <w:rFonts w:ascii="宋体" w:hAnsi="宋体" w:cs="宋体"/>
                <w:b/>
                <w:color w:val="000000"/>
                <w:sz w:val="22"/>
              </w:rPr>
              <w:t>3</w:t>
            </w:r>
            <w:r w:rsidR="00F825CC">
              <w:rPr>
                <w:rFonts w:ascii="宋体" w:hAnsi="宋体" w:cs="宋体" w:hint="eastAsia"/>
                <w:b/>
                <w:color w:val="000000"/>
                <w:sz w:val="22"/>
              </w:rPr>
              <w:t xml:space="preserve"> </w:t>
            </w:r>
            <w:r w:rsidR="00F825CC" w:rsidRPr="00233590">
              <w:rPr>
                <w:rFonts w:ascii="宋体" w:hAnsi="宋体" w:cs="宋体" w:hint="eastAsia"/>
                <w:b/>
                <w:color w:val="000000"/>
                <w:sz w:val="22"/>
              </w:rPr>
              <w:t>日</w:t>
            </w:r>
            <w:r w:rsidR="00EC0DF0">
              <w:rPr>
                <w:rFonts w:ascii="宋体" w:hAnsi="宋体" w:cs="宋体" w:hint="eastAsia"/>
                <w:b/>
                <w:color w:val="000000"/>
                <w:sz w:val="22"/>
              </w:rPr>
              <w:t>9:3</w:t>
            </w:r>
            <w:r w:rsidR="00F825CC" w:rsidRPr="00233590">
              <w:rPr>
                <w:rFonts w:ascii="宋体" w:hAnsi="宋体" w:cs="宋体" w:hint="eastAsia"/>
                <w:b/>
                <w:color w:val="000000"/>
                <w:sz w:val="22"/>
              </w:rPr>
              <w:t>0准时交至地铁大厦12楼121</w:t>
            </w:r>
            <w:r w:rsidR="00F825CC">
              <w:rPr>
                <w:rFonts w:ascii="宋体" w:hAnsi="宋体" w:cs="宋体" w:hint="eastAsia"/>
                <w:b/>
                <w:color w:val="000000"/>
                <w:sz w:val="22"/>
              </w:rPr>
              <w:t>2</w:t>
            </w:r>
            <w:r w:rsidR="00F825CC" w:rsidRPr="00233590">
              <w:rPr>
                <w:rFonts w:ascii="宋体" w:hAnsi="宋体" w:cs="宋体" w:hint="eastAsia"/>
                <w:b/>
                <w:color w:val="000000"/>
                <w:sz w:val="22"/>
              </w:rPr>
              <w:t>室，文件盖章密封确认后有效。</w:t>
            </w:r>
          </w:p>
        </w:tc>
      </w:tr>
    </w:tbl>
    <w:p w:rsidR="007F23C7" w:rsidRDefault="007F23C7" w:rsidP="007F23C7">
      <w:pPr>
        <w:rPr>
          <w:color w:val="000000"/>
          <w:sz w:val="16"/>
          <w:szCs w:val="16"/>
        </w:rPr>
        <w:sectPr w:rsidR="007F23C7" w:rsidSect="00E36265">
          <w:pgSz w:w="16838" w:h="11906" w:orient="landscape"/>
          <w:pgMar w:top="1800" w:right="1440" w:bottom="1800" w:left="1440" w:header="851" w:footer="992" w:gutter="0"/>
          <w:cols w:space="425"/>
          <w:docGrid w:type="lines" w:linePitch="312"/>
        </w:sectPr>
      </w:pPr>
    </w:p>
    <w:p w:rsidR="00ED2494" w:rsidRPr="00ED2494" w:rsidRDefault="00ED2494" w:rsidP="00ED2494">
      <w:pPr>
        <w:pStyle w:val="a8"/>
        <w:spacing w:line="360" w:lineRule="auto"/>
        <w:jc w:val="center"/>
        <w:rPr>
          <w:rFonts w:hAnsi="宋体" w:cs="宋体"/>
          <w:b/>
          <w:color w:val="000000"/>
          <w:sz w:val="36"/>
          <w:szCs w:val="36"/>
        </w:rPr>
      </w:pPr>
      <w:r w:rsidRPr="00ED2494">
        <w:rPr>
          <w:rFonts w:hAnsi="宋体" w:cs="宋体" w:hint="eastAsia"/>
          <w:b/>
          <w:color w:val="000000"/>
          <w:sz w:val="36"/>
          <w:szCs w:val="36"/>
        </w:rPr>
        <w:lastRenderedPageBreak/>
        <w:t>企业</w:t>
      </w:r>
      <w:r w:rsidRPr="00ED2494">
        <w:rPr>
          <w:rFonts w:hAnsi="宋体" w:cs="宋体"/>
          <w:b/>
          <w:color w:val="000000"/>
          <w:sz w:val="36"/>
          <w:szCs w:val="36"/>
        </w:rPr>
        <w:t>信誉承诺书</w:t>
      </w:r>
    </w:p>
    <w:p w:rsidR="00ED2494" w:rsidRPr="00776D2F" w:rsidRDefault="00ED2494" w:rsidP="00ED2494">
      <w:pPr>
        <w:spacing w:line="360" w:lineRule="auto"/>
        <w:jc w:val="center"/>
        <w:rPr>
          <w:szCs w:val="21"/>
        </w:rPr>
      </w:pPr>
    </w:p>
    <w:p w:rsidR="00ED2494" w:rsidRPr="00ED2494" w:rsidRDefault="00ED2494" w:rsidP="00ED2494">
      <w:pPr>
        <w:spacing w:line="360" w:lineRule="auto"/>
        <w:rPr>
          <w:rFonts w:ascii="宋体" w:eastAsia="宋体" w:hAnsi="宋体" w:cs="宋体"/>
          <w:color w:val="000000"/>
          <w:sz w:val="30"/>
          <w:szCs w:val="30"/>
        </w:rPr>
      </w:pPr>
      <w:r w:rsidRPr="00ED2494">
        <w:rPr>
          <w:rFonts w:ascii="宋体" w:eastAsia="宋体" w:hAnsi="宋体" w:cs="宋体" w:hint="eastAsia"/>
          <w:color w:val="000000"/>
          <w:sz w:val="30"/>
          <w:szCs w:val="30"/>
        </w:rPr>
        <w:t>致：南昌轨道交通集团物业管理发展有限公司</w:t>
      </w:r>
    </w:p>
    <w:p w:rsidR="00ED2494" w:rsidRPr="00ED2494" w:rsidRDefault="00ED2494" w:rsidP="00ED2494">
      <w:pPr>
        <w:spacing w:line="360" w:lineRule="auto"/>
        <w:rPr>
          <w:rFonts w:ascii="宋体" w:eastAsia="宋体" w:hAnsi="宋体" w:cs="宋体"/>
          <w:color w:val="000000"/>
          <w:sz w:val="30"/>
          <w:szCs w:val="30"/>
        </w:rPr>
      </w:pPr>
      <w:r w:rsidRPr="00ED2494">
        <w:rPr>
          <w:rFonts w:ascii="宋体" w:eastAsia="宋体" w:hAnsi="宋体" w:cs="宋体" w:hint="eastAsia"/>
          <w:color w:val="000000"/>
          <w:sz w:val="30"/>
          <w:szCs w:val="30"/>
        </w:rPr>
        <w:t>我公司郑重承诺：</w:t>
      </w:r>
    </w:p>
    <w:p w:rsidR="00ED2494" w:rsidRPr="00ED2494" w:rsidRDefault="00ED2494" w:rsidP="00622126">
      <w:pPr>
        <w:spacing w:line="360" w:lineRule="auto"/>
        <w:ind w:firstLineChars="200" w:firstLine="600"/>
        <w:jc w:val="left"/>
        <w:rPr>
          <w:rFonts w:ascii="宋体" w:eastAsia="宋体" w:hAnsi="宋体" w:cs="宋体"/>
          <w:color w:val="000000"/>
          <w:sz w:val="30"/>
          <w:szCs w:val="30"/>
        </w:rPr>
      </w:pPr>
      <w:r w:rsidRPr="00ED2494">
        <w:rPr>
          <w:rFonts w:ascii="宋体" w:eastAsia="宋体" w:hAnsi="宋体" w:cs="宋体" w:hint="eastAsia"/>
          <w:color w:val="000000"/>
          <w:sz w:val="30"/>
          <w:szCs w:val="30"/>
        </w:rPr>
        <w:t>我公司没有处于破产、被责令停产、停业、投标资格被取消状态；没有在“信用中国”网站（http://www.creditchina.gov.cn/）中被列入失信被执行人名单，没有在国家企业信用信息公示系统（http://www.gsxt.gov.cn/）中被列入严重违法失信企业名单。</w:t>
      </w:r>
    </w:p>
    <w:p w:rsidR="00ED2494" w:rsidRPr="00ED2494" w:rsidRDefault="00ED2494" w:rsidP="00ED2494">
      <w:pPr>
        <w:spacing w:line="360" w:lineRule="auto"/>
        <w:rPr>
          <w:rFonts w:ascii="宋体" w:eastAsia="宋体" w:hAnsi="宋体" w:cs="宋体"/>
          <w:color w:val="000000"/>
          <w:sz w:val="30"/>
          <w:szCs w:val="30"/>
        </w:rPr>
      </w:pPr>
      <w:r w:rsidRPr="00ED2494">
        <w:rPr>
          <w:rFonts w:ascii="宋体" w:eastAsia="宋体" w:hAnsi="宋体" w:cs="宋体" w:hint="eastAsia"/>
          <w:color w:val="000000"/>
          <w:sz w:val="30"/>
          <w:szCs w:val="30"/>
        </w:rPr>
        <w:t>以上承诺如有虚假，贵公司有权取消我公司中标资格，我公司还应给贵公司造成的损失予以赔偿。</w:t>
      </w:r>
    </w:p>
    <w:p w:rsidR="00ED2494" w:rsidRDefault="00ED2494" w:rsidP="00ED2494">
      <w:pPr>
        <w:spacing w:line="360" w:lineRule="auto"/>
        <w:rPr>
          <w:rFonts w:ascii="宋体" w:eastAsia="宋体" w:hAnsi="宋体" w:cs="宋体"/>
          <w:color w:val="000000"/>
          <w:sz w:val="30"/>
          <w:szCs w:val="30"/>
        </w:rPr>
      </w:pPr>
    </w:p>
    <w:p w:rsidR="00622126" w:rsidRPr="00ED2494" w:rsidRDefault="00622126" w:rsidP="00ED2494">
      <w:pPr>
        <w:spacing w:line="360" w:lineRule="auto"/>
        <w:rPr>
          <w:rFonts w:ascii="宋体" w:eastAsia="宋体" w:hAnsi="宋体" w:cs="宋体"/>
          <w:color w:val="000000"/>
          <w:sz w:val="30"/>
          <w:szCs w:val="30"/>
        </w:rPr>
      </w:pPr>
    </w:p>
    <w:p w:rsidR="00ED2494" w:rsidRPr="00ED2494" w:rsidRDefault="00ED2494" w:rsidP="00ED2494">
      <w:pPr>
        <w:spacing w:line="360" w:lineRule="auto"/>
        <w:ind w:firstLineChars="1450" w:firstLine="4350"/>
        <w:rPr>
          <w:rFonts w:ascii="宋体" w:eastAsia="宋体" w:hAnsi="宋体" w:cs="宋体"/>
          <w:color w:val="000000"/>
          <w:sz w:val="30"/>
          <w:szCs w:val="30"/>
        </w:rPr>
      </w:pPr>
      <w:r w:rsidRPr="00ED2494">
        <w:rPr>
          <w:rFonts w:ascii="宋体" w:eastAsia="宋体" w:hAnsi="宋体" w:cs="宋体"/>
          <w:color w:val="000000"/>
          <w:sz w:val="30"/>
          <w:szCs w:val="30"/>
        </w:rPr>
        <w:t xml:space="preserve">投标人（盖章）：                          </w:t>
      </w:r>
    </w:p>
    <w:p w:rsidR="00ED2494" w:rsidRPr="00ED2494" w:rsidRDefault="00ED2494" w:rsidP="00ED2494">
      <w:pPr>
        <w:spacing w:line="360" w:lineRule="auto"/>
        <w:ind w:firstLineChars="600" w:firstLine="1800"/>
        <w:rPr>
          <w:rFonts w:ascii="宋体" w:eastAsia="宋体" w:hAnsi="宋体" w:cs="宋体"/>
          <w:color w:val="000000"/>
          <w:sz w:val="30"/>
          <w:szCs w:val="30"/>
        </w:rPr>
      </w:pPr>
      <w:r w:rsidRPr="00ED2494">
        <w:rPr>
          <w:rFonts w:ascii="宋体" w:eastAsia="宋体" w:hAnsi="宋体" w:cs="宋体"/>
          <w:color w:val="000000"/>
          <w:sz w:val="30"/>
          <w:szCs w:val="30"/>
        </w:rPr>
        <w:t xml:space="preserve">法定代表人或其授权代理人（签字或盖章）：           </w:t>
      </w:r>
    </w:p>
    <w:p w:rsidR="00ED52FE" w:rsidRDefault="00ED2494" w:rsidP="00ED2494">
      <w:pPr>
        <w:spacing w:line="360" w:lineRule="auto"/>
        <w:ind w:firstLineChars="1200" w:firstLine="3600"/>
        <w:sectPr w:rsidR="00ED52FE" w:rsidSect="007F23C7">
          <w:pgSz w:w="11906" w:h="16838"/>
          <w:pgMar w:top="1440" w:right="1797" w:bottom="1440" w:left="1797" w:header="851" w:footer="992" w:gutter="0"/>
          <w:cols w:space="425"/>
          <w:docGrid w:type="lines" w:linePitch="312"/>
        </w:sectPr>
      </w:pPr>
      <w:r w:rsidRPr="00ED2494">
        <w:rPr>
          <w:rFonts w:ascii="宋体" w:eastAsia="宋体" w:hAnsi="宋体" w:cs="宋体"/>
          <w:color w:val="000000"/>
          <w:sz w:val="30"/>
          <w:szCs w:val="30"/>
        </w:rPr>
        <w:t>日</w:t>
      </w:r>
      <w:r w:rsidRPr="00ED2494">
        <w:rPr>
          <w:rFonts w:ascii="宋体" w:eastAsia="宋体" w:hAnsi="宋体" w:cs="宋体" w:hint="eastAsia"/>
          <w:color w:val="000000"/>
          <w:sz w:val="30"/>
          <w:szCs w:val="30"/>
        </w:rPr>
        <w:t xml:space="preserve">   </w:t>
      </w:r>
      <w:r w:rsidRPr="00ED2494">
        <w:rPr>
          <w:rFonts w:ascii="宋体" w:eastAsia="宋体" w:hAnsi="宋体" w:cs="宋体"/>
          <w:color w:val="000000"/>
          <w:sz w:val="30"/>
          <w:szCs w:val="30"/>
        </w:rPr>
        <w:t>期：  年  月  日</w:t>
      </w:r>
    </w:p>
    <w:p w:rsidR="00954EF0" w:rsidRPr="008C057D" w:rsidRDefault="00954EF0" w:rsidP="00622126"/>
    <w:sectPr w:rsidR="00954EF0" w:rsidRPr="008C057D" w:rsidSect="00F97A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DF0" w:rsidRDefault="00EC0DF0" w:rsidP="00ED52FE">
      <w:r>
        <w:separator/>
      </w:r>
    </w:p>
  </w:endnote>
  <w:endnote w:type="continuationSeparator" w:id="0">
    <w:p w:rsidR="00EC0DF0" w:rsidRDefault="00EC0DF0" w:rsidP="00ED52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DF0" w:rsidRDefault="00EC0DF0" w:rsidP="00ED52FE">
      <w:r>
        <w:separator/>
      </w:r>
    </w:p>
  </w:footnote>
  <w:footnote w:type="continuationSeparator" w:id="0">
    <w:p w:rsidR="00EC0DF0" w:rsidRDefault="00EC0DF0" w:rsidP="00ED5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FEF108"/>
    <w:multiLevelType w:val="singleLevel"/>
    <w:tmpl w:val="85FEF108"/>
    <w:lvl w:ilvl="0">
      <w:start w:val="1"/>
      <w:numFmt w:val="decimal"/>
      <w:suff w:val="nothing"/>
      <w:lvlText w:val="%1、"/>
      <w:lvlJc w:val="left"/>
    </w:lvl>
  </w:abstractNum>
  <w:abstractNum w:abstractNumId="1">
    <w:nsid w:val="A3BECDB3"/>
    <w:multiLevelType w:val="multilevel"/>
    <w:tmpl w:val="A3BECDB3"/>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2">
    <w:nsid w:val="D254BD04"/>
    <w:multiLevelType w:val="singleLevel"/>
    <w:tmpl w:val="D254BD04"/>
    <w:lvl w:ilvl="0">
      <w:start w:val="3"/>
      <w:numFmt w:val="chineseCounting"/>
      <w:suff w:val="nothing"/>
      <w:lvlText w:val="%1、"/>
      <w:lvlJc w:val="left"/>
      <w:pPr>
        <w:ind w:left="0" w:firstLine="0"/>
      </w:pPr>
      <w:rPr>
        <w:rFonts w:hint="eastAsia"/>
      </w:rPr>
    </w:lvl>
  </w:abstractNum>
  <w:abstractNum w:abstractNumId="3">
    <w:nsid w:val="F2596903"/>
    <w:multiLevelType w:val="singleLevel"/>
    <w:tmpl w:val="F2596903"/>
    <w:lvl w:ilvl="0">
      <w:start w:val="1"/>
      <w:numFmt w:val="decimal"/>
      <w:suff w:val="nothing"/>
      <w:lvlText w:val="%1、"/>
      <w:lvlJc w:val="left"/>
      <w:pPr>
        <w:ind w:left="450" w:firstLine="0"/>
      </w:pPr>
    </w:lvl>
  </w:abstractNum>
  <w:abstractNum w:abstractNumId="4">
    <w:nsid w:val="150B0003"/>
    <w:multiLevelType w:val="hybridMultilevel"/>
    <w:tmpl w:val="5A86392E"/>
    <w:lvl w:ilvl="0" w:tplc="A3F0C22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A794F6E"/>
    <w:multiLevelType w:val="hybridMultilevel"/>
    <w:tmpl w:val="A2A28F1E"/>
    <w:lvl w:ilvl="0" w:tplc="18FE251A">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E94458A"/>
    <w:multiLevelType w:val="multilevel"/>
    <w:tmpl w:val="1E94458A"/>
    <w:lvl w:ilvl="0">
      <w:start w:val="1"/>
      <w:numFmt w:val="decimal"/>
      <w:lvlText w:val="%1、"/>
      <w:lvlJc w:val="left"/>
      <w:pPr>
        <w:ind w:left="762" w:hanging="360"/>
      </w:pPr>
      <w:rPr>
        <w:rFonts w:hint="default"/>
      </w:rPr>
    </w:lvl>
    <w:lvl w:ilvl="1">
      <w:start w:val="1"/>
      <w:numFmt w:val="lowerLetter"/>
      <w:lvlText w:val="%2)"/>
      <w:lvlJc w:val="left"/>
      <w:pPr>
        <w:ind w:left="1242" w:hanging="420"/>
      </w:pPr>
    </w:lvl>
    <w:lvl w:ilvl="2">
      <w:start w:val="1"/>
      <w:numFmt w:val="lowerRoman"/>
      <w:lvlText w:val="%3."/>
      <w:lvlJc w:val="right"/>
      <w:pPr>
        <w:ind w:left="1662" w:hanging="420"/>
      </w:pPr>
    </w:lvl>
    <w:lvl w:ilvl="3">
      <w:start w:val="1"/>
      <w:numFmt w:val="decimal"/>
      <w:lvlText w:val="%4."/>
      <w:lvlJc w:val="left"/>
      <w:pPr>
        <w:ind w:left="2082" w:hanging="420"/>
      </w:pPr>
    </w:lvl>
    <w:lvl w:ilvl="4">
      <w:start w:val="1"/>
      <w:numFmt w:val="lowerLetter"/>
      <w:lvlText w:val="%5)"/>
      <w:lvlJc w:val="left"/>
      <w:pPr>
        <w:ind w:left="2502" w:hanging="420"/>
      </w:pPr>
    </w:lvl>
    <w:lvl w:ilvl="5">
      <w:start w:val="1"/>
      <w:numFmt w:val="lowerRoman"/>
      <w:lvlText w:val="%6."/>
      <w:lvlJc w:val="right"/>
      <w:pPr>
        <w:ind w:left="2922" w:hanging="420"/>
      </w:pPr>
    </w:lvl>
    <w:lvl w:ilvl="6">
      <w:start w:val="1"/>
      <w:numFmt w:val="decimal"/>
      <w:lvlText w:val="%7."/>
      <w:lvlJc w:val="left"/>
      <w:pPr>
        <w:ind w:left="3342" w:hanging="420"/>
      </w:pPr>
    </w:lvl>
    <w:lvl w:ilvl="7">
      <w:start w:val="1"/>
      <w:numFmt w:val="lowerLetter"/>
      <w:lvlText w:val="%8)"/>
      <w:lvlJc w:val="left"/>
      <w:pPr>
        <w:ind w:left="3762" w:hanging="420"/>
      </w:pPr>
    </w:lvl>
    <w:lvl w:ilvl="8">
      <w:start w:val="1"/>
      <w:numFmt w:val="lowerRoman"/>
      <w:lvlText w:val="%9."/>
      <w:lvlJc w:val="right"/>
      <w:pPr>
        <w:ind w:left="4182" w:hanging="420"/>
      </w:pPr>
    </w:lvl>
  </w:abstractNum>
  <w:abstractNum w:abstractNumId="7">
    <w:nsid w:val="304168B4"/>
    <w:multiLevelType w:val="multilevel"/>
    <w:tmpl w:val="304168B4"/>
    <w:lvl w:ilvl="0">
      <w:start w:val="1"/>
      <w:numFmt w:val="japaneseCounting"/>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8">
    <w:nsid w:val="35B64434"/>
    <w:multiLevelType w:val="multilevel"/>
    <w:tmpl w:val="35B64434"/>
    <w:lvl w:ilvl="0">
      <w:start w:val="1"/>
      <w:numFmt w:val="decimal"/>
      <w:lvlText w:val="%1、"/>
      <w:lvlJc w:val="left"/>
      <w:pPr>
        <w:ind w:left="762" w:hanging="360"/>
      </w:pPr>
      <w:rPr>
        <w:rFonts w:hint="default"/>
      </w:rPr>
    </w:lvl>
    <w:lvl w:ilvl="1">
      <w:start w:val="1"/>
      <w:numFmt w:val="lowerLetter"/>
      <w:lvlText w:val="%2)"/>
      <w:lvlJc w:val="left"/>
      <w:pPr>
        <w:ind w:left="1242" w:hanging="420"/>
      </w:pPr>
    </w:lvl>
    <w:lvl w:ilvl="2">
      <w:start w:val="1"/>
      <w:numFmt w:val="lowerRoman"/>
      <w:lvlText w:val="%3."/>
      <w:lvlJc w:val="right"/>
      <w:pPr>
        <w:ind w:left="1662" w:hanging="420"/>
      </w:pPr>
    </w:lvl>
    <w:lvl w:ilvl="3">
      <w:start w:val="1"/>
      <w:numFmt w:val="decimal"/>
      <w:lvlText w:val="%4."/>
      <w:lvlJc w:val="left"/>
      <w:pPr>
        <w:ind w:left="2082" w:hanging="420"/>
      </w:pPr>
    </w:lvl>
    <w:lvl w:ilvl="4">
      <w:start w:val="1"/>
      <w:numFmt w:val="lowerLetter"/>
      <w:lvlText w:val="%5)"/>
      <w:lvlJc w:val="left"/>
      <w:pPr>
        <w:ind w:left="2502" w:hanging="420"/>
      </w:pPr>
    </w:lvl>
    <w:lvl w:ilvl="5">
      <w:start w:val="1"/>
      <w:numFmt w:val="lowerRoman"/>
      <w:lvlText w:val="%6."/>
      <w:lvlJc w:val="right"/>
      <w:pPr>
        <w:ind w:left="2922" w:hanging="420"/>
      </w:pPr>
    </w:lvl>
    <w:lvl w:ilvl="6">
      <w:start w:val="1"/>
      <w:numFmt w:val="decimal"/>
      <w:lvlText w:val="%7."/>
      <w:lvlJc w:val="left"/>
      <w:pPr>
        <w:ind w:left="3342" w:hanging="420"/>
      </w:pPr>
    </w:lvl>
    <w:lvl w:ilvl="7">
      <w:start w:val="1"/>
      <w:numFmt w:val="lowerLetter"/>
      <w:lvlText w:val="%8)"/>
      <w:lvlJc w:val="left"/>
      <w:pPr>
        <w:ind w:left="3762" w:hanging="420"/>
      </w:pPr>
    </w:lvl>
    <w:lvl w:ilvl="8">
      <w:start w:val="1"/>
      <w:numFmt w:val="lowerRoman"/>
      <w:lvlText w:val="%9."/>
      <w:lvlJc w:val="right"/>
      <w:pPr>
        <w:ind w:left="4182" w:hanging="420"/>
      </w:pPr>
    </w:lvl>
  </w:abstractNum>
  <w:abstractNum w:abstractNumId="9">
    <w:nsid w:val="36BA2F7F"/>
    <w:multiLevelType w:val="hybridMultilevel"/>
    <w:tmpl w:val="C34604C2"/>
    <w:lvl w:ilvl="0" w:tplc="DBE47B40">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55CA73F1"/>
    <w:multiLevelType w:val="hybridMultilevel"/>
    <w:tmpl w:val="F6AEF750"/>
    <w:lvl w:ilvl="0" w:tplc="F72024C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53B60AF"/>
    <w:multiLevelType w:val="hybridMultilevel"/>
    <w:tmpl w:val="D0B69174"/>
    <w:lvl w:ilvl="0" w:tplc="D81EB142">
      <w:start w:val="11"/>
      <w:numFmt w:val="decimal"/>
      <w:lvlText w:val="%1、"/>
      <w:lvlJc w:val="left"/>
      <w:pPr>
        <w:ind w:left="882" w:hanging="48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2">
    <w:nsid w:val="6BF26EAE"/>
    <w:multiLevelType w:val="hybridMultilevel"/>
    <w:tmpl w:val="3AD68AB4"/>
    <w:lvl w:ilvl="0" w:tplc="6166F3A8">
      <w:start w:val="1"/>
      <w:numFmt w:val="decimal"/>
      <w:lvlText w:val="%1、"/>
      <w:lvlJc w:val="left"/>
      <w:pPr>
        <w:ind w:left="762" w:hanging="36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3">
    <w:nsid w:val="73D325F5"/>
    <w:multiLevelType w:val="hybridMultilevel"/>
    <w:tmpl w:val="AA98307A"/>
    <w:lvl w:ilvl="0" w:tplc="6166F3A8">
      <w:start w:val="1"/>
      <w:numFmt w:val="decimal"/>
      <w:lvlText w:val="%1、"/>
      <w:lvlJc w:val="left"/>
      <w:pPr>
        <w:ind w:left="1164" w:hanging="36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4">
    <w:nsid w:val="7797239F"/>
    <w:multiLevelType w:val="hybridMultilevel"/>
    <w:tmpl w:val="8DF8CB3C"/>
    <w:lvl w:ilvl="0" w:tplc="04090001">
      <w:start w:val="1"/>
      <w:numFmt w:val="bullet"/>
      <w:lvlText w:val=""/>
      <w:lvlJc w:val="left"/>
      <w:pPr>
        <w:ind w:left="1164" w:hanging="360"/>
      </w:pPr>
      <w:rPr>
        <w:rFonts w:ascii="Wingdings" w:hAnsi="Wingding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5">
    <w:nsid w:val="7BECD10B"/>
    <w:multiLevelType w:val="singleLevel"/>
    <w:tmpl w:val="7BECD10B"/>
    <w:lvl w:ilvl="0">
      <w:start w:val="2"/>
      <w:numFmt w:val="decimal"/>
      <w:suff w:val="nothing"/>
      <w:lvlText w:val="%1、"/>
      <w:lvlJc w:val="left"/>
    </w:lvl>
  </w:abstractNum>
  <w:num w:numId="1">
    <w:abstractNumId w:val="15"/>
  </w:num>
  <w:num w:numId="2">
    <w:abstractNumId w:val="2"/>
  </w:num>
  <w:num w:numId="3">
    <w:abstractNumId w:val="0"/>
  </w:num>
  <w:num w:numId="4">
    <w:abstractNumId w:val="4"/>
  </w:num>
  <w:num w:numId="5">
    <w:abstractNumId w:val="5"/>
  </w:num>
  <w:num w:numId="6">
    <w:abstractNumId w:val="1"/>
  </w:num>
  <w:num w:numId="7">
    <w:abstractNumId w:val="7"/>
  </w:num>
  <w:num w:numId="8">
    <w:abstractNumId w:val="6"/>
  </w:num>
  <w:num w:numId="9">
    <w:abstractNumId w:val="8"/>
  </w:num>
  <w:num w:numId="10">
    <w:abstractNumId w:val="3"/>
  </w:num>
  <w:num w:numId="11">
    <w:abstractNumId w:val="12"/>
  </w:num>
  <w:num w:numId="12">
    <w:abstractNumId w:val="9"/>
  </w:num>
  <w:num w:numId="13">
    <w:abstractNumId w:val="13"/>
  </w:num>
  <w:num w:numId="14">
    <w:abstractNumId w:val="14"/>
  </w:num>
  <w:num w:numId="15">
    <w:abstractNumId w:val="1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57A8"/>
    <w:rsid w:val="00013DC2"/>
    <w:rsid w:val="000169C5"/>
    <w:rsid w:val="000241C2"/>
    <w:rsid w:val="00024868"/>
    <w:rsid w:val="0004002F"/>
    <w:rsid w:val="000444F3"/>
    <w:rsid w:val="0004464D"/>
    <w:rsid w:val="00050180"/>
    <w:rsid w:val="000539F0"/>
    <w:rsid w:val="00065609"/>
    <w:rsid w:val="00072138"/>
    <w:rsid w:val="00075357"/>
    <w:rsid w:val="00081362"/>
    <w:rsid w:val="00090BC2"/>
    <w:rsid w:val="000A5B2E"/>
    <w:rsid w:val="000B27EC"/>
    <w:rsid w:val="000B3161"/>
    <w:rsid w:val="000B6290"/>
    <w:rsid w:val="000D11E8"/>
    <w:rsid w:val="000F4D07"/>
    <w:rsid w:val="001036C3"/>
    <w:rsid w:val="00115E62"/>
    <w:rsid w:val="00116647"/>
    <w:rsid w:val="00141F20"/>
    <w:rsid w:val="00160980"/>
    <w:rsid w:val="00163001"/>
    <w:rsid w:val="00167A77"/>
    <w:rsid w:val="00177AF1"/>
    <w:rsid w:val="001830EB"/>
    <w:rsid w:val="0018517C"/>
    <w:rsid w:val="001B424D"/>
    <w:rsid w:val="001D42EB"/>
    <w:rsid w:val="001F3AA5"/>
    <w:rsid w:val="002065D1"/>
    <w:rsid w:val="00221898"/>
    <w:rsid w:val="002224DB"/>
    <w:rsid w:val="002248C6"/>
    <w:rsid w:val="00233590"/>
    <w:rsid w:val="00234D75"/>
    <w:rsid w:val="00235833"/>
    <w:rsid w:val="002360C0"/>
    <w:rsid w:val="00237CE9"/>
    <w:rsid w:val="00256967"/>
    <w:rsid w:val="002666BA"/>
    <w:rsid w:val="00270E74"/>
    <w:rsid w:val="002835AA"/>
    <w:rsid w:val="002A0315"/>
    <w:rsid w:val="002A0FFB"/>
    <w:rsid w:val="002C2735"/>
    <w:rsid w:val="002C5FD4"/>
    <w:rsid w:val="0030225B"/>
    <w:rsid w:val="00340D35"/>
    <w:rsid w:val="0034146C"/>
    <w:rsid w:val="00345F32"/>
    <w:rsid w:val="00360BE3"/>
    <w:rsid w:val="00361796"/>
    <w:rsid w:val="0037202C"/>
    <w:rsid w:val="00381575"/>
    <w:rsid w:val="003A4E49"/>
    <w:rsid w:val="003B01B0"/>
    <w:rsid w:val="003B6968"/>
    <w:rsid w:val="003C1D60"/>
    <w:rsid w:val="003D0737"/>
    <w:rsid w:val="00401757"/>
    <w:rsid w:val="00411089"/>
    <w:rsid w:val="00432809"/>
    <w:rsid w:val="00432875"/>
    <w:rsid w:val="00450C09"/>
    <w:rsid w:val="004512AA"/>
    <w:rsid w:val="004573E7"/>
    <w:rsid w:val="0046738B"/>
    <w:rsid w:val="00470C64"/>
    <w:rsid w:val="00472165"/>
    <w:rsid w:val="00481097"/>
    <w:rsid w:val="00494FDA"/>
    <w:rsid w:val="00497E7E"/>
    <w:rsid w:val="004A6E4C"/>
    <w:rsid w:val="004B1F8F"/>
    <w:rsid w:val="004B28EA"/>
    <w:rsid w:val="004D6D46"/>
    <w:rsid w:val="004D799D"/>
    <w:rsid w:val="004F3D8C"/>
    <w:rsid w:val="0050237E"/>
    <w:rsid w:val="00502B51"/>
    <w:rsid w:val="00523244"/>
    <w:rsid w:val="005335F3"/>
    <w:rsid w:val="00545F1B"/>
    <w:rsid w:val="00562DC1"/>
    <w:rsid w:val="005641E2"/>
    <w:rsid w:val="0058410A"/>
    <w:rsid w:val="00595C7F"/>
    <w:rsid w:val="005A0D6F"/>
    <w:rsid w:val="005A59D0"/>
    <w:rsid w:val="005B622D"/>
    <w:rsid w:val="005E7010"/>
    <w:rsid w:val="005F02F5"/>
    <w:rsid w:val="00600CC0"/>
    <w:rsid w:val="00607CB3"/>
    <w:rsid w:val="006208C6"/>
    <w:rsid w:val="00622126"/>
    <w:rsid w:val="0062577E"/>
    <w:rsid w:val="00630AB4"/>
    <w:rsid w:val="00632364"/>
    <w:rsid w:val="00680B7C"/>
    <w:rsid w:val="006875B4"/>
    <w:rsid w:val="0069337A"/>
    <w:rsid w:val="006A43FE"/>
    <w:rsid w:val="006D339F"/>
    <w:rsid w:val="006F056B"/>
    <w:rsid w:val="006F3427"/>
    <w:rsid w:val="00715BE1"/>
    <w:rsid w:val="0071695C"/>
    <w:rsid w:val="00732165"/>
    <w:rsid w:val="00750F5B"/>
    <w:rsid w:val="007549FE"/>
    <w:rsid w:val="007605A2"/>
    <w:rsid w:val="0076765D"/>
    <w:rsid w:val="007C3214"/>
    <w:rsid w:val="007E7E82"/>
    <w:rsid w:val="007F23C7"/>
    <w:rsid w:val="008033C9"/>
    <w:rsid w:val="00824F56"/>
    <w:rsid w:val="00847561"/>
    <w:rsid w:val="008A28B1"/>
    <w:rsid w:val="008A5E4C"/>
    <w:rsid w:val="008B027B"/>
    <w:rsid w:val="008B7550"/>
    <w:rsid w:val="008C057D"/>
    <w:rsid w:val="008D0DA3"/>
    <w:rsid w:val="008D102A"/>
    <w:rsid w:val="008D21C6"/>
    <w:rsid w:val="0091623A"/>
    <w:rsid w:val="00921F85"/>
    <w:rsid w:val="00926F0A"/>
    <w:rsid w:val="00927EB5"/>
    <w:rsid w:val="00935042"/>
    <w:rsid w:val="00937308"/>
    <w:rsid w:val="00946CEE"/>
    <w:rsid w:val="00954EF0"/>
    <w:rsid w:val="00957ABF"/>
    <w:rsid w:val="00974723"/>
    <w:rsid w:val="00981A79"/>
    <w:rsid w:val="009903DB"/>
    <w:rsid w:val="00997C30"/>
    <w:rsid w:val="009A011A"/>
    <w:rsid w:val="009A22D7"/>
    <w:rsid w:val="009B6283"/>
    <w:rsid w:val="009C6404"/>
    <w:rsid w:val="009E42CE"/>
    <w:rsid w:val="009E662A"/>
    <w:rsid w:val="009F0E36"/>
    <w:rsid w:val="009F1250"/>
    <w:rsid w:val="009F2B6B"/>
    <w:rsid w:val="00A05A2E"/>
    <w:rsid w:val="00A12E35"/>
    <w:rsid w:val="00A22784"/>
    <w:rsid w:val="00A33BE3"/>
    <w:rsid w:val="00A3605B"/>
    <w:rsid w:val="00A43AA3"/>
    <w:rsid w:val="00A81A1F"/>
    <w:rsid w:val="00A94A65"/>
    <w:rsid w:val="00AB4DF1"/>
    <w:rsid w:val="00AC58EE"/>
    <w:rsid w:val="00AF2223"/>
    <w:rsid w:val="00AF6562"/>
    <w:rsid w:val="00B23865"/>
    <w:rsid w:val="00B515B4"/>
    <w:rsid w:val="00B81227"/>
    <w:rsid w:val="00B8488C"/>
    <w:rsid w:val="00BC5650"/>
    <w:rsid w:val="00BC7C30"/>
    <w:rsid w:val="00BE3ACD"/>
    <w:rsid w:val="00BE67D5"/>
    <w:rsid w:val="00BF2CAB"/>
    <w:rsid w:val="00C037C9"/>
    <w:rsid w:val="00C0419D"/>
    <w:rsid w:val="00C057A8"/>
    <w:rsid w:val="00C118D9"/>
    <w:rsid w:val="00C21107"/>
    <w:rsid w:val="00C26071"/>
    <w:rsid w:val="00C35BFD"/>
    <w:rsid w:val="00C444D8"/>
    <w:rsid w:val="00C476A2"/>
    <w:rsid w:val="00C51B05"/>
    <w:rsid w:val="00C528C0"/>
    <w:rsid w:val="00C60A21"/>
    <w:rsid w:val="00C94A7A"/>
    <w:rsid w:val="00CA5DD5"/>
    <w:rsid w:val="00CB042D"/>
    <w:rsid w:val="00CB37A8"/>
    <w:rsid w:val="00CB6C1D"/>
    <w:rsid w:val="00CF1862"/>
    <w:rsid w:val="00D0198C"/>
    <w:rsid w:val="00D02E78"/>
    <w:rsid w:val="00D27882"/>
    <w:rsid w:val="00D31A7C"/>
    <w:rsid w:val="00D35B07"/>
    <w:rsid w:val="00D45A70"/>
    <w:rsid w:val="00D546BB"/>
    <w:rsid w:val="00D56DFA"/>
    <w:rsid w:val="00D837D2"/>
    <w:rsid w:val="00DA4895"/>
    <w:rsid w:val="00DB1DE5"/>
    <w:rsid w:val="00DC798E"/>
    <w:rsid w:val="00DD59AB"/>
    <w:rsid w:val="00DF129C"/>
    <w:rsid w:val="00DF3FC1"/>
    <w:rsid w:val="00DF7501"/>
    <w:rsid w:val="00DF79B0"/>
    <w:rsid w:val="00E172F9"/>
    <w:rsid w:val="00E23761"/>
    <w:rsid w:val="00E26104"/>
    <w:rsid w:val="00E262CE"/>
    <w:rsid w:val="00E32232"/>
    <w:rsid w:val="00E36265"/>
    <w:rsid w:val="00E4747B"/>
    <w:rsid w:val="00E538DE"/>
    <w:rsid w:val="00E72378"/>
    <w:rsid w:val="00E7496C"/>
    <w:rsid w:val="00E8414B"/>
    <w:rsid w:val="00E845DF"/>
    <w:rsid w:val="00EA0936"/>
    <w:rsid w:val="00EA5C19"/>
    <w:rsid w:val="00EC01F5"/>
    <w:rsid w:val="00EC0DF0"/>
    <w:rsid w:val="00EC25F4"/>
    <w:rsid w:val="00ED2494"/>
    <w:rsid w:val="00ED52FE"/>
    <w:rsid w:val="00EF398E"/>
    <w:rsid w:val="00F11C22"/>
    <w:rsid w:val="00F14C49"/>
    <w:rsid w:val="00F24D0D"/>
    <w:rsid w:val="00F2503A"/>
    <w:rsid w:val="00F35346"/>
    <w:rsid w:val="00F371D2"/>
    <w:rsid w:val="00F434A8"/>
    <w:rsid w:val="00F572A6"/>
    <w:rsid w:val="00F63B17"/>
    <w:rsid w:val="00F825CC"/>
    <w:rsid w:val="00F84E40"/>
    <w:rsid w:val="00F94279"/>
    <w:rsid w:val="00F972AD"/>
    <w:rsid w:val="00F97A43"/>
    <w:rsid w:val="00FE0FC5"/>
    <w:rsid w:val="00FE1704"/>
    <w:rsid w:val="00FE19A7"/>
    <w:rsid w:val="00FE449D"/>
    <w:rsid w:val="00FE5EC5"/>
    <w:rsid w:val="00FF1B87"/>
    <w:rsid w:val="00FF74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43FE"/>
    <w:pPr>
      <w:ind w:firstLineChars="200" w:firstLine="420"/>
    </w:pPr>
  </w:style>
  <w:style w:type="paragraph" w:styleId="a4">
    <w:name w:val="Balloon Text"/>
    <w:basedOn w:val="a"/>
    <w:link w:val="Char"/>
    <w:uiPriority w:val="99"/>
    <w:semiHidden/>
    <w:unhideWhenUsed/>
    <w:rsid w:val="00C60A21"/>
    <w:rPr>
      <w:sz w:val="18"/>
      <w:szCs w:val="18"/>
    </w:rPr>
  </w:style>
  <w:style w:type="character" w:customStyle="1" w:styleId="Char">
    <w:name w:val="批注框文本 Char"/>
    <w:basedOn w:val="a0"/>
    <w:link w:val="a4"/>
    <w:uiPriority w:val="99"/>
    <w:semiHidden/>
    <w:rsid w:val="00C60A21"/>
    <w:rPr>
      <w:sz w:val="18"/>
      <w:szCs w:val="18"/>
    </w:rPr>
  </w:style>
  <w:style w:type="table" w:styleId="a5">
    <w:name w:val="Table Grid"/>
    <w:basedOn w:val="a1"/>
    <w:rsid w:val="00BE3ACD"/>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D52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D52FE"/>
    <w:rPr>
      <w:sz w:val="18"/>
      <w:szCs w:val="18"/>
    </w:rPr>
  </w:style>
  <w:style w:type="paragraph" w:styleId="a7">
    <w:name w:val="footer"/>
    <w:basedOn w:val="a"/>
    <w:link w:val="Char1"/>
    <w:uiPriority w:val="99"/>
    <w:unhideWhenUsed/>
    <w:rsid w:val="00ED52FE"/>
    <w:pPr>
      <w:tabs>
        <w:tab w:val="center" w:pos="4153"/>
        <w:tab w:val="right" w:pos="8306"/>
      </w:tabs>
      <w:snapToGrid w:val="0"/>
      <w:jc w:val="left"/>
    </w:pPr>
    <w:rPr>
      <w:sz w:val="18"/>
      <w:szCs w:val="18"/>
    </w:rPr>
  </w:style>
  <w:style w:type="character" w:customStyle="1" w:styleId="Char1">
    <w:name w:val="页脚 Char"/>
    <w:basedOn w:val="a0"/>
    <w:link w:val="a7"/>
    <w:uiPriority w:val="99"/>
    <w:rsid w:val="00ED52FE"/>
    <w:rPr>
      <w:sz w:val="18"/>
      <w:szCs w:val="18"/>
    </w:rPr>
  </w:style>
  <w:style w:type="paragraph" w:styleId="a8">
    <w:name w:val="Plain Text"/>
    <w:basedOn w:val="a"/>
    <w:link w:val="Char2"/>
    <w:qFormat/>
    <w:rsid w:val="00ED2494"/>
    <w:rPr>
      <w:rFonts w:ascii="宋体" w:eastAsia="宋体" w:hAnsi="Courier New" w:cs="Times New Roman"/>
      <w:szCs w:val="21"/>
    </w:rPr>
  </w:style>
  <w:style w:type="character" w:customStyle="1" w:styleId="Char2">
    <w:name w:val="纯文本 Char"/>
    <w:basedOn w:val="a0"/>
    <w:link w:val="a8"/>
    <w:rsid w:val="00ED2494"/>
    <w:rPr>
      <w:rFonts w:ascii="宋体" w:eastAsia="宋体" w:hAnsi="Courier New" w:cs="Times New Roman"/>
      <w:szCs w:val="21"/>
    </w:rPr>
  </w:style>
</w:styles>
</file>

<file path=word/webSettings.xml><?xml version="1.0" encoding="utf-8"?>
<w:webSettings xmlns:r="http://schemas.openxmlformats.org/officeDocument/2006/relationships" xmlns:w="http://schemas.openxmlformats.org/wordprocessingml/2006/main">
  <w:divs>
    <w:div w:id="83311135">
      <w:bodyDiv w:val="1"/>
      <w:marLeft w:val="0"/>
      <w:marRight w:val="0"/>
      <w:marTop w:val="0"/>
      <w:marBottom w:val="0"/>
      <w:divBdr>
        <w:top w:val="none" w:sz="0" w:space="0" w:color="auto"/>
        <w:left w:val="none" w:sz="0" w:space="0" w:color="auto"/>
        <w:bottom w:val="none" w:sz="0" w:space="0" w:color="auto"/>
        <w:right w:val="none" w:sz="0" w:space="0" w:color="auto"/>
      </w:divBdr>
    </w:div>
    <w:div w:id="159740703">
      <w:bodyDiv w:val="1"/>
      <w:marLeft w:val="0"/>
      <w:marRight w:val="0"/>
      <w:marTop w:val="0"/>
      <w:marBottom w:val="0"/>
      <w:divBdr>
        <w:top w:val="none" w:sz="0" w:space="0" w:color="auto"/>
        <w:left w:val="none" w:sz="0" w:space="0" w:color="auto"/>
        <w:bottom w:val="none" w:sz="0" w:space="0" w:color="auto"/>
        <w:right w:val="none" w:sz="0" w:space="0" w:color="auto"/>
      </w:divBdr>
    </w:div>
    <w:div w:id="316570291">
      <w:bodyDiv w:val="1"/>
      <w:marLeft w:val="0"/>
      <w:marRight w:val="0"/>
      <w:marTop w:val="0"/>
      <w:marBottom w:val="0"/>
      <w:divBdr>
        <w:top w:val="none" w:sz="0" w:space="0" w:color="auto"/>
        <w:left w:val="none" w:sz="0" w:space="0" w:color="auto"/>
        <w:bottom w:val="none" w:sz="0" w:space="0" w:color="auto"/>
        <w:right w:val="none" w:sz="0" w:space="0" w:color="auto"/>
      </w:divBdr>
    </w:div>
    <w:div w:id="596013752">
      <w:bodyDiv w:val="1"/>
      <w:marLeft w:val="0"/>
      <w:marRight w:val="0"/>
      <w:marTop w:val="0"/>
      <w:marBottom w:val="0"/>
      <w:divBdr>
        <w:top w:val="none" w:sz="0" w:space="0" w:color="auto"/>
        <w:left w:val="none" w:sz="0" w:space="0" w:color="auto"/>
        <w:bottom w:val="none" w:sz="0" w:space="0" w:color="auto"/>
        <w:right w:val="none" w:sz="0" w:space="0" w:color="auto"/>
      </w:divBdr>
    </w:div>
    <w:div w:id="1061366036">
      <w:bodyDiv w:val="1"/>
      <w:marLeft w:val="0"/>
      <w:marRight w:val="0"/>
      <w:marTop w:val="0"/>
      <w:marBottom w:val="0"/>
      <w:divBdr>
        <w:top w:val="none" w:sz="0" w:space="0" w:color="auto"/>
        <w:left w:val="none" w:sz="0" w:space="0" w:color="auto"/>
        <w:bottom w:val="none" w:sz="0" w:space="0" w:color="auto"/>
        <w:right w:val="none" w:sz="0" w:space="0" w:color="auto"/>
      </w:divBdr>
    </w:div>
    <w:div w:id="1102216759">
      <w:bodyDiv w:val="1"/>
      <w:marLeft w:val="0"/>
      <w:marRight w:val="0"/>
      <w:marTop w:val="0"/>
      <w:marBottom w:val="0"/>
      <w:divBdr>
        <w:top w:val="none" w:sz="0" w:space="0" w:color="auto"/>
        <w:left w:val="none" w:sz="0" w:space="0" w:color="auto"/>
        <w:bottom w:val="none" w:sz="0" w:space="0" w:color="auto"/>
        <w:right w:val="none" w:sz="0" w:space="0" w:color="auto"/>
      </w:divBdr>
    </w:div>
    <w:div w:id="1503351451">
      <w:bodyDiv w:val="1"/>
      <w:marLeft w:val="0"/>
      <w:marRight w:val="0"/>
      <w:marTop w:val="0"/>
      <w:marBottom w:val="0"/>
      <w:divBdr>
        <w:top w:val="none" w:sz="0" w:space="0" w:color="auto"/>
        <w:left w:val="none" w:sz="0" w:space="0" w:color="auto"/>
        <w:bottom w:val="none" w:sz="0" w:space="0" w:color="auto"/>
        <w:right w:val="none" w:sz="0" w:space="0" w:color="auto"/>
      </w:divBdr>
    </w:div>
    <w:div w:id="1630208797">
      <w:bodyDiv w:val="1"/>
      <w:marLeft w:val="0"/>
      <w:marRight w:val="0"/>
      <w:marTop w:val="0"/>
      <w:marBottom w:val="0"/>
      <w:divBdr>
        <w:top w:val="none" w:sz="0" w:space="0" w:color="auto"/>
        <w:left w:val="none" w:sz="0" w:space="0" w:color="auto"/>
        <w:bottom w:val="none" w:sz="0" w:space="0" w:color="auto"/>
        <w:right w:val="none" w:sz="0" w:space="0" w:color="auto"/>
      </w:divBdr>
    </w:div>
    <w:div w:id="1837571895">
      <w:bodyDiv w:val="1"/>
      <w:marLeft w:val="0"/>
      <w:marRight w:val="0"/>
      <w:marTop w:val="0"/>
      <w:marBottom w:val="0"/>
      <w:divBdr>
        <w:top w:val="none" w:sz="0" w:space="0" w:color="auto"/>
        <w:left w:val="none" w:sz="0" w:space="0" w:color="auto"/>
        <w:bottom w:val="none" w:sz="0" w:space="0" w:color="auto"/>
        <w:right w:val="none" w:sz="0" w:space="0" w:color="auto"/>
      </w:divBdr>
    </w:div>
    <w:div w:id="1849051923">
      <w:bodyDiv w:val="1"/>
      <w:marLeft w:val="0"/>
      <w:marRight w:val="0"/>
      <w:marTop w:val="0"/>
      <w:marBottom w:val="0"/>
      <w:divBdr>
        <w:top w:val="none" w:sz="0" w:space="0" w:color="auto"/>
        <w:left w:val="none" w:sz="0" w:space="0" w:color="auto"/>
        <w:bottom w:val="none" w:sz="0" w:space="0" w:color="auto"/>
        <w:right w:val="none" w:sz="0" w:space="0" w:color="auto"/>
      </w:divBdr>
    </w:div>
    <w:div w:id="204382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1C7477-0F98-4D5D-B3C9-BDF2A14D8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20</Pages>
  <Words>2428</Words>
  <Characters>13841</Characters>
  <Application>Microsoft Office Word</Application>
  <DocSecurity>0</DocSecurity>
  <Lines>115</Lines>
  <Paragraphs>32</Paragraphs>
  <ScaleCrop>false</ScaleCrop>
  <Company>微软中国</Company>
  <LinksUpToDate>false</LinksUpToDate>
  <CharactersWithSpaces>16237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李诗怡</dc:creator>
  <cp:keywords/>
  <dc:description/>
  <cp:lastModifiedBy>费巍明</cp:lastModifiedBy>
  <cp:revision>226</cp:revision>
  <cp:lastPrinted>2023-02-23T07:50:00Z</cp:lastPrinted>
  <dcterms:created xsi:type="dcterms:W3CDTF">2020-03-24T02:35:00Z</dcterms:created>
  <dcterms:modified xsi:type="dcterms:W3CDTF">2023-02-23T08:06:00Z</dcterms:modified>
</cp:coreProperties>
</file>