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安装、使用产品前请阅读使用说明书</w:t>
      </w:r>
    </w:p>
    <w:p>
      <w:pPr>
        <w:jc w:val="center"/>
        <w:rPr>
          <w:rFonts w:ascii="楷体" w:hAnsi="楷体" w:eastAsia="楷体" w:cs="楷体"/>
          <w:b/>
          <w:sz w:val="52"/>
          <w:szCs w:val="52"/>
        </w:rPr>
      </w:pPr>
    </w:p>
    <w:p>
      <w:pPr>
        <w:jc w:val="center"/>
        <w:rPr>
          <w:rFonts w:ascii="楷体" w:hAnsi="楷体" w:eastAsia="楷体" w:cs="楷体"/>
          <w:b/>
          <w:sz w:val="52"/>
          <w:szCs w:val="52"/>
        </w:rPr>
      </w:pPr>
    </w:p>
    <w:p>
      <w:pPr>
        <w:jc w:val="center"/>
        <w:rPr>
          <w:rFonts w:ascii="楷体" w:hAnsi="楷体" w:eastAsia="楷体" w:cs="楷体"/>
          <w:sz w:val="32"/>
          <w:szCs w:val="32"/>
        </w:rPr>
      </w:pPr>
    </w:p>
    <w:p>
      <w:pPr>
        <w:jc w:val="center"/>
        <w:rPr>
          <w:rFonts w:ascii="楷体" w:hAnsi="楷体" w:eastAsia="楷体" w:cs="楷体"/>
          <w:b/>
          <w:sz w:val="44"/>
          <w:szCs w:val="44"/>
        </w:rPr>
      </w:pPr>
      <w:r>
        <w:rPr>
          <w:rFonts w:hint="eastAsia" w:ascii="楷体" w:hAnsi="楷体" w:eastAsia="楷体" w:cs="楷体"/>
          <w:b/>
          <w:sz w:val="52"/>
          <w:szCs w:val="52"/>
        </w:rPr>
        <w:t>矿用链条用</w:t>
      </w:r>
      <w:r>
        <w:rPr>
          <w:rFonts w:hint="eastAsia" w:ascii="楷体" w:hAnsi="楷体" w:eastAsia="楷体" w:cs="楷体"/>
          <w:b/>
          <w:sz w:val="52"/>
          <w:szCs w:val="52"/>
          <w:lang w:val="en-US" w:eastAsia="zh-CN"/>
        </w:rPr>
        <w:t>平</w:t>
      </w:r>
      <w:r>
        <w:rPr>
          <w:rFonts w:hint="eastAsia" w:ascii="楷体" w:hAnsi="楷体" w:eastAsia="楷体" w:cs="楷体"/>
          <w:b/>
          <w:sz w:val="52"/>
          <w:szCs w:val="52"/>
        </w:rPr>
        <w:t>式接链环</w:t>
      </w:r>
    </w:p>
    <w:p>
      <w:pPr>
        <w:jc w:val="center"/>
        <w:rPr>
          <w:rFonts w:ascii="楷体" w:hAnsi="楷体" w:eastAsia="楷体" w:cs="楷体"/>
          <w:b/>
          <w:sz w:val="52"/>
          <w:szCs w:val="52"/>
        </w:rPr>
      </w:pPr>
      <w:r>
        <w:rPr>
          <w:rFonts w:hint="eastAsia" w:ascii="楷体" w:hAnsi="楷体" w:eastAsia="楷体" w:cs="楷体"/>
          <w:b/>
          <w:sz w:val="52"/>
          <w:szCs w:val="52"/>
        </w:rPr>
        <w:t>使用说明书</w:t>
      </w:r>
    </w:p>
    <w:p>
      <w:pPr>
        <w:jc w:val="center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执行标准：MT/T99-1997 </w:t>
      </w:r>
      <w:r>
        <w:rPr>
          <w:rFonts w:ascii="楷体" w:hAnsi="楷体" w:eastAsia="楷体" w:cs="楷体"/>
          <w:sz w:val="32"/>
          <w:szCs w:val="32"/>
        </w:rPr>
        <w:t xml:space="preserve"> </w:t>
      </w:r>
    </w:p>
    <w:p>
      <w:pPr>
        <w:jc w:val="center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z w:val="32"/>
          <w:szCs w:val="32"/>
        </w:rPr>
        <w:t xml:space="preserve">            Q/GLJX0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3</w:t>
      </w:r>
      <w:r>
        <w:rPr>
          <w:rFonts w:ascii="楷体" w:hAnsi="楷体" w:eastAsia="楷体" w:cs="楷体"/>
          <w:sz w:val="32"/>
          <w:szCs w:val="32"/>
        </w:rPr>
        <w:t>-2021</w:t>
      </w:r>
    </w:p>
    <w:p>
      <w:pPr>
        <w:jc w:val="center"/>
        <w:rPr>
          <w:rFonts w:ascii="楷体" w:hAnsi="楷体" w:eastAsia="楷体" w:cs="楷体"/>
          <w:sz w:val="32"/>
          <w:szCs w:val="32"/>
        </w:rPr>
      </w:pPr>
    </w:p>
    <w:p>
      <w:pPr>
        <w:spacing w:after="156" w:afterLines="50"/>
        <w:jc w:val="center"/>
        <w:rPr>
          <w:rFonts w:hint="eastAsia" w:ascii="楷体" w:hAnsi="楷体" w:eastAsia="楷体"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/>
          <w:bCs/>
          <w:sz w:val="28"/>
          <w:szCs w:val="28"/>
        </w:rPr>
        <w:t>适用于</w:t>
      </w:r>
      <w:r>
        <w:rPr>
          <w:rFonts w:ascii="楷体" w:hAnsi="楷体" w:eastAsia="楷体"/>
          <w:bCs/>
          <w:sz w:val="28"/>
          <w:szCs w:val="28"/>
        </w:rPr>
        <w:t>：</w:t>
      </w:r>
      <w:r>
        <w:rPr>
          <w:rFonts w:hint="eastAsia" w:ascii="楷体" w:hAnsi="楷体" w:eastAsia="楷体"/>
          <w:bCs/>
          <w:sz w:val="28"/>
          <w:szCs w:val="28"/>
          <w:lang w:val="en-US" w:eastAsia="zh-CN"/>
        </w:rPr>
        <w:t>34</w:t>
      </w:r>
      <w:r>
        <w:rPr>
          <w:rFonts w:ascii="楷体" w:hAnsi="楷体" w:eastAsia="楷体" w:cs="Arial"/>
          <w:bCs/>
          <w:sz w:val="28"/>
          <w:szCs w:val="28"/>
        </w:rPr>
        <w:t>×</w:t>
      </w:r>
      <w:r>
        <w:rPr>
          <w:rFonts w:hint="eastAsia" w:ascii="楷体" w:hAnsi="楷体" w:eastAsia="楷体"/>
          <w:bCs/>
          <w:sz w:val="28"/>
          <w:szCs w:val="28"/>
        </w:rPr>
        <w:t>1</w:t>
      </w:r>
      <w:r>
        <w:rPr>
          <w:rFonts w:hint="eastAsia" w:ascii="楷体" w:hAnsi="楷体" w:eastAsia="楷体"/>
          <w:bCs/>
          <w:sz w:val="28"/>
          <w:szCs w:val="28"/>
          <w:lang w:val="en-US" w:eastAsia="zh-CN"/>
        </w:rPr>
        <w:t>26 、38</w:t>
      </w:r>
      <w:r>
        <w:rPr>
          <w:rFonts w:ascii="楷体" w:hAnsi="楷体" w:eastAsia="楷体" w:cs="Arial"/>
          <w:bCs/>
          <w:sz w:val="28"/>
          <w:szCs w:val="28"/>
        </w:rPr>
        <w:t>×</w:t>
      </w:r>
      <w:r>
        <w:rPr>
          <w:rFonts w:hint="eastAsia" w:ascii="楷体" w:hAnsi="楷体" w:eastAsia="楷体"/>
          <w:bCs/>
          <w:sz w:val="28"/>
          <w:szCs w:val="28"/>
        </w:rPr>
        <w:t>1</w:t>
      </w:r>
      <w:r>
        <w:rPr>
          <w:rFonts w:hint="eastAsia" w:ascii="楷体" w:hAnsi="楷体" w:eastAsia="楷体"/>
          <w:bCs/>
          <w:sz w:val="28"/>
          <w:szCs w:val="28"/>
          <w:lang w:val="en-US" w:eastAsia="zh-CN"/>
        </w:rPr>
        <w:t>37</w:t>
      </w:r>
    </w:p>
    <w:p>
      <w:pPr>
        <w:spacing w:after="156" w:afterLines="50"/>
        <w:jc w:val="center"/>
        <w:rPr>
          <w:rFonts w:hint="default" w:ascii="楷体" w:hAnsi="楷体" w:eastAsia="楷体"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/>
          <w:bCs/>
          <w:sz w:val="28"/>
          <w:szCs w:val="28"/>
          <w:lang w:val="en-US" w:eastAsia="zh-CN"/>
        </w:rPr>
        <w:t xml:space="preserve">        42</w:t>
      </w:r>
      <w:r>
        <w:rPr>
          <w:rFonts w:ascii="楷体" w:hAnsi="楷体" w:eastAsia="楷体" w:cs="Arial"/>
          <w:bCs/>
          <w:sz w:val="28"/>
          <w:szCs w:val="28"/>
        </w:rPr>
        <w:t>×</w:t>
      </w:r>
      <w:r>
        <w:rPr>
          <w:rFonts w:hint="eastAsia" w:ascii="楷体" w:hAnsi="楷体" w:eastAsia="楷体"/>
          <w:bCs/>
          <w:sz w:val="28"/>
          <w:szCs w:val="28"/>
        </w:rPr>
        <w:t>1</w:t>
      </w:r>
      <w:r>
        <w:rPr>
          <w:rFonts w:hint="eastAsia" w:ascii="楷体" w:hAnsi="楷体" w:eastAsia="楷体"/>
          <w:bCs/>
          <w:sz w:val="28"/>
          <w:szCs w:val="28"/>
          <w:lang w:val="en-US" w:eastAsia="zh-CN"/>
        </w:rPr>
        <w:t>46 、48</w:t>
      </w:r>
      <w:r>
        <w:rPr>
          <w:rFonts w:ascii="楷体" w:hAnsi="楷体" w:eastAsia="楷体" w:cs="Arial"/>
          <w:bCs/>
          <w:sz w:val="28"/>
          <w:szCs w:val="28"/>
        </w:rPr>
        <w:t>×</w:t>
      </w:r>
      <w:r>
        <w:rPr>
          <w:rFonts w:hint="eastAsia" w:ascii="楷体" w:hAnsi="楷体" w:eastAsia="楷体"/>
          <w:bCs/>
          <w:sz w:val="28"/>
          <w:szCs w:val="28"/>
        </w:rPr>
        <w:t>1</w:t>
      </w:r>
      <w:r>
        <w:rPr>
          <w:rFonts w:hint="eastAsia" w:ascii="楷体" w:hAnsi="楷体" w:eastAsia="楷体"/>
          <w:bCs/>
          <w:sz w:val="28"/>
          <w:szCs w:val="28"/>
          <w:lang w:val="en-US" w:eastAsia="zh-CN"/>
        </w:rPr>
        <w:t>52</w:t>
      </w:r>
    </w:p>
    <w:p>
      <w:pPr>
        <w:spacing w:after="156" w:afterLines="50"/>
        <w:jc w:val="center"/>
        <w:rPr>
          <w:rFonts w:hint="default" w:ascii="楷体" w:hAnsi="楷体" w:eastAsia="楷体"/>
          <w:bCs/>
          <w:sz w:val="28"/>
          <w:szCs w:val="28"/>
          <w:lang w:val="en-US" w:eastAsia="zh-CN"/>
        </w:rPr>
      </w:pPr>
    </w:p>
    <w:p>
      <w:pPr>
        <w:jc w:val="center"/>
        <w:rPr>
          <w:rFonts w:ascii="楷体" w:hAnsi="楷体" w:eastAsia="楷体" w:cs="楷体"/>
          <w:sz w:val="32"/>
          <w:szCs w:val="32"/>
        </w:rPr>
      </w:pPr>
    </w:p>
    <w:p>
      <w:pPr>
        <w:jc w:val="center"/>
        <w:rPr>
          <w:rFonts w:ascii="楷体" w:hAnsi="楷体" w:eastAsia="楷体" w:cs="楷体"/>
          <w:sz w:val="32"/>
          <w:szCs w:val="32"/>
        </w:rPr>
      </w:pPr>
    </w:p>
    <w:p>
      <w:pPr>
        <w:jc w:val="center"/>
        <w:rPr>
          <w:rFonts w:ascii="楷体" w:hAnsi="楷体" w:eastAsia="楷体" w:cs="楷体"/>
          <w:sz w:val="32"/>
          <w:szCs w:val="32"/>
        </w:rPr>
      </w:pPr>
    </w:p>
    <w:p>
      <w:pPr>
        <w:rPr>
          <w:rFonts w:ascii="楷体" w:hAnsi="楷体" w:eastAsia="楷体" w:cs="楷体"/>
          <w:b/>
          <w:sz w:val="52"/>
          <w:szCs w:val="52"/>
        </w:rPr>
      </w:pPr>
    </w:p>
    <w:p>
      <w:pPr>
        <w:jc w:val="center"/>
        <w:rPr>
          <w:rFonts w:ascii="楷体" w:hAnsi="楷体" w:eastAsia="楷体" w:cs="楷体"/>
          <w:b/>
          <w:sz w:val="48"/>
          <w:szCs w:val="48"/>
        </w:rPr>
      </w:pPr>
      <w:r>
        <w:rPr>
          <w:rFonts w:hint="eastAsia" w:ascii="楷体" w:hAnsi="楷体" w:eastAsia="楷体" w:cs="楷体"/>
          <w:b/>
          <w:sz w:val="48"/>
          <w:szCs w:val="48"/>
        </w:rPr>
        <w:t>江苏格林机械有限公司</w:t>
      </w:r>
    </w:p>
    <w:p>
      <w:pPr>
        <w:jc w:val="center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2021年3月</w:t>
      </w:r>
    </w:p>
    <w:p>
      <w:pPr>
        <w:jc w:val="center"/>
        <w:rPr>
          <w:rFonts w:ascii="楷体" w:hAnsi="楷体" w:eastAsia="楷体" w:cs="楷体"/>
          <w:sz w:val="32"/>
          <w:szCs w:val="32"/>
        </w:rPr>
      </w:pPr>
    </w:p>
    <w:p>
      <w:pPr>
        <w:jc w:val="center"/>
        <w:rPr>
          <w:rFonts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目  录</w:t>
      </w:r>
    </w:p>
    <w:p>
      <w:pPr>
        <w:jc w:val="left"/>
        <w:rPr>
          <w:rFonts w:ascii="楷体" w:hAnsi="楷体" w:eastAsia="楷体" w:cs="楷体"/>
          <w:b/>
          <w:sz w:val="32"/>
          <w:szCs w:val="32"/>
        </w:rPr>
      </w:pPr>
    </w:p>
    <w:p>
      <w:pPr>
        <w:numPr>
          <w:ilvl w:val="0"/>
          <w:numId w:val="1"/>
        </w:numPr>
        <w:jc w:val="lef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安全警示       ………………………  2</w:t>
      </w:r>
    </w:p>
    <w:p>
      <w:pPr>
        <w:numPr>
          <w:ilvl w:val="0"/>
          <w:numId w:val="1"/>
        </w:numPr>
        <w:jc w:val="lef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产品概述       ………………………  3</w:t>
      </w:r>
    </w:p>
    <w:p>
      <w:pPr>
        <w:numPr>
          <w:ilvl w:val="0"/>
          <w:numId w:val="1"/>
        </w:numPr>
        <w:jc w:val="lef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产品结构       ………………………  </w:t>
      </w:r>
      <w:r>
        <w:rPr>
          <w:rFonts w:ascii="楷体" w:hAnsi="楷体" w:eastAsia="楷体" w:cs="楷体"/>
          <w:sz w:val="32"/>
          <w:szCs w:val="32"/>
        </w:rPr>
        <w:t>5</w:t>
      </w:r>
    </w:p>
    <w:p>
      <w:pPr>
        <w:numPr>
          <w:ilvl w:val="0"/>
          <w:numId w:val="1"/>
        </w:numPr>
        <w:jc w:val="lef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安装使用       ………………………  </w:t>
      </w:r>
      <w:r>
        <w:rPr>
          <w:rFonts w:ascii="楷体" w:hAnsi="楷体" w:eastAsia="楷体" w:cs="楷体"/>
          <w:sz w:val="32"/>
          <w:szCs w:val="32"/>
        </w:rPr>
        <w:t>5</w:t>
      </w:r>
    </w:p>
    <w:p>
      <w:pPr>
        <w:numPr>
          <w:ilvl w:val="0"/>
          <w:numId w:val="1"/>
        </w:numPr>
        <w:jc w:val="lef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保养维护       ………………………  </w:t>
      </w:r>
      <w:r>
        <w:rPr>
          <w:rFonts w:ascii="楷体" w:hAnsi="楷体" w:eastAsia="楷体" w:cs="楷体"/>
          <w:sz w:val="32"/>
          <w:szCs w:val="32"/>
        </w:rPr>
        <w:t>6</w:t>
      </w:r>
    </w:p>
    <w:p>
      <w:pPr>
        <w:numPr>
          <w:ilvl w:val="0"/>
          <w:numId w:val="1"/>
        </w:numPr>
        <w:jc w:val="lef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故障分析排除   ………………………  </w:t>
      </w:r>
      <w:r>
        <w:rPr>
          <w:rFonts w:ascii="楷体" w:hAnsi="楷体" w:eastAsia="楷体" w:cs="楷体"/>
          <w:sz w:val="32"/>
          <w:szCs w:val="32"/>
        </w:rPr>
        <w:t>6</w:t>
      </w:r>
    </w:p>
    <w:p>
      <w:pPr>
        <w:numPr>
          <w:ilvl w:val="0"/>
          <w:numId w:val="1"/>
        </w:numPr>
        <w:jc w:val="lef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运输存储       ………………………  7</w:t>
      </w:r>
    </w:p>
    <w:p>
      <w:pPr>
        <w:numPr>
          <w:ilvl w:val="0"/>
          <w:numId w:val="1"/>
        </w:numPr>
        <w:jc w:val="lef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开箱检查       ………………………  8</w:t>
      </w:r>
    </w:p>
    <w:p>
      <w:pPr>
        <w:jc w:val="left"/>
        <w:rPr>
          <w:rFonts w:ascii="楷体" w:hAnsi="楷体" w:eastAsia="楷体" w:cs="楷体"/>
          <w:b/>
          <w:sz w:val="32"/>
          <w:szCs w:val="32"/>
        </w:rPr>
      </w:pPr>
    </w:p>
    <w:p>
      <w:pPr>
        <w:jc w:val="left"/>
        <w:rPr>
          <w:rFonts w:ascii="楷体" w:hAnsi="楷体" w:eastAsia="楷体" w:cs="楷体"/>
          <w:b/>
          <w:sz w:val="32"/>
          <w:szCs w:val="32"/>
        </w:rPr>
      </w:pPr>
    </w:p>
    <w:p>
      <w:pPr>
        <w:jc w:val="left"/>
        <w:rPr>
          <w:rFonts w:ascii="楷体" w:hAnsi="楷体" w:eastAsia="楷体" w:cs="楷体"/>
          <w:b/>
          <w:sz w:val="32"/>
          <w:szCs w:val="32"/>
        </w:rPr>
      </w:pPr>
    </w:p>
    <w:p>
      <w:pPr>
        <w:jc w:val="left"/>
        <w:rPr>
          <w:rFonts w:ascii="楷体" w:hAnsi="楷体" w:eastAsia="楷体" w:cs="楷体"/>
          <w:b/>
          <w:sz w:val="32"/>
          <w:szCs w:val="32"/>
        </w:rPr>
      </w:pPr>
    </w:p>
    <w:p>
      <w:pPr>
        <w:jc w:val="left"/>
        <w:rPr>
          <w:rFonts w:ascii="楷体" w:hAnsi="楷体" w:eastAsia="楷体" w:cs="楷体"/>
          <w:b/>
          <w:sz w:val="32"/>
          <w:szCs w:val="32"/>
        </w:rPr>
      </w:pPr>
    </w:p>
    <w:p>
      <w:pPr>
        <w:jc w:val="left"/>
        <w:rPr>
          <w:rFonts w:ascii="楷体" w:hAnsi="楷体" w:eastAsia="楷体" w:cs="楷体"/>
          <w:b/>
          <w:sz w:val="32"/>
          <w:szCs w:val="32"/>
        </w:rPr>
      </w:pPr>
    </w:p>
    <w:p>
      <w:pPr>
        <w:jc w:val="left"/>
        <w:rPr>
          <w:rFonts w:ascii="楷体" w:hAnsi="楷体" w:eastAsia="楷体" w:cs="楷体"/>
          <w:b/>
          <w:sz w:val="32"/>
          <w:szCs w:val="32"/>
        </w:rPr>
      </w:pPr>
    </w:p>
    <w:p>
      <w:pPr>
        <w:jc w:val="left"/>
        <w:rPr>
          <w:rFonts w:ascii="楷体" w:hAnsi="楷体" w:eastAsia="楷体" w:cs="楷体"/>
          <w:b/>
          <w:sz w:val="32"/>
          <w:szCs w:val="32"/>
        </w:rPr>
      </w:pPr>
    </w:p>
    <w:p>
      <w:pPr>
        <w:jc w:val="left"/>
        <w:rPr>
          <w:rFonts w:ascii="楷体" w:hAnsi="楷体" w:eastAsia="楷体" w:cs="楷体"/>
          <w:b/>
          <w:sz w:val="32"/>
          <w:szCs w:val="32"/>
        </w:rPr>
      </w:pPr>
    </w:p>
    <w:p>
      <w:pPr>
        <w:jc w:val="left"/>
        <w:rPr>
          <w:rFonts w:ascii="楷体" w:hAnsi="楷体" w:eastAsia="楷体" w:cs="楷体"/>
          <w:b/>
          <w:sz w:val="32"/>
          <w:szCs w:val="32"/>
        </w:rPr>
      </w:pPr>
    </w:p>
    <w:p>
      <w:pPr>
        <w:jc w:val="left"/>
        <w:rPr>
          <w:rFonts w:ascii="楷体" w:hAnsi="楷体" w:eastAsia="楷体" w:cs="楷体"/>
          <w:b/>
          <w:sz w:val="32"/>
          <w:szCs w:val="32"/>
        </w:rPr>
      </w:pPr>
    </w:p>
    <w:p>
      <w:pPr>
        <w:jc w:val="left"/>
        <w:rPr>
          <w:rFonts w:ascii="楷体" w:hAnsi="楷体" w:eastAsia="楷体" w:cs="楷体"/>
          <w:b/>
          <w:sz w:val="32"/>
          <w:szCs w:val="32"/>
        </w:rPr>
      </w:pPr>
    </w:p>
    <w:p>
      <w:pPr>
        <w:jc w:val="left"/>
        <w:rPr>
          <w:rFonts w:ascii="楷体" w:hAnsi="楷体" w:eastAsia="楷体" w:cs="楷体"/>
          <w:b/>
          <w:sz w:val="28"/>
          <w:szCs w:val="28"/>
        </w:rPr>
      </w:pPr>
      <w:r>
        <w:rPr>
          <w:rFonts w:hint="eastAsia" w:ascii="楷体" w:hAnsi="楷体" w:eastAsia="楷体" w:cs="楷体"/>
          <w:b/>
          <w:sz w:val="32"/>
          <w:szCs w:val="32"/>
        </w:rPr>
        <w:t>一、安全警示</w:t>
      </w:r>
    </w:p>
    <w:p>
      <w:pPr>
        <w:numPr>
          <w:ilvl w:val="0"/>
          <w:numId w:val="2"/>
        </w:numPr>
        <w:jc w:val="left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危险：</w:t>
      </w:r>
    </w:p>
    <w:p>
      <w:pPr>
        <w:jc w:val="left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以下操作可能导致断裂危险的发生。</w:t>
      </w:r>
    </w:p>
    <w:p>
      <w:pPr>
        <w:numPr>
          <w:ilvl w:val="0"/>
          <w:numId w:val="3"/>
        </w:numPr>
        <w:jc w:val="left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矿用链条用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平</w:t>
      </w:r>
      <w:r>
        <w:rPr>
          <w:rFonts w:hint="eastAsia" w:ascii="楷体" w:hAnsi="楷体" w:eastAsia="楷体" w:cs="楷体"/>
          <w:sz w:val="28"/>
          <w:szCs w:val="28"/>
        </w:rPr>
        <w:t>式接链环适用于煤矿用刮板运输机、转载机链接矿用高强度紧凑链，不得用于其他用途。</w:t>
      </w:r>
    </w:p>
    <w:p>
      <w:pPr>
        <w:numPr>
          <w:ilvl w:val="0"/>
          <w:numId w:val="3"/>
        </w:numPr>
        <w:jc w:val="left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矿用链条用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平</w:t>
      </w:r>
      <w:r>
        <w:rPr>
          <w:rFonts w:hint="eastAsia" w:ascii="楷体" w:hAnsi="楷体" w:eastAsia="楷体" w:cs="楷体"/>
          <w:sz w:val="28"/>
          <w:szCs w:val="28"/>
        </w:rPr>
        <w:t>式接链环不适于强腐蚀环境下使用。</w:t>
      </w:r>
    </w:p>
    <w:p>
      <w:pPr>
        <w:numPr>
          <w:ilvl w:val="0"/>
          <w:numId w:val="3"/>
        </w:numPr>
        <w:jc w:val="left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矿用链条用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平</w:t>
      </w:r>
      <w:r>
        <w:rPr>
          <w:rFonts w:hint="eastAsia" w:ascii="楷体" w:hAnsi="楷体" w:eastAsia="楷体" w:cs="楷体"/>
          <w:sz w:val="28"/>
          <w:szCs w:val="28"/>
        </w:rPr>
        <w:t>式接链环严禁超负荷使用，不得超出使用寿命。</w:t>
      </w:r>
    </w:p>
    <w:p>
      <w:pPr>
        <w:numPr>
          <w:ilvl w:val="0"/>
          <w:numId w:val="4"/>
        </w:numPr>
        <w:jc w:val="left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警告：</w:t>
      </w:r>
    </w:p>
    <w:p>
      <w:pPr>
        <w:jc w:val="left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以下操作可能缩短接链环的使用寿命</w:t>
      </w:r>
    </w:p>
    <w:p>
      <w:pPr>
        <w:numPr>
          <w:ilvl w:val="0"/>
          <w:numId w:val="5"/>
        </w:numPr>
        <w:jc w:val="left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接链环必须用于矿用高强度紧凑链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平</w:t>
      </w:r>
      <w:r>
        <w:rPr>
          <w:rFonts w:hint="eastAsia" w:ascii="楷体" w:hAnsi="楷体" w:eastAsia="楷体" w:cs="楷体"/>
          <w:sz w:val="28"/>
          <w:szCs w:val="28"/>
        </w:rPr>
        <w:t>环连接，否则导致平衡断裂造成事故。</w:t>
      </w:r>
    </w:p>
    <w:p>
      <w:pPr>
        <w:numPr>
          <w:ilvl w:val="0"/>
          <w:numId w:val="5"/>
        </w:numPr>
        <w:jc w:val="left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固定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螺栓为标准件，</w:t>
      </w:r>
      <w:r>
        <w:rPr>
          <w:rFonts w:hint="eastAsia" w:ascii="楷体" w:hAnsi="楷体" w:eastAsia="楷体" w:cs="楷体"/>
          <w:sz w:val="28"/>
          <w:szCs w:val="28"/>
        </w:rPr>
        <w:t>安装时必须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拧紧</w:t>
      </w:r>
      <w:r>
        <w:rPr>
          <w:rFonts w:hint="eastAsia" w:ascii="楷体" w:hAnsi="楷体" w:eastAsia="楷体" w:cs="楷体"/>
          <w:sz w:val="28"/>
          <w:szCs w:val="28"/>
        </w:rPr>
        <w:t>到位，以防止使用过程中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螺栓及卡块</w:t>
      </w:r>
      <w:r>
        <w:rPr>
          <w:rFonts w:hint="eastAsia" w:ascii="楷体" w:hAnsi="楷体" w:eastAsia="楷体" w:cs="楷体"/>
          <w:sz w:val="28"/>
          <w:szCs w:val="28"/>
        </w:rPr>
        <w:t>脱落造成事故。</w:t>
      </w:r>
    </w:p>
    <w:p>
      <w:pPr>
        <w:numPr>
          <w:ilvl w:val="0"/>
          <w:numId w:val="5"/>
        </w:numPr>
        <w:jc w:val="left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固定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螺栓螺纹出现螺纹滑丝、内六角头损坏时</w:t>
      </w:r>
      <w:r>
        <w:rPr>
          <w:rFonts w:hint="eastAsia" w:ascii="楷体" w:hAnsi="楷体" w:eastAsia="楷体" w:cs="楷体"/>
          <w:sz w:val="28"/>
          <w:szCs w:val="28"/>
        </w:rPr>
        <w:t>不得使用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应更换相应规格的定螺栓</w:t>
      </w:r>
      <w:r>
        <w:rPr>
          <w:rFonts w:hint="eastAsia" w:ascii="楷体" w:hAnsi="楷体" w:eastAsia="楷体" w:cs="楷体"/>
          <w:sz w:val="28"/>
          <w:szCs w:val="28"/>
        </w:rPr>
        <w:t>。</w:t>
      </w:r>
    </w:p>
    <w:p>
      <w:pPr>
        <w:numPr>
          <w:ilvl w:val="0"/>
          <w:numId w:val="6"/>
        </w:numPr>
        <w:jc w:val="left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注意：</w:t>
      </w:r>
    </w:p>
    <w:p>
      <w:pPr>
        <w:numPr>
          <w:ilvl w:val="0"/>
          <w:numId w:val="7"/>
        </w:numPr>
        <w:jc w:val="left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矿用链条用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平</w:t>
      </w:r>
      <w:r>
        <w:rPr>
          <w:rFonts w:hint="eastAsia" w:ascii="楷体" w:hAnsi="楷体" w:eastAsia="楷体" w:cs="楷体"/>
          <w:sz w:val="28"/>
          <w:szCs w:val="28"/>
        </w:rPr>
        <w:t>式接链环安装使用前青仔细阅读该产品说明书，按照说明书规定使用。</w:t>
      </w:r>
    </w:p>
    <w:p>
      <w:pPr>
        <w:numPr>
          <w:ilvl w:val="0"/>
          <w:numId w:val="8"/>
        </w:numPr>
        <w:jc w:val="left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接链环在使用过程中应经常检查接链环的磨损及腐蚀情况，当磨损及腐蚀超过链环直径1/3时应当更换接链环。</w:t>
      </w:r>
    </w:p>
    <w:p>
      <w:pPr>
        <w:numPr>
          <w:ilvl w:val="0"/>
          <w:numId w:val="8"/>
        </w:numPr>
        <w:jc w:val="left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接链环必须储存在干燥的环境中，避免使用前收到腐蚀、锈蚀。</w:t>
      </w:r>
    </w:p>
    <w:p>
      <w:pPr>
        <w:jc w:val="left"/>
        <w:rPr>
          <w:rFonts w:ascii="楷体" w:hAnsi="楷体" w:eastAsia="楷体" w:cs="楷体"/>
          <w:sz w:val="28"/>
          <w:szCs w:val="28"/>
        </w:rPr>
      </w:pPr>
    </w:p>
    <w:p>
      <w:pPr>
        <w:numPr>
          <w:ilvl w:val="0"/>
          <w:numId w:val="9"/>
        </w:numPr>
        <w:jc w:val="left"/>
        <w:rPr>
          <w:rFonts w:ascii="楷体" w:hAnsi="楷体" w:eastAsia="楷体" w:cs="楷体"/>
          <w:b/>
          <w:sz w:val="28"/>
          <w:szCs w:val="28"/>
        </w:rPr>
      </w:pPr>
      <w:bookmarkStart w:id="0" w:name="_GoBack"/>
      <w:bookmarkEnd w:id="0"/>
      <w:r>
        <w:rPr>
          <w:rFonts w:hint="eastAsia" w:ascii="楷体" w:hAnsi="楷体" w:eastAsia="楷体" w:cs="楷体"/>
          <w:b/>
          <w:sz w:val="28"/>
          <w:szCs w:val="28"/>
        </w:rPr>
        <w:t>产品概述</w:t>
      </w:r>
    </w:p>
    <w:p>
      <w:pPr>
        <w:numPr>
          <w:ilvl w:val="0"/>
          <w:numId w:val="10"/>
        </w:numPr>
        <w:jc w:val="left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概述</w:t>
      </w:r>
    </w:p>
    <w:p>
      <w:pPr>
        <w:jc w:val="left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1.1 产品特点</w:t>
      </w:r>
    </w:p>
    <w:p>
      <w:pPr>
        <w:jc w:val="left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 xml:space="preserve">   本产品为优质合金钢锻造而成，具有承载能力大、耐磨性强、冲击韧性好、疲劳寿命长等特点。</w:t>
      </w:r>
    </w:p>
    <w:p>
      <w:pPr>
        <w:jc w:val="left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1.2 用途及使用范围</w:t>
      </w:r>
    </w:p>
    <w:p>
      <w:pPr>
        <w:ind w:firstLine="560" w:firstLineChars="200"/>
        <w:jc w:val="left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本产品适用于煤矿井下刮板输送机、转载机MT/T 929规定的矿用高强度紧凑链之间的相互连接，在使用时只垂直安装。</w:t>
      </w:r>
    </w:p>
    <w:p>
      <w:pPr>
        <w:jc w:val="left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1.3 执行标准</w:t>
      </w:r>
    </w:p>
    <w:p>
      <w:pPr>
        <w:ind w:firstLine="560" w:firstLineChars="200"/>
        <w:jc w:val="left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MT/T99-1997 《矿用圆环链用扁平接链环》</w:t>
      </w:r>
    </w:p>
    <w:p>
      <w:pPr>
        <w:pStyle w:val="10"/>
        <w:ind w:firstLine="560"/>
        <w:rPr>
          <w:rFonts w:ascii="楷体" w:hAnsi="楷体" w:eastAsia="楷体" w:cs="楷体"/>
          <w:bCs/>
          <w:sz w:val="28"/>
          <w:szCs w:val="28"/>
        </w:rPr>
      </w:pPr>
      <w:r>
        <w:rPr>
          <w:rFonts w:hint="eastAsia" w:ascii="楷体" w:hAnsi="楷体" w:eastAsia="楷体" w:cs="楷体"/>
          <w:bCs/>
          <w:sz w:val="28"/>
          <w:szCs w:val="28"/>
        </w:rPr>
        <w:t>Q/GLJX0</w:t>
      </w:r>
      <w:r>
        <w:rPr>
          <w:rFonts w:hint="eastAsia" w:ascii="楷体" w:hAnsi="楷体" w:eastAsia="楷体" w:cs="楷体"/>
          <w:bCs/>
          <w:sz w:val="28"/>
          <w:szCs w:val="28"/>
          <w:lang w:val="en-US" w:eastAsia="zh-CN"/>
        </w:rPr>
        <w:t>3</w:t>
      </w:r>
      <w:r>
        <w:rPr>
          <w:rFonts w:hint="eastAsia" w:ascii="楷体" w:hAnsi="楷体" w:eastAsia="楷体" w:cs="楷体"/>
          <w:bCs/>
          <w:sz w:val="28"/>
          <w:szCs w:val="28"/>
        </w:rPr>
        <w:t>-202</w:t>
      </w:r>
      <w:r>
        <w:rPr>
          <w:rFonts w:ascii="楷体" w:hAnsi="楷体" w:eastAsia="楷体" w:cs="楷体"/>
          <w:bCs/>
          <w:sz w:val="28"/>
          <w:szCs w:val="28"/>
        </w:rPr>
        <w:t>1</w:t>
      </w:r>
      <w:r>
        <w:rPr>
          <w:rFonts w:hint="eastAsia" w:ascii="楷体" w:hAnsi="楷体" w:eastAsia="楷体" w:cs="楷体"/>
          <w:bCs/>
          <w:sz w:val="28"/>
          <w:szCs w:val="28"/>
        </w:rPr>
        <w:t>《矿用链条用</w:t>
      </w:r>
      <w:r>
        <w:rPr>
          <w:rFonts w:hint="eastAsia" w:ascii="楷体" w:hAnsi="楷体" w:eastAsia="楷体" w:cs="楷体"/>
          <w:bCs/>
          <w:sz w:val="28"/>
          <w:szCs w:val="28"/>
          <w:lang w:val="en-US" w:eastAsia="zh-CN"/>
        </w:rPr>
        <w:t>平</w:t>
      </w:r>
      <w:r>
        <w:rPr>
          <w:rFonts w:hint="eastAsia" w:ascii="楷体" w:hAnsi="楷体" w:eastAsia="楷体" w:cs="楷体"/>
          <w:bCs/>
          <w:sz w:val="28"/>
          <w:szCs w:val="28"/>
        </w:rPr>
        <w:t>式接链环》。</w:t>
      </w:r>
    </w:p>
    <w:p>
      <w:pPr>
        <w:jc w:val="left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1.4 产品名称、型号</w:t>
      </w:r>
    </w:p>
    <w:p>
      <w:pPr>
        <w:jc w:val="left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 xml:space="preserve">    产品名称：矿用链条用立式接链环</w:t>
      </w:r>
    </w:p>
    <w:p>
      <w:pPr>
        <w:pStyle w:val="15"/>
        <w:widowControl/>
        <w:tabs>
          <w:tab w:val="left" w:pos="1408"/>
        </w:tabs>
        <w:spacing w:before="5"/>
        <w:ind w:left="1046" w:firstLine="0"/>
        <w:jc w:val="left"/>
        <w:rPr>
          <w:rFonts w:hint="default" w:ascii="楷体" w:hAnsi="楷体" w:eastAsia="楷体" w:cs="楷体"/>
          <w:sz w:val="28"/>
          <w:lang w:val="en-US" w:eastAsia="zh-CN"/>
        </w:rPr>
      </w:pPr>
      <w:r>
        <w:rPr>
          <w:rFonts w:ascii="楷体" w:hAnsi="楷体" w:eastAsia="楷体" w:cs="楷体"/>
          <w:sz w:val="28"/>
        </w:rPr>
        <w:t>a型号示例：</w:t>
      </w:r>
      <w:r>
        <w:rPr>
          <w:rFonts w:hint="eastAsia" w:ascii="楷体" w:hAnsi="楷体" w:eastAsia="楷体" w:cs="楷体"/>
          <w:sz w:val="28"/>
          <w:lang w:val="en-US" w:eastAsia="zh-CN"/>
        </w:rPr>
        <w:t>48</w:t>
      </w:r>
      <w:r>
        <w:rPr>
          <w:rFonts w:ascii="楷体" w:hAnsi="楷体" w:eastAsia="楷体" w:cs="楷体"/>
          <w:sz w:val="28"/>
        </w:rPr>
        <w:t>×1</w:t>
      </w:r>
      <w:r>
        <w:rPr>
          <w:rFonts w:hint="eastAsia" w:ascii="楷体" w:hAnsi="楷体" w:eastAsia="楷体" w:cs="楷体"/>
          <w:sz w:val="28"/>
          <w:lang w:val="en-US" w:eastAsia="zh-CN"/>
        </w:rPr>
        <w:t>52</w:t>
      </w:r>
    </w:p>
    <w:p>
      <w:pPr>
        <w:pStyle w:val="15"/>
        <w:widowControl/>
        <w:tabs>
          <w:tab w:val="left" w:pos="1408"/>
        </w:tabs>
        <w:ind w:left="1046" w:firstLine="0"/>
        <w:jc w:val="left"/>
        <w:rPr>
          <w:rFonts w:hint="default" w:ascii="楷体" w:hAnsi="楷体" w:eastAsia="楷体" w:cs="楷体"/>
          <w:sz w:val="28"/>
        </w:rPr>
      </w:pPr>
      <w:r>
        <w:rPr>
          <w:rFonts w:ascii="楷体" w:hAnsi="楷体" w:eastAsia="楷体" w:cs="楷体"/>
          <w:sz w:val="28"/>
        </w:rPr>
        <w:t>b标记示例</w:t>
      </w:r>
    </w:p>
    <w:p>
      <w:pPr>
        <w:pStyle w:val="2"/>
        <w:widowControl/>
        <w:spacing w:before="5"/>
        <w:ind w:firstLine="2800" w:firstLineChars="1000"/>
        <w:rPr>
          <w:rFonts w:hint="default" w:ascii="楷体" w:hAnsi="楷体" w:eastAsia="楷体" w:cs="楷体"/>
          <w:sz w:val="28"/>
          <w:lang w:val="en-US" w:eastAsia="zh-CN"/>
        </w:rPr>
      </w:pPr>
      <w:r>
        <w:rPr>
          <w:rFonts w:hint="eastAsia" w:ascii="楷体" w:hAnsi="楷体" w:eastAsia="楷体" w:cs="楷体"/>
          <w:kern w:val="2"/>
          <w:sz w:val="28"/>
          <w:szCs w:val="24"/>
          <w:u w:val="single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1870075</wp:posOffset>
                </wp:positionH>
                <wp:positionV relativeFrom="paragraph">
                  <wp:posOffset>353695</wp:posOffset>
                </wp:positionV>
                <wp:extent cx="635" cy="1042670"/>
                <wp:effectExtent l="0" t="0" r="18415" b="5080"/>
                <wp:wrapNone/>
                <wp:docPr id="10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0426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147.25pt;margin-top:27.85pt;height:82.1pt;width:0.05pt;z-index:251664384;mso-width-relative:page;mso-height-relative:page;" filled="f" stroked="t" coordsize="21600,21600" o:gfxdata="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bqOLy9gAAAAK&#10;AQAADwAAAAAAAAABACAAAAAiAAAAZHJzL2Rvd25yZXYueG1sUEsBAhQAFAAAAAgAh07iQBGoPuvj&#10;AQAA0gMAAA4AAAAAAAAAAQAgAAAAJw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楷体" w:hAnsi="楷体" w:eastAsia="楷体" w:cs="楷体"/>
          <w:kern w:val="2"/>
          <w:sz w:val="28"/>
          <w:szCs w:val="24"/>
          <w:u w:val="single"/>
          <w:lang w:val="en-US" w:eastAsia="zh-CN" w:bidi="ar-SA"/>
        </w:rPr>
        <w:t>4 8</w:t>
      </w:r>
      <w:r>
        <w:rPr>
          <w:rFonts w:ascii="楷体" w:hAnsi="楷体" w:eastAsia="楷体" w:cs="楷体"/>
          <w:sz w:val="28"/>
        </w:rPr>
        <w:t xml:space="preserve">  × </w:t>
      </w:r>
      <w:r>
        <w:rPr>
          <w:rFonts w:ascii="楷体" w:hAnsi="楷体" w:eastAsia="楷体" w:cs="楷体"/>
          <w:sz w:val="28"/>
          <w:u w:val="single"/>
        </w:rPr>
        <w:t>1</w:t>
      </w:r>
      <w:r>
        <w:rPr>
          <w:rFonts w:hint="default" w:ascii="楷体" w:hAnsi="楷体" w:eastAsia="楷体" w:cs="楷体"/>
          <w:sz w:val="28"/>
          <w:u w:val="single"/>
        </w:rPr>
        <w:t xml:space="preserve"> </w:t>
      </w:r>
      <w:r>
        <w:rPr>
          <w:rFonts w:hint="eastAsia" w:ascii="楷体" w:hAnsi="楷体" w:eastAsia="楷体" w:cs="楷体"/>
          <w:sz w:val="28"/>
          <w:u w:val="single"/>
          <w:lang w:val="en-US" w:eastAsia="zh-CN"/>
        </w:rPr>
        <w:t>5 2</w:t>
      </w:r>
    </w:p>
    <w:p>
      <w:pPr>
        <w:pStyle w:val="2"/>
        <w:widowControl/>
        <w:spacing w:before="5"/>
        <w:ind w:left="1647"/>
        <w:rPr>
          <w:rFonts w:hint="default" w:ascii="楷体" w:hAnsi="楷体" w:eastAsia="楷体" w:cs="楷体"/>
          <w:sz w:val="28"/>
        </w:rPr>
      </w:pPr>
      <w:r>
        <w:rPr>
          <w:rFonts w:hint="default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2688590</wp:posOffset>
                </wp:positionH>
                <wp:positionV relativeFrom="paragraph">
                  <wp:posOffset>1905</wp:posOffset>
                </wp:positionV>
                <wp:extent cx="0" cy="610870"/>
                <wp:effectExtent l="0" t="0" r="0" b="17780"/>
                <wp:wrapNone/>
                <wp:docPr id="13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08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211.7pt;margin-top:0.15pt;height:48.1pt;width:0pt;z-index:251659264;mso-width-relative:page;mso-height-relative:page;" filled="f" stroked="t" coordsize="21600,21600" o:gfxdata="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koxBh1AAAAAcBAAAPAAAA&#10;AAAAAAEAIAAAACIAAABkcnMvZG93bnJldi54bWxQSwECFAAUAAAACACHTuJAOMkhhuABAADPAwAA&#10;DgAAAAAAAAABACAAAAAjAQAAZHJzL2Uyb0RvYy54bWxQSwUGAAAAAAYABgBZAQAAd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2"/>
        <w:widowControl/>
        <w:spacing w:before="5"/>
        <w:ind w:left="1647"/>
        <w:rPr>
          <w:rFonts w:hint="default" w:ascii="楷体" w:hAnsi="楷体" w:eastAsia="楷体" w:cs="楷体"/>
          <w:sz w:val="28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2700020</wp:posOffset>
                </wp:positionH>
                <wp:positionV relativeFrom="paragraph">
                  <wp:posOffset>213360</wp:posOffset>
                </wp:positionV>
                <wp:extent cx="1027430" cy="3810"/>
                <wp:effectExtent l="0" t="0" r="1270" b="15240"/>
                <wp:wrapNone/>
                <wp:docPr id="12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27430" cy="381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flip:x y;margin-left:212.6pt;margin-top:16.8pt;height:0.3pt;width:80.9pt;z-index:251662336;mso-width-relative:page;mso-height-relative:page;" filled="f" stroked="t" coordsize="21600,21600" o:gfxdata="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ExZvw/VAAAACQEAAA8AAAAAAAAAAQAgAAAAIgAAAGRycy9kb3ducmV2LnhtbFBLAQIUABQAAAAI&#10;AIdO4kBjzh008AEAAOcDAAAOAAAAAAAAAAEAIAAAACQBAABkcnMvZTJvRG9jLnhtbFBLBQYAAAAA&#10;BgAGAFkBAACG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楷体" w:hAnsi="楷体" w:eastAsia="楷体" w:cs="楷体"/>
          <w:sz w:val="28"/>
        </w:rPr>
        <w:t xml:space="preserve">                               配套链条节距</w:t>
      </w:r>
    </w:p>
    <w:p>
      <w:pPr>
        <w:jc w:val="left"/>
        <w:rPr>
          <w:rFonts w:ascii="楷体" w:hAnsi="楷体" w:eastAsia="楷体" w:cs="楷体"/>
          <w:sz w:val="28"/>
          <w:szCs w:val="28"/>
        </w:rPr>
      </w:pPr>
      <w:r>
        <w:rPr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1866265</wp:posOffset>
                </wp:positionH>
                <wp:positionV relativeFrom="paragraph">
                  <wp:posOffset>207645</wp:posOffset>
                </wp:positionV>
                <wp:extent cx="1861185" cy="0"/>
                <wp:effectExtent l="0" t="0" r="5715" b="0"/>
                <wp:wrapNone/>
                <wp:docPr id="11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6118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flip:x;margin-left:146.95pt;margin-top:16.35pt;height:0pt;width:146.55pt;z-index:251663360;mso-width-relative:page;mso-height-relative:page;" filled="f" stroked="t" coordsize="21600,21600" o:gfxdata="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g0b671wAA&#10;AAkBAAAPAAAAAAAAAAEAIAAAACIAAABkcnMvZG93bnJldi54bWxQSwECFAAUAAAACACHTuJAbFGF&#10;0OYBAADaAwAADgAAAAAAAAABACAAAAAm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楷体" w:hAnsi="楷体" w:eastAsia="楷体" w:cs="宋体"/>
          <w:sz w:val="28"/>
          <w:szCs w:val="24"/>
        </w:rPr>
        <w:t xml:space="preserve">                                           配套链条公称直径     </w:t>
      </w:r>
    </w:p>
    <w:p>
      <w:pPr>
        <w:pStyle w:val="11"/>
        <w:ind w:left="720"/>
        <w:rPr>
          <w:rFonts w:ascii="楷体" w:hAnsi="楷体" w:eastAsia="楷体" w:cs="楷体"/>
        </w:rPr>
      </w:pPr>
      <w:r>
        <w:rPr>
          <w:rFonts w:ascii="楷体" w:hAnsi="楷体" w:eastAsia="楷体" w:cs="楷体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296545</wp:posOffset>
                </wp:positionV>
                <wp:extent cx="635" cy="0"/>
                <wp:effectExtent l="0" t="0" r="18415" b="0"/>
                <wp:wrapSquare wrapText="bothSides"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8pt;margin-top:23.35pt;height:0pt;width:0.05pt;mso-wrap-distance-bottom:0pt;mso-wrap-distance-left:9pt;mso-wrap-distance-right:9pt;mso-wrap-distance-top:0pt;z-index:251661312;mso-width-relative:page;mso-height-relative:page;" filled="f" stroked="t" coordsize="21600,21600" o:allowincell="f" o:gfxdata="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/F5Sh9UAAAAJAQAADwAA&#10;AAAAAAABACAAAAAiAAAAZHJzL2Rvd25yZXYueG1sUEsBAhQAFAAAAAgAh07iQGHqfingAQAApgMA&#10;AA4AAAAAAAAAAQAgAAAAJAEAAGRycy9lMm9Eb2MueG1sUEsFBgAAAAAGAAYAWQEAAHYFAAAAAA==&#10;">
                <v:fill on="f" focussize="0,0"/>
                <v:stroke color="#000000" joinstyle="round"/>
                <v:imagedata o:title=""/>
                <o:lock v:ext="edit" aspectratio="f"/>
                <w10:wrap type="square"/>
              </v:line>
            </w:pict>
          </mc:Fallback>
        </mc:AlternateContent>
      </w:r>
    </w:p>
    <w:p>
      <w:pPr>
        <w:pStyle w:val="10"/>
        <w:ind w:left="720" w:firstLine="0" w:firstLineChars="0"/>
        <w:rPr>
          <w:rFonts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示例：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48</w:t>
      </w:r>
      <w:r>
        <w:rPr>
          <w:rFonts w:hint="eastAsia" w:ascii="楷体" w:hAnsi="楷体" w:eastAsia="楷体" w:cs="楷体"/>
          <w:sz w:val="24"/>
          <w:szCs w:val="24"/>
        </w:rPr>
        <w:t>×</w:t>
      </w:r>
      <w:r>
        <w:rPr>
          <w:rFonts w:ascii="楷体" w:hAnsi="楷体" w:eastAsia="楷体" w:cs="楷体"/>
          <w:sz w:val="24"/>
          <w:szCs w:val="24"/>
        </w:rPr>
        <w:t>1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52</w:t>
      </w:r>
      <w:r>
        <w:rPr>
          <w:rFonts w:hint="eastAsia" w:ascii="楷体" w:hAnsi="楷体" w:eastAsia="楷体" w:cs="楷体"/>
          <w:sz w:val="24"/>
          <w:szCs w:val="24"/>
        </w:rPr>
        <w:t>表示配套链条直径为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48</w:t>
      </w:r>
      <w:r>
        <w:rPr>
          <w:rFonts w:hint="eastAsia" w:ascii="楷体" w:hAnsi="楷体" w:eastAsia="楷体" w:cs="楷体"/>
          <w:sz w:val="24"/>
          <w:szCs w:val="24"/>
        </w:rPr>
        <w:t>mm，节距为1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52</w:t>
      </w:r>
      <w:r>
        <w:rPr>
          <w:rFonts w:hint="eastAsia" w:ascii="楷体" w:hAnsi="楷体" w:eastAsia="楷体" w:cs="楷体"/>
          <w:sz w:val="24"/>
          <w:szCs w:val="24"/>
        </w:rPr>
        <w:t>mm。</w:t>
      </w:r>
    </w:p>
    <w:p>
      <w:pPr>
        <w:widowControl/>
        <w:jc w:val="left"/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br w:type="page"/>
      </w:r>
    </w:p>
    <w:p>
      <w:pPr>
        <w:pStyle w:val="10"/>
        <w:ind w:firstLine="0" w:firstLineChars="0"/>
        <w:rPr>
          <w:rFonts w:ascii="楷体" w:hAnsi="楷体" w:eastAsia="楷体" w:cs="楷体"/>
          <w:b/>
          <w:sz w:val="28"/>
          <w:szCs w:val="28"/>
        </w:rPr>
      </w:pPr>
      <w:r>
        <w:rPr>
          <w:rFonts w:hint="eastAsia" w:ascii="楷体" w:hAnsi="楷体" w:eastAsia="楷体" w:cs="楷体"/>
          <w:b/>
          <w:sz w:val="28"/>
          <w:szCs w:val="28"/>
        </w:rPr>
        <w:t>2 产品形式和尺寸</w:t>
      </w:r>
    </w:p>
    <w:p>
      <w:pPr>
        <w:pStyle w:val="10"/>
        <w:ind w:firstLine="0" w:firstLineChars="0"/>
        <w:rPr>
          <w:rFonts w:ascii="楷体" w:hAnsi="楷体" w:eastAsia="楷体" w:cs="楷体"/>
          <w:bCs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图 1  产品形式和尺寸</w:t>
      </w:r>
    </w:p>
    <w:p>
      <w:pPr>
        <w:pStyle w:val="10"/>
        <w:ind w:firstLine="0" w:firstLineChars="0"/>
      </w:pPr>
    </w:p>
    <w:p>
      <w:pPr>
        <w:pStyle w:val="10"/>
        <w:ind w:firstLine="0" w:firstLineChars="0"/>
        <w:rPr>
          <w:rFonts w:hint="eastAsia" w:ascii="楷体" w:hAnsi="楷体" w:eastAsia="楷体" w:cs="楷体"/>
          <w:sz w:val="28"/>
          <w:szCs w:val="28"/>
        </w:rPr>
      </w:pPr>
      <w:r>
        <w:drawing>
          <wp:inline distT="0" distB="0" distL="114300" distR="114300">
            <wp:extent cx="5582920" cy="3933190"/>
            <wp:effectExtent l="0" t="0" r="10160" b="1397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82920" cy="393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楷体" w:hAnsi="楷体" w:eastAsia="楷体" w:cs="楷体"/>
          <w:sz w:val="28"/>
          <w:szCs w:val="28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 w:ascii="楷体" w:hAnsi="楷体" w:eastAsia="楷体" w:cs="楷体"/>
          <w:sz w:val="28"/>
          <w:szCs w:val="28"/>
        </w:rPr>
        <w:t>表1 规格尺寸(对照上图)</w:t>
      </w:r>
      <w:r>
        <w:rPr>
          <w:rFonts w:hint="eastAsia"/>
          <w:sz w:val="24"/>
          <w:szCs w:val="24"/>
        </w:rPr>
        <w:t xml:space="preserve">                    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 xml:space="preserve">           单位为毫米</w:t>
      </w:r>
    </w:p>
    <w:p>
      <w:pPr>
        <w:rPr>
          <w:rFonts w:hint="eastAsia"/>
          <w:sz w:val="24"/>
          <w:szCs w:val="24"/>
        </w:rPr>
      </w:pPr>
    </w:p>
    <w:tbl>
      <w:tblPr>
        <w:tblStyle w:val="7"/>
        <w:tblW w:w="95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184"/>
        <w:gridCol w:w="1656"/>
        <w:gridCol w:w="983"/>
        <w:gridCol w:w="1276"/>
        <w:gridCol w:w="992"/>
        <w:gridCol w:w="992"/>
        <w:gridCol w:w="1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1420" w:type="dxa"/>
            <w:vAlign w:val="center"/>
          </w:tcPr>
          <w:p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规格型号</w:t>
            </w:r>
          </w:p>
          <w:p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</w:t>
            </w:r>
            <w:r>
              <w:rPr>
                <w:rFonts w:hint="eastAsia" w:hAnsi="宋体"/>
                <w:sz w:val="24"/>
                <w:szCs w:val="24"/>
              </w:rPr>
              <w:t>×p</w:t>
            </w:r>
          </w:p>
        </w:tc>
        <w:tc>
          <w:tcPr>
            <w:tcW w:w="1184" w:type="dxa"/>
            <w:vAlign w:val="center"/>
          </w:tcPr>
          <w:p>
            <w:pPr>
              <w:spacing w:before="100" w:beforeAutospacing="1" w:after="100" w:afterAutospacing="1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节距P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圆弧半径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R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max</w:t>
            </w: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内宽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A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min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外宽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B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max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长度L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max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厚度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C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max</w:t>
            </w: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直径D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34</w:t>
            </w:r>
            <w:r>
              <w:rPr>
                <w:rFonts w:hint="eastAsia" w:hAnsi="宋体"/>
                <w:sz w:val="24"/>
                <w:szCs w:val="24"/>
              </w:rPr>
              <w:t>×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26</w:t>
            </w:r>
            <w:r>
              <w:rPr>
                <w:rFonts w:hint="eastAsia"/>
                <w:sz w:val="24"/>
                <w:szCs w:val="24"/>
              </w:rPr>
              <w:t>±1.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122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196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85</w:t>
            </w: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34</w:t>
            </w:r>
            <w:r>
              <w:rPr>
                <w:rFonts w:hint="eastAsia"/>
                <w:sz w:val="24"/>
                <w:szCs w:val="24"/>
              </w:rPr>
              <w:t>±1.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38</w:t>
            </w:r>
            <w:r>
              <w:rPr>
                <w:rFonts w:hint="eastAsia" w:hAnsi="宋体"/>
                <w:sz w:val="24"/>
                <w:szCs w:val="24"/>
              </w:rPr>
              <w:t>×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37</w:t>
            </w:r>
            <w:r>
              <w:rPr>
                <w:rFonts w:hint="eastAsia"/>
                <w:sz w:val="24"/>
                <w:szCs w:val="24"/>
              </w:rPr>
              <w:t>±1.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65</w:t>
            </w: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136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215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94</w:t>
            </w: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38</w:t>
            </w:r>
            <w:r>
              <w:rPr>
                <w:rFonts w:hint="eastAsia"/>
                <w:sz w:val="24"/>
                <w:szCs w:val="24"/>
              </w:rPr>
              <w:t>±1.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42</w:t>
            </w:r>
            <w:r>
              <w:rPr>
                <w:rFonts w:hint="eastAsia" w:hAnsi="宋体"/>
                <w:sz w:val="24"/>
                <w:szCs w:val="24"/>
              </w:rPr>
              <w:t>×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46</w:t>
            </w:r>
            <w:r>
              <w:rPr>
                <w:rFonts w:hint="eastAsia"/>
                <w:sz w:val="24"/>
                <w:szCs w:val="24"/>
              </w:rPr>
              <w:t>±1.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68</w:t>
            </w: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150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235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107</w:t>
            </w: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42</w:t>
            </w:r>
            <w:r>
              <w:rPr>
                <w:rFonts w:hint="eastAsia"/>
                <w:sz w:val="24"/>
                <w:szCs w:val="24"/>
              </w:rPr>
              <w:t>±1.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48</w:t>
            </w:r>
            <w:r>
              <w:rPr>
                <w:rFonts w:hint="eastAsia" w:hAnsi="宋体"/>
                <w:sz w:val="24"/>
                <w:szCs w:val="24"/>
              </w:rPr>
              <w:t>×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52</w:t>
            </w:r>
            <w:r>
              <w:rPr>
                <w:rFonts w:hint="eastAsia"/>
                <w:sz w:val="24"/>
                <w:szCs w:val="24"/>
              </w:rPr>
              <w:t>±1.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82</w:t>
            </w: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170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249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118</w:t>
            </w: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48</w:t>
            </w:r>
            <w:r>
              <w:rPr>
                <w:rFonts w:hint="eastAsia"/>
                <w:sz w:val="24"/>
                <w:szCs w:val="24"/>
              </w:rPr>
              <w:t>±1.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</w:p>
        </w:tc>
      </w:tr>
    </w:tbl>
    <w:p>
      <w:pPr>
        <w:rPr>
          <w:sz w:val="24"/>
          <w:szCs w:val="24"/>
        </w:rPr>
      </w:pPr>
      <w:r>
        <w:rPr>
          <w:rFonts w:hint="eastAsia" w:ascii="楷体" w:hAnsi="楷体" w:eastAsia="楷体" w:cs="楷体"/>
          <w:sz w:val="28"/>
          <w:szCs w:val="28"/>
        </w:rPr>
        <w:t>表2  机械性能</w:t>
      </w:r>
    </w:p>
    <w:tbl>
      <w:tblPr>
        <w:tblStyle w:val="7"/>
        <w:tblpPr w:leftFromText="180" w:rightFromText="180" w:vertAnchor="text" w:horzAnchor="margin" w:tblpY="395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51"/>
        <w:gridCol w:w="709"/>
        <w:gridCol w:w="1275"/>
        <w:gridCol w:w="1560"/>
        <w:gridCol w:w="1134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规格型号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</w:t>
            </w:r>
            <w:r>
              <w:rPr>
                <w:rFonts w:hint="eastAsia" w:hAnsi="宋体"/>
                <w:sz w:val="24"/>
                <w:szCs w:val="24"/>
              </w:rPr>
              <w:t>×p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初始负荷kN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试验负荷kN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最小破断负荷kN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负荷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kN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疲劳负荷下限  </w:t>
            </w:r>
            <w:r>
              <w:rPr>
                <w:sz w:val="24"/>
                <w:szCs w:val="24"/>
              </w:rPr>
              <w:t>Fu  k</w:t>
            </w:r>
            <w:r>
              <w:rPr>
                <w:rFonts w:hint="eastAsia"/>
                <w:sz w:val="24"/>
                <w:szCs w:val="24"/>
              </w:rPr>
              <w:t>N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疲劳负荷上限  </w:t>
            </w:r>
            <w:r>
              <w:rPr>
                <w:sz w:val="24"/>
                <w:szCs w:val="24"/>
              </w:rPr>
              <w:t xml:space="preserve">Fo  </w:t>
            </w:r>
            <w:r>
              <w:rPr>
                <w:rFonts w:hint="eastAsia"/>
                <w:sz w:val="24"/>
                <w:szCs w:val="24"/>
              </w:rPr>
              <w:t>kN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疲劳循环次数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34</w:t>
            </w:r>
            <w:r>
              <w:rPr>
                <w:rFonts w:hint="eastAsia" w:hAnsi="宋体"/>
                <w:sz w:val="24"/>
                <w:szCs w:val="24"/>
              </w:rPr>
              <w:t>×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1080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1450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907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454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38</w:t>
            </w:r>
            <w:r>
              <w:rPr>
                <w:rFonts w:hint="eastAsia" w:hAnsi="宋体"/>
                <w:sz w:val="24"/>
                <w:szCs w:val="24"/>
              </w:rPr>
              <w:t>×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57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1360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1810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1134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113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567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42</w:t>
            </w:r>
            <w:r>
              <w:rPr>
                <w:rFonts w:hint="eastAsia" w:hAnsi="宋体"/>
                <w:sz w:val="24"/>
                <w:szCs w:val="24"/>
              </w:rPr>
              <w:t>×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69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1660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2220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1385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139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693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24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48</w:t>
            </w:r>
            <w:r>
              <w:rPr>
                <w:rFonts w:hint="eastAsia" w:hAnsi="宋体"/>
                <w:sz w:val="24"/>
                <w:szCs w:val="24"/>
              </w:rPr>
              <w:t>×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85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90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2170</w:t>
            </w:r>
          </w:p>
        </w:tc>
        <w:tc>
          <w:tcPr>
            <w:tcW w:w="127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2900</w:t>
            </w:r>
          </w:p>
        </w:tc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1810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181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905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40000</w:t>
            </w:r>
          </w:p>
        </w:tc>
      </w:tr>
    </w:tbl>
    <w:p>
      <w:pPr>
        <w:ind w:firstLine="465"/>
        <w:rPr>
          <w:sz w:val="24"/>
          <w:szCs w:val="24"/>
        </w:rPr>
      </w:pPr>
    </w:p>
    <w:p>
      <w:pPr>
        <w:ind w:firstLine="465"/>
        <w:rPr>
          <w:sz w:val="24"/>
          <w:szCs w:val="24"/>
        </w:rPr>
      </w:pPr>
    </w:p>
    <w:p>
      <w:pPr>
        <w:rPr>
          <w:rFonts w:ascii="楷体" w:hAnsi="楷体" w:eastAsia="楷体" w:cs="楷体"/>
        </w:rPr>
      </w:pPr>
    </w:p>
    <w:p>
      <w:pPr>
        <w:numPr>
          <w:ilvl w:val="0"/>
          <w:numId w:val="11"/>
        </w:numPr>
        <w:jc w:val="left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接链环表面不得有明显伤痕；接链环不应有影响接链环质量的目视裂纹、凹陷等缺陷；必须去除毛刺并对表面进行防腐保护。</w:t>
      </w:r>
    </w:p>
    <w:p>
      <w:pPr>
        <w:numPr>
          <w:ilvl w:val="0"/>
          <w:numId w:val="11"/>
        </w:numPr>
        <w:jc w:val="left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安装时请保证安装表面和锁紧接触面的清洁并定期检查磨损情况。</w:t>
      </w:r>
    </w:p>
    <w:p>
      <w:pPr>
        <w:jc w:val="left"/>
        <w:rPr>
          <w:rFonts w:ascii="楷体" w:hAnsi="楷体" w:eastAsia="楷体" w:cs="楷体"/>
          <w:sz w:val="28"/>
          <w:szCs w:val="28"/>
        </w:rPr>
      </w:pPr>
    </w:p>
    <w:p>
      <w:pPr>
        <w:numPr>
          <w:ilvl w:val="0"/>
          <w:numId w:val="9"/>
        </w:numPr>
        <w:jc w:val="left"/>
        <w:rPr>
          <w:rFonts w:ascii="楷体" w:hAnsi="楷体" w:eastAsia="楷体" w:cs="楷体"/>
          <w:b/>
          <w:sz w:val="28"/>
          <w:szCs w:val="28"/>
        </w:rPr>
      </w:pPr>
      <w:r>
        <w:rPr>
          <w:rFonts w:hint="eastAsia" w:ascii="楷体" w:hAnsi="楷体" w:eastAsia="楷体" w:cs="楷体"/>
          <w:b/>
          <w:sz w:val="28"/>
          <w:szCs w:val="28"/>
        </w:rPr>
        <w:t>产品结构</w:t>
      </w:r>
    </w:p>
    <w:p>
      <w:pPr>
        <w:ind w:firstLine="562"/>
        <w:jc w:val="center"/>
        <w:rPr>
          <w:rFonts w:ascii="楷体" w:hAnsi="楷体" w:eastAsia="楷体" w:cs="楷体"/>
          <w:b/>
          <w:sz w:val="28"/>
          <w:szCs w:val="28"/>
        </w:rPr>
      </w:pPr>
      <w:r>
        <w:rPr>
          <w:rFonts w:hint="eastAsia" w:ascii="楷体" w:hAnsi="楷体" w:eastAsia="楷体" w:cs="楷体"/>
          <w:bCs/>
          <w:sz w:val="28"/>
          <w:szCs w:val="28"/>
        </w:rPr>
        <w:t>产品结构示意图：</w:t>
      </w:r>
      <w:r>
        <w:drawing>
          <wp:inline distT="0" distB="0" distL="114300" distR="114300">
            <wp:extent cx="4415155" cy="2764155"/>
            <wp:effectExtent l="0" t="0" r="4445" b="952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15155" cy="276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2"/>
        </w:numPr>
        <w:jc w:val="left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连接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左</w:t>
      </w:r>
      <w:r>
        <w:rPr>
          <w:rFonts w:hint="eastAsia" w:ascii="楷体" w:hAnsi="楷体" w:eastAsia="楷体" w:cs="楷体"/>
          <w:sz w:val="28"/>
          <w:szCs w:val="28"/>
        </w:rPr>
        <w:t>半环</w:t>
      </w:r>
    </w:p>
    <w:p>
      <w:pPr>
        <w:numPr>
          <w:ilvl w:val="0"/>
          <w:numId w:val="12"/>
        </w:numPr>
        <w:jc w:val="left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连接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右</w:t>
      </w:r>
      <w:r>
        <w:rPr>
          <w:rFonts w:hint="eastAsia" w:ascii="楷体" w:hAnsi="楷体" w:eastAsia="楷体" w:cs="楷体"/>
          <w:sz w:val="28"/>
          <w:szCs w:val="28"/>
        </w:rPr>
        <w:t>半环</w:t>
      </w:r>
    </w:p>
    <w:p>
      <w:pPr>
        <w:numPr>
          <w:ilvl w:val="0"/>
          <w:numId w:val="12"/>
        </w:numPr>
        <w:jc w:val="left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卡块</w:t>
      </w:r>
    </w:p>
    <w:p>
      <w:pPr>
        <w:numPr>
          <w:ilvl w:val="0"/>
          <w:numId w:val="12"/>
        </w:numPr>
        <w:jc w:val="left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定位螺栓</w:t>
      </w:r>
    </w:p>
    <w:p>
      <w:pPr>
        <w:pStyle w:val="10"/>
        <w:tabs>
          <w:tab w:val="left" w:pos="1215"/>
        </w:tabs>
        <w:ind w:firstLine="0" w:firstLineChars="0"/>
        <w:rPr>
          <w:rFonts w:ascii="楷体" w:hAnsi="楷体" w:eastAsia="楷体" w:cs="楷体"/>
          <w:b/>
          <w:sz w:val="28"/>
          <w:szCs w:val="28"/>
        </w:rPr>
      </w:pPr>
      <w:r>
        <w:rPr>
          <w:rFonts w:hint="eastAsia" w:ascii="楷体" w:hAnsi="楷体" w:eastAsia="楷体" w:cs="楷体"/>
          <w:b/>
          <w:sz w:val="28"/>
          <w:szCs w:val="28"/>
        </w:rPr>
        <w:t>四、安装使用</w:t>
      </w:r>
    </w:p>
    <w:p>
      <w:pPr>
        <w:pStyle w:val="10"/>
        <w:ind w:firstLine="0" w:firstLineChars="0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1.将接链环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左、右</w:t>
      </w:r>
      <w:r>
        <w:rPr>
          <w:rFonts w:hint="eastAsia" w:ascii="楷体" w:hAnsi="楷体" w:eastAsia="楷体" w:cs="楷体"/>
          <w:sz w:val="28"/>
          <w:szCs w:val="28"/>
        </w:rPr>
        <w:t>半环拆开使之分别连接相应规格的链条的两个端环，然后将两个半环相扣。</w:t>
      </w:r>
    </w:p>
    <w:p>
      <w:pPr>
        <w:pStyle w:val="10"/>
        <w:ind w:firstLine="0" w:firstLineChars="0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2.将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卡块打入连接环中间位置</w:t>
      </w:r>
      <w:r>
        <w:rPr>
          <w:rFonts w:hint="eastAsia" w:ascii="楷体" w:hAnsi="楷体" w:eastAsia="楷体" w:cs="楷体"/>
          <w:sz w:val="28"/>
          <w:szCs w:val="28"/>
        </w:rPr>
        <w:t>，再将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定位螺栓穿入定位孔并拧紧</w:t>
      </w:r>
      <w:r>
        <w:rPr>
          <w:rFonts w:hint="eastAsia" w:ascii="楷体" w:hAnsi="楷体" w:eastAsia="楷体" w:cs="楷体"/>
          <w:sz w:val="28"/>
          <w:szCs w:val="28"/>
        </w:rPr>
        <w:t>。</w:t>
      </w:r>
    </w:p>
    <w:p>
      <w:pPr>
        <w:jc w:val="left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3.安装时需保持安装表面和锁紧结合面的清洁，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定位螺栓需使用专用工具--用内六角扳手</w:t>
      </w:r>
      <w:r>
        <w:rPr>
          <w:rFonts w:hint="eastAsia" w:ascii="楷体" w:hAnsi="楷体" w:eastAsia="楷体" w:cs="楷体"/>
          <w:sz w:val="28"/>
          <w:szCs w:val="28"/>
        </w:rPr>
        <w:t>。接链环安装要求：接链环只能用于圆环链的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平</w:t>
      </w:r>
      <w:r>
        <w:rPr>
          <w:rFonts w:hint="eastAsia" w:ascii="楷体" w:hAnsi="楷体" w:eastAsia="楷体" w:cs="楷体"/>
          <w:sz w:val="28"/>
          <w:szCs w:val="28"/>
        </w:rPr>
        <w:t>环连接，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严禁作为立环使用，</w:t>
      </w:r>
      <w:r>
        <w:rPr>
          <w:rFonts w:hint="eastAsia" w:ascii="楷体" w:hAnsi="楷体" w:eastAsia="楷体" w:cs="楷体"/>
          <w:sz w:val="28"/>
          <w:szCs w:val="28"/>
        </w:rPr>
        <w:t>否则易造成卡链，引起断链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等</w:t>
      </w:r>
      <w:r>
        <w:rPr>
          <w:rFonts w:hint="eastAsia" w:ascii="楷体" w:hAnsi="楷体" w:eastAsia="楷体" w:cs="楷体"/>
          <w:sz w:val="28"/>
          <w:szCs w:val="28"/>
        </w:rPr>
        <w:t>事故。</w:t>
      </w:r>
    </w:p>
    <w:p>
      <w:pPr>
        <w:jc w:val="left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4.当新换接链环时，每天应检查2-3次，因为突然快速拉伸会损坏接链环。严禁超负荷启动。</w:t>
      </w:r>
    </w:p>
    <w:p>
      <w:pPr>
        <w:jc w:val="left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5.定期检查接链环，确保及时替换丢失损坏的固定销。</w:t>
      </w:r>
    </w:p>
    <w:p>
      <w:pPr>
        <w:jc w:val="left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6.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不同</w:t>
      </w:r>
      <w:r>
        <w:rPr>
          <w:rFonts w:hint="eastAsia" w:ascii="楷体" w:hAnsi="楷体" w:eastAsia="楷体" w:cs="楷体"/>
          <w:sz w:val="28"/>
          <w:szCs w:val="28"/>
        </w:rPr>
        <w:t>组接链环的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左</w:t>
      </w:r>
      <w:r>
        <w:rPr>
          <w:rFonts w:hint="eastAsia" w:ascii="楷体" w:hAnsi="楷体" w:eastAsia="楷体" w:cs="楷体"/>
          <w:sz w:val="28"/>
          <w:szCs w:val="28"/>
        </w:rPr>
        <w:t>、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右</w:t>
      </w:r>
      <w:r>
        <w:rPr>
          <w:rFonts w:hint="eastAsia" w:ascii="楷体" w:hAnsi="楷体" w:eastAsia="楷体" w:cs="楷体"/>
          <w:sz w:val="28"/>
          <w:szCs w:val="28"/>
        </w:rPr>
        <w:t>半环之间不得交换组件使用。</w:t>
      </w:r>
    </w:p>
    <w:p>
      <w:pPr>
        <w:pStyle w:val="10"/>
        <w:ind w:firstLine="0" w:firstLineChars="0"/>
        <w:rPr>
          <w:rFonts w:ascii="楷体" w:hAnsi="楷体" w:eastAsia="楷体" w:cs="楷体"/>
          <w:b/>
          <w:sz w:val="28"/>
          <w:szCs w:val="28"/>
        </w:rPr>
      </w:pPr>
      <w:r>
        <w:rPr>
          <w:rFonts w:hint="eastAsia" w:ascii="楷体" w:hAnsi="楷体" w:eastAsia="楷体" w:cs="楷体"/>
          <w:b/>
          <w:sz w:val="28"/>
          <w:szCs w:val="28"/>
        </w:rPr>
        <w:t>五、保养维护</w:t>
      </w:r>
    </w:p>
    <w:p>
      <w:pPr>
        <w:numPr>
          <w:ilvl w:val="0"/>
          <w:numId w:val="13"/>
        </w:numPr>
        <w:jc w:val="left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本产品入库后应及时投入使用，以免环境影响产省锈蚀影响接链环使用寿命。</w:t>
      </w:r>
    </w:p>
    <w:p>
      <w:pPr>
        <w:numPr>
          <w:ilvl w:val="0"/>
          <w:numId w:val="13"/>
        </w:numPr>
        <w:jc w:val="left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定期检查磨损和损坏情况，重新安装接链环必须更换新的弹性涨销。</w:t>
      </w:r>
    </w:p>
    <w:p>
      <w:pPr>
        <w:numPr>
          <w:ilvl w:val="0"/>
          <w:numId w:val="13"/>
        </w:numPr>
        <w:jc w:val="left"/>
        <w:rPr>
          <w:rFonts w:ascii="楷体" w:hAnsi="楷体" w:eastAsia="楷体" w:cs="楷体"/>
          <w:b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每三个月或者完成50万吨运煤量检查一次，如果用于转载机需每月检查一次。</w:t>
      </w:r>
    </w:p>
    <w:p>
      <w:pPr>
        <w:jc w:val="left"/>
        <w:rPr>
          <w:rFonts w:ascii="楷体" w:hAnsi="楷体" w:eastAsia="楷体" w:cs="楷体"/>
          <w:b/>
          <w:sz w:val="28"/>
          <w:szCs w:val="28"/>
        </w:rPr>
      </w:pPr>
    </w:p>
    <w:p>
      <w:pPr>
        <w:pStyle w:val="10"/>
        <w:ind w:firstLine="0" w:firstLineChars="0"/>
        <w:rPr>
          <w:rFonts w:ascii="楷体" w:hAnsi="楷体" w:eastAsia="楷体" w:cs="楷体"/>
          <w:b/>
          <w:sz w:val="28"/>
          <w:szCs w:val="28"/>
        </w:rPr>
      </w:pPr>
      <w:r>
        <w:rPr>
          <w:rFonts w:hint="eastAsia" w:ascii="楷体" w:hAnsi="楷体" w:eastAsia="楷体" w:cs="楷体"/>
          <w:b/>
          <w:sz w:val="28"/>
          <w:szCs w:val="28"/>
        </w:rPr>
        <w:t>六、故障分析及排除</w:t>
      </w:r>
    </w:p>
    <w:p>
      <w:pPr>
        <w:numPr>
          <w:ilvl w:val="0"/>
          <w:numId w:val="14"/>
        </w:numPr>
        <w:jc w:val="left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发生卡链：接链环安装不正确，更正接链环安装位置，只能用于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平</w:t>
      </w:r>
      <w:r>
        <w:rPr>
          <w:rFonts w:hint="eastAsia" w:ascii="楷体" w:hAnsi="楷体" w:eastAsia="楷体" w:cs="楷体"/>
          <w:sz w:val="28"/>
          <w:szCs w:val="28"/>
        </w:rPr>
        <w:t>环。</w:t>
      </w:r>
    </w:p>
    <w:p>
      <w:pPr>
        <w:jc w:val="left"/>
        <w:rPr>
          <w:rFonts w:ascii="楷体" w:hAnsi="楷体" w:eastAsia="楷体" w:cs="楷体"/>
          <w:b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2.接链环磨损严重：链条过紧或过松，及时检查链条并调整松紧度。</w:t>
      </w:r>
    </w:p>
    <w:p>
      <w:pPr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3.若安装后，在过链轮时出现跳链现象请检查是否安装在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平</w:t>
      </w:r>
      <w:r>
        <w:rPr>
          <w:rFonts w:hint="eastAsia" w:ascii="楷体" w:hAnsi="楷体" w:eastAsia="楷体" w:cs="楷体"/>
          <w:sz w:val="28"/>
          <w:szCs w:val="28"/>
        </w:rPr>
        <w:t>环位置，如果安装在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立</w:t>
      </w:r>
      <w:r>
        <w:rPr>
          <w:rFonts w:hint="eastAsia" w:ascii="楷体" w:hAnsi="楷体" w:eastAsia="楷体" w:cs="楷体"/>
          <w:sz w:val="28"/>
          <w:szCs w:val="28"/>
        </w:rPr>
        <w:t>环位置请及时调换；</w:t>
      </w:r>
    </w:p>
    <w:p>
      <w:pPr>
        <w:pStyle w:val="10"/>
        <w:ind w:firstLine="0" w:firstLineChars="0"/>
        <w:rPr>
          <w:rFonts w:ascii="楷体" w:hAnsi="楷体" w:eastAsia="楷体" w:cs="楷体"/>
          <w:b/>
          <w:sz w:val="28"/>
          <w:szCs w:val="28"/>
        </w:rPr>
      </w:pPr>
      <w:r>
        <w:rPr>
          <w:rFonts w:hint="eastAsia" w:ascii="楷体" w:hAnsi="楷体" w:eastAsia="楷体" w:cs="楷体"/>
          <w:b/>
          <w:sz w:val="28"/>
          <w:szCs w:val="28"/>
        </w:rPr>
        <w:t>七、运输及储存</w:t>
      </w:r>
    </w:p>
    <w:p>
      <w:pPr>
        <w:jc w:val="left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链环全部表面进行喷漆处理，内部加工面涂防锈油，PE塑料袋包装，纸箱包装封存。应轻拿轻放以防损坏包装造成产品或配件丢失。接链环应放置在通风干燥的室内。存放期限不应超过六个月。</w:t>
      </w:r>
    </w:p>
    <w:p>
      <w:pPr>
        <w:pStyle w:val="10"/>
        <w:ind w:firstLine="0" w:firstLineChars="0"/>
        <w:rPr>
          <w:rFonts w:ascii="楷体" w:hAnsi="楷体" w:eastAsia="楷体" w:cs="楷体"/>
          <w:b/>
          <w:sz w:val="28"/>
          <w:szCs w:val="28"/>
        </w:rPr>
      </w:pPr>
      <w:r>
        <w:rPr>
          <w:rFonts w:hint="eastAsia" w:ascii="楷体" w:hAnsi="楷体" w:eastAsia="楷体" w:cs="楷体"/>
          <w:b/>
          <w:sz w:val="28"/>
          <w:szCs w:val="28"/>
        </w:rPr>
        <w:t>八、开箱检查</w:t>
      </w:r>
    </w:p>
    <w:p>
      <w:pPr>
        <w:jc w:val="left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收到货物后对照物流单据逐一查收，如有缺损及时与供方联系。</w:t>
      </w:r>
    </w:p>
    <w:p>
      <w:pPr>
        <w:jc w:val="left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附件清单：1：连接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左</w:t>
      </w:r>
      <w:r>
        <w:rPr>
          <w:rFonts w:hint="eastAsia" w:ascii="楷体" w:hAnsi="楷体" w:eastAsia="楷体" w:cs="楷体"/>
          <w:sz w:val="28"/>
          <w:szCs w:val="28"/>
        </w:rPr>
        <w:t>半环</w:t>
      </w:r>
      <w:r>
        <w:rPr>
          <w:rFonts w:cs="Arial" w:asciiTheme="majorEastAsia" w:hAnsiTheme="majorEastAsia" w:eastAsiaTheme="majorEastAsia"/>
          <w:bCs/>
          <w:sz w:val="28"/>
          <w:szCs w:val="28"/>
        </w:rPr>
        <w:t>×</w:t>
      </w:r>
      <w:r>
        <w:rPr>
          <w:rFonts w:hint="eastAsia" w:ascii="楷体" w:hAnsi="楷体" w:eastAsia="楷体" w:cs="楷体"/>
          <w:sz w:val="28"/>
          <w:szCs w:val="28"/>
        </w:rPr>
        <w:t>1件</w:t>
      </w:r>
    </w:p>
    <w:p>
      <w:pPr>
        <w:jc w:val="left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 xml:space="preserve">          2：连接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右</w:t>
      </w:r>
      <w:r>
        <w:rPr>
          <w:rFonts w:hint="eastAsia" w:ascii="楷体" w:hAnsi="楷体" w:eastAsia="楷体" w:cs="楷体"/>
          <w:sz w:val="28"/>
          <w:szCs w:val="28"/>
        </w:rPr>
        <w:t>半环</w:t>
      </w:r>
      <w:r>
        <w:rPr>
          <w:rFonts w:cs="Arial" w:asciiTheme="majorEastAsia" w:hAnsiTheme="majorEastAsia" w:eastAsiaTheme="majorEastAsia"/>
          <w:bCs/>
          <w:sz w:val="28"/>
          <w:szCs w:val="28"/>
        </w:rPr>
        <w:t>×</w:t>
      </w:r>
      <w:r>
        <w:rPr>
          <w:rFonts w:hint="eastAsia" w:ascii="楷体" w:hAnsi="楷体" w:eastAsia="楷体" w:cs="楷体"/>
          <w:sz w:val="28"/>
          <w:szCs w:val="28"/>
        </w:rPr>
        <w:t>1件</w:t>
      </w:r>
    </w:p>
    <w:p>
      <w:pPr>
        <w:jc w:val="left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</w:rPr>
        <w:t xml:space="preserve">          3：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卡块</w:t>
      </w:r>
      <w:r>
        <w:rPr>
          <w:rFonts w:hint="eastAsia" w:ascii="楷体" w:hAnsi="楷体" w:eastAsia="楷体" w:cs="楷体"/>
          <w:sz w:val="28"/>
          <w:szCs w:val="28"/>
        </w:rPr>
        <w:t xml:space="preserve">      </w:t>
      </w:r>
      <w:r>
        <w:rPr>
          <w:rFonts w:cs="Arial" w:asciiTheme="majorEastAsia" w:hAnsiTheme="majorEastAsia" w:eastAsiaTheme="majorEastAsia"/>
          <w:bCs/>
          <w:sz w:val="28"/>
          <w:szCs w:val="28"/>
        </w:rPr>
        <w:t>×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1件</w:t>
      </w:r>
    </w:p>
    <w:p>
      <w:pPr>
        <w:jc w:val="left"/>
        <w:rPr>
          <w:rFonts w:hint="default" w:ascii="楷体" w:hAnsi="楷体" w:eastAsia="楷体" w:cs="楷体"/>
          <w:sz w:val="28"/>
          <w:szCs w:val="28"/>
          <w:lang w:val="en-US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         4：定位螺栓  </w:t>
      </w:r>
      <w:r>
        <w:rPr>
          <w:rFonts w:cs="Arial" w:asciiTheme="majorEastAsia" w:hAnsiTheme="majorEastAsia" w:eastAsiaTheme="majorEastAsia"/>
          <w:bCs/>
          <w:sz w:val="28"/>
          <w:szCs w:val="28"/>
        </w:rPr>
        <w:t>×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1件</w:t>
      </w:r>
    </w:p>
    <w:p>
      <w:pPr>
        <w:jc w:val="left"/>
        <w:rPr>
          <w:rFonts w:ascii="楷体" w:hAnsi="楷体" w:eastAsia="楷体" w:cs="楷体"/>
          <w:sz w:val="28"/>
          <w:szCs w:val="28"/>
        </w:rPr>
      </w:pPr>
    </w:p>
    <w:p>
      <w:pPr>
        <w:spacing w:line="312" w:lineRule="auto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联系方式：</w:t>
      </w:r>
    </w:p>
    <w:p>
      <w:pPr>
        <w:spacing w:line="312" w:lineRule="auto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企业名称：江苏格林机械有限公司</w:t>
      </w:r>
    </w:p>
    <w:p>
      <w:pPr>
        <w:spacing w:line="312" w:lineRule="auto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地址：江苏省  如皋市  江安镇           邮编：226534</w:t>
      </w:r>
    </w:p>
    <w:p>
      <w:pPr>
        <w:spacing w:line="312" w:lineRule="auto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电话：0513-87599133                    传真：0513-87595698</w:t>
      </w:r>
    </w:p>
    <w:p>
      <w:pPr>
        <w:spacing w:line="312" w:lineRule="auto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如有其它问题可与生产企业直接联系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lear" w:pos="8306"/>
      </w:tabs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4.55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rvABY0QAAAAIBAAAPAAAAAAAAAAEAIAAAACIAAABkcnMvZG93bnJldi54bWxQSwECFAAU&#10;AAAACACHTuJAgubeLjECAABSBAAADgAAAAAAAAABACAAAAAg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4963F1"/>
    <w:multiLevelType w:val="multilevel"/>
    <w:tmpl w:val="844963F1"/>
    <w:lvl w:ilvl="0" w:tentative="0">
      <w:start w:val="2"/>
      <w:numFmt w:val="chineseCounting"/>
      <w:suff w:val="nothing"/>
      <w:lvlText w:val="%1、"/>
      <w:lvlJc w:val="left"/>
      <w:pPr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94706CB9"/>
    <w:multiLevelType w:val="multilevel"/>
    <w:tmpl w:val="94706CB9"/>
    <w:lvl w:ilvl="0" w:tentative="0">
      <w:start w:val="1"/>
      <w:numFmt w:val="decimal"/>
      <w:suff w:val="nothing"/>
      <w:lvlText w:val="%1."/>
      <w:lvlJc w:val="left"/>
      <w:pPr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B38601D5"/>
    <w:multiLevelType w:val="multilevel"/>
    <w:tmpl w:val="B38601D5"/>
    <w:lvl w:ilvl="0" w:tentative="0">
      <w:start w:val="2"/>
      <w:numFmt w:val="decimal"/>
      <w:suff w:val="nothing"/>
      <w:lvlText w:val="%1）"/>
      <w:lvlJc w:val="left"/>
      <w:pPr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DA553B67"/>
    <w:multiLevelType w:val="singleLevel"/>
    <w:tmpl w:val="DA553B6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F908B61C"/>
    <w:multiLevelType w:val="multilevel"/>
    <w:tmpl w:val="F908B61C"/>
    <w:lvl w:ilvl="0" w:tentative="0">
      <w:start w:val="1"/>
      <w:numFmt w:val="decimal"/>
      <w:suff w:val="nothing"/>
      <w:lvlText w:val="%1）"/>
      <w:lvlJc w:val="left"/>
      <w:pPr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02DA31FB"/>
    <w:multiLevelType w:val="singleLevel"/>
    <w:tmpl w:val="02DA31FB"/>
    <w:lvl w:ilvl="0" w:tentative="0">
      <w:start w:val="3"/>
      <w:numFmt w:val="decimal"/>
      <w:suff w:val="nothing"/>
      <w:lvlText w:val="%1、"/>
      <w:lvlJc w:val="left"/>
    </w:lvl>
  </w:abstractNum>
  <w:abstractNum w:abstractNumId="6">
    <w:nsid w:val="0A6351A3"/>
    <w:multiLevelType w:val="multilevel"/>
    <w:tmpl w:val="0A6351A3"/>
    <w:lvl w:ilvl="0" w:tentative="0">
      <w:start w:val="3"/>
      <w:numFmt w:val="decimal"/>
      <w:suff w:val="nothing"/>
      <w:lvlText w:val="%1."/>
      <w:lvlJc w:val="left"/>
      <w:pPr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>
    <w:nsid w:val="12C59192"/>
    <w:multiLevelType w:val="multilevel"/>
    <w:tmpl w:val="12C59192"/>
    <w:lvl w:ilvl="0" w:tentative="0">
      <w:start w:val="2"/>
      <w:numFmt w:val="decimal"/>
      <w:suff w:val="nothing"/>
      <w:lvlText w:val="%1."/>
      <w:lvlJc w:val="left"/>
      <w:pPr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1741B3B1"/>
    <w:multiLevelType w:val="multilevel"/>
    <w:tmpl w:val="1741B3B1"/>
    <w:lvl w:ilvl="0" w:tentative="0">
      <w:start w:val="1"/>
      <w:numFmt w:val="decimal"/>
      <w:suff w:val="space"/>
      <w:lvlText w:val="%1)"/>
      <w:lvlJc w:val="left"/>
      <w:pPr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>
    <w:nsid w:val="18AF6ED2"/>
    <w:multiLevelType w:val="multilevel"/>
    <w:tmpl w:val="18AF6ED2"/>
    <w:lvl w:ilvl="0" w:tentative="0">
      <w:start w:val="1"/>
      <w:numFmt w:val="decimal"/>
      <w:suff w:val="nothing"/>
      <w:lvlText w:val="%1."/>
      <w:lvlJc w:val="left"/>
      <w:pPr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>
    <w:nsid w:val="59039FC3"/>
    <w:multiLevelType w:val="multilevel"/>
    <w:tmpl w:val="59039FC3"/>
    <w:lvl w:ilvl="0" w:tentative="0">
      <w:start w:val="1"/>
      <w:numFmt w:val="decimal"/>
      <w:suff w:val="nothing"/>
      <w:lvlText w:val="%1."/>
      <w:lvlJc w:val="left"/>
      <w:pPr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6840F03D"/>
    <w:multiLevelType w:val="multilevel"/>
    <w:tmpl w:val="6840F03D"/>
    <w:lvl w:ilvl="0" w:tentative="0">
      <w:start w:val="1"/>
      <w:numFmt w:val="decimal"/>
      <w:suff w:val="nothing"/>
      <w:lvlText w:val="%1）"/>
      <w:lvlJc w:val="left"/>
      <w:pPr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7D5B9650"/>
    <w:multiLevelType w:val="multilevel"/>
    <w:tmpl w:val="7D5B9650"/>
    <w:lvl w:ilvl="0" w:tentative="0">
      <w:start w:val="1"/>
      <w:numFmt w:val="decimal"/>
      <w:suff w:val="nothing"/>
      <w:lvlText w:val="%1."/>
      <w:lvlJc w:val="left"/>
      <w:pPr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">
    <w:nsid w:val="7F47B4CD"/>
    <w:multiLevelType w:val="multilevel"/>
    <w:tmpl w:val="7F47B4CD"/>
    <w:lvl w:ilvl="0" w:tentative="0">
      <w:start w:val="1"/>
      <w:numFmt w:val="decimal"/>
      <w:suff w:val="nothing"/>
      <w:lvlText w:val="%1."/>
      <w:lvlJc w:val="left"/>
      <w:pPr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2"/>
  </w:num>
  <w:num w:numId="9">
    <w:abstractNumId w:val="0"/>
  </w:num>
  <w:num w:numId="10">
    <w:abstractNumId w:val="9"/>
  </w:num>
  <w:num w:numId="11">
    <w:abstractNumId w:val="5"/>
  </w:num>
  <w:num w:numId="12">
    <w:abstractNumId w:val="12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0A2"/>
    <w:rsid w:val="00007D12"/>
    <w:rsid w:val="00010CC8"/>
    <w:rsid w:val="000409EA"/>
    <w:rsid w:val="00057B22"/>
    <w:rsid w:val="000D1C37"/>
    <w:rsid w:val="000D1CC9"/>
    <w:rsid w:val="000F6D24"/>
    <w:rsid w:val="00132010"/>
    <w:rsid w:val="001714C7"/>
    <w:rsid w:val="001A029B"/>
    <w:rsid w:val="002211F3"/>
    <w:rsid w:val="002308CF"/>
    <w:rsid w:val="002D29C2"/>
    <w:rsid w:val="002F5876"/>
    <w:rsid w:val="003210BC"/>
    <w:rsid w:val="003A5B23"/>
    <w:rsid w:val="00407100"/>
    <w:rsid w:val="0042671B"/>
    <w:rsid w:val="00435EB1"/>
    <w:rsid w:val="00446492"/>
    <w:rsid w:val="005577AD"/>
    <w:rsid w:val="0056658E"/>
    <w:rsid w:val="0057780A"/>
    <w:rsid w:val="0059489D"/>
    <w:rsid w:val="005A70A2"/>
    <w:rsid w:val="005C7647"/>
    <w:rsid w:val="00671623"/>
    <w:rsid w:val="006C2E84"/>
    <w:rsid w:val="006F1B2D"/>
    <w:rsid w:val="0075330B"/>
    <w:rsid w:val="007B7CA0"/>
    <w:rsid w:val="007E69EF"/>
    <w:rsid w:val="00801163"/>
    <w:rsid w:val="00887486"/>
    <w:rsid w:val="008949C2"/>
    <w:rsid w:val="008F26BA"/>
    <w:rsid w:val="00907F37"/>
    <w:rsid w:val="009631A8"/>
    <w:rsid w:val="009A79DF"/>
    <w:rsid w:val="009E1B2D"/>
    <w:rsid w:val="00A60004"/>
    <w:rsid w:val="00A7072E"/>
    <w:rsid w:val="00A74C3E"/>
    <w:rsid w:val="00B14D78"/>
    <w:rsid w:val="00B23BFB"/>
    <w:rsid w:val="00B41ABD"/>
    <w:rsid w:val="00B943DA"/>
    <w:rsid w:val="00BD28F4"/>
    <w:rsid w:val="00BF311D"/>
    <w:rsid w:val="00C05504"/>
    <w:rsid w:val="00C134EC"/>
    <w:rsid w:val="00C142B5"/>
    <w:rsid w:val="00C430FB"/>
    <w:rsid w:val="00C67F75"/>
    <w:rsid w:val="00C92D88"/>
    <w:rsid w:val="00C934CC"/>
    <w:rsid w:val="00C93545"/>
    <w:rsid w:val="00CB0409"/>
    <w:rsid w:val="00CF46E8"/>
    <w:rsid w:val="00D722D5"/>
    <w:rsid w:val="00DB5F50"/>
    <w:rsid w:val="00E05EDD"/>
    <w:rsid w:val="00E143E0"/>
    <w:rsid w:val="00E50D5E"/>
    <w:rsid w:val="00E76029"/>
    <w:rsid w:val="00E761B5"/>
    <w:rsid w:val="00E90546"/>
    <w:rsid w:val="00E966CC"/>
    <w:rsid w:val="00EA064C"/>
    <w:rsid w:val="00EB3484"/>
    <w:rsid w:val="00F3454E"/>
    <w:rsid w:val="00F63E74"/>
    <w:rsid w:val="00FB00A1"/>
    <w:rsid w:val="00FE4581"/>
    <w:rsid w:val="03BF6ABB"/>
    <w:rsid w:val="04DB174B"/>
    <w:rsid w:val="0A441A2B"/>
    <w:rsid w:val="0FAD78E8"/>
    <w:rsid w:val="145D2D66"/>
    <w:rsid w:val="150B4E72"/>
    <w:rsid w:val="1A923834"/>
    <w:rsid w:val="1C717D66"/>
    <w:rsid w:val="2D3853A3"/>
    <w:rsid w:val="2D68223B"/>
    <w:rsid w:val="300B12C8"/>
    <w:rsid w:val="30B32DE4"/>
    <w:rsid w:val="315E7954"/>
    <w:rsid w:val="37001E9E"/>
    <w:rsid w:val="375E2E42"/>
    <w:rsid w:val="434745A3"/>
    <w:rsid w:val="44577D6B"/>
    <w:rsid w:val="44F6095F"/>
    <w:rsid w:val="471E6A94"/>
    <w:rsid w:val="4B161333"/>
    <w:rsid w:val="526671AB"/>
    <w:rsid w:val="576B14D9"/>
    <w:rsid w:val="5C6A7BF4"/>
    <w:rsid w:val="5E7D4979"/>
    <w:rsid w:val="5EE65604"/>
    <w:rsid w:val="61CD3782"/>
    <w:rsid w:val="61D0429C"/>
    <w:rsid w:val="64CB1853"/>
    <w:rsid w:val="6E0C23BB"/>
    <w:rsid w:val="6F04376D"/>
    <w:rsid w:val="715143DE"/>
    <w:rsid w:val="790429B3"/>
    <w:rsid w:val="79E10DE1"/>
    <w:rsid w:val="7C690FFE"/>
    <w:rsid w:val="7CAE30F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6"/>
    <w:semiHidden/>
    <w:unhideWhenUsed/>
    <w:uiPriority w:val="99"/>
    <w:rPr>
      <w:rFonts w:hint="eastAsia" w:ascii="宋体" w:hAnsi="宋体"/>
      <w:sz w:val="24"/>
      <w:szCs w:val="24"/>
    </w:rPr>
  </w:style>
  <w:style w:type="paragraph" w:styleId="3">
    <w:name w:val="Date"/>
    <w:basedOn w:val="1"/>
    <w:next w:val="1"/>
    <w:link w:val="17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Char"/>
    <w:basedOn w:val="1"/>
    <w:qFormat/>
    <w:uiPriority w:val="0"/>
    <w:pPr>
      <w:widowControl/>
      <w:jc w:val="left"/>
    </w:pPr>
    <w:rPr>
      <w:rFonts w:hAnsi="宋体"/>
      <w:sz w:val="28"/>
      <w:szCs w:val="28"/>
    </w:rPr>
  </w:style>
  <w:style w:type="character" w:customStyle="1" w:styleId="12">
    <w:name w:val="页眉 字符"/>
    <w:basedOn w:val="9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字符"/>
    <w:basedOn w:val="9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批注框文本 字符"/>
    <w:basedOn w:val="9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5">
    <w:name w:val="msolistparagraph"/>
    <w:basedOn w:val="1"/>
    <w:uiPriority w:val="0"/>
    <w:pPr>
      <w:spacing w:before="158"/>
      <w:ind w:left="836" w:hanging="361"/>
    </w:pPr>
    <w:rPr>
      <w:rFonts w:hint="eastAsia" w:ascii="宋体" w:hAnsi="宋体"/>
      <w:szCs w:val="24"/>
    </w:rPr>
  </w:style>
  <w:style w:type="character" w:customStyle="1" w:styleId="16">
    <w:name w:val="正文文本 字符"/>
    <w:basedOn w:val="9"/>
    <w:link w:val="2"/>
    <w:qFormat/>
    <w:uiPriority w:val="0"/>
    <w:rPr>
      <w:rFonts w:hint="eastAsia" w:ascii="宋体" w:hAnsi="宋体" w:eastAsia="宋体" w:cs="宋体"/>
      <w:kern w:val="2"/>
      <w:sz w:val="24"/>
      <w:szCs w:val="24"/>
    </w:rPr>
  </w:style>
  <w:style w:type="character" w:customStyle="1" w:styleId="17">
    <w:name w:val="日期 字符"/>
    <w:basedOn w:val="9"/>
    <w:link w:val="3"/>
    <w:semiHidden/>
    <w:uiPriority w:val="99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346</Words>
  <Characters>1978</Characters>
  <Lines>16</Lines>
  <Paragraphs>4</Paragraphs>
  <TotalTime>9</TotalTime>
  <ScaleCrop>false</ScaleCrop>
  <LinksUpToDate>false</LinksUpToDate>
  <CharactersWithSpaces>2320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2021-05-20T07:56:00Z</dcterms:created>
  <dc:creator>L7</dc:creator>
  <cp:lastModifiedBy>P15S</cp:lastModifiedBy>
  <cp:lastPrinted>2021-05-18T08:57:00Z</cp:lastPrinted>
  <dcterms:modified xsi:type="dcterms:W3CDTF">2021-08-16T08:56:30Z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46FAC7C29A7C4143B0041D73617732CD</vt:lpwstr>
  </property>
</Properties>
</file>