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1895" w14:textId="77EF2A8E" w:rsidR="00D46AC3" w:rsidRPr="00190134" w:rsidRDefault="00D46AC3" w:rsidP="00D46AC3">
      <w:pPr>
        <w:jc w:val="center"/>
        <w:rPr>
          <w:rFonts w:ascii="思源黑体" w:eastAsia="思源黑体" w:hAnsi="思源黑体" w:cs="Arial"/>
          <w:sz w:val="28"/>
          <w:szCs w:val="32"/>
        </w:rPr>
      </w:pPr>
      <w:r w:rsidRPr="00190134">
        <w:rPr>
          <w:rFonts w:ascii="思源黑体" w:eastAsia="思源黑体" w:hAnsi="思源黑体" w:cs="Arial" w:hint="eastAsia"/>
          <w:sz w:val="28"/>
          <w:szCs w:val="32"/>
        </w:rPr>
        <w:t>气</w:t>
      </w:r>
      <w:r w:rsidRPr="00190134">
        <w:rPr>
          <w:rFonts w:ascii="思源黑体" w:eastAsia="思源黑体" w:hAnsi="思源黑体" w:cs="Arial"/>
          <w:sz w:val="28"/>
          <w:szCs w:val="32"/>
        </w:rPr>
        <w:t>相方法开发委托实验申请书</w:t>
      </w:r>
    </w:p>
    <w:tbl>
      <w:tblPr>
        <w:tblpPr w:leftFromText="180" w:rightFromText="180" w:vertAnchor="text" w:horzAnchor="margin" w:tblpXSpec="center" w:tblpY="528"/>
        <w:tblW w:w="8784" w:type="dxa"/>
        <w:tblLook w:val="04A0" w:firstRow="1" w:lastRow="0" w:firstColumn="1" w:lastColumn="0" w:noHBand="0" w:noVBand="1"/>
      </w:tblPr>
      <w:tblGrid>
        <w:gridCol w:w="1756"/>
        <w:gridCol w:w="2633"/>
        <w:gridCol w:w="879"/>
        <w:gridCol w:w="1758"/>
        <w:gridCol w:w="1758"/>
      </w:tblGrid>
      <w:tr w:rsidR="00D46AC3" w:rsidRPr="00190134" w14:paraId="30E8ED66" w14:textId="77777777" w:rsidTr="00392B4F">
        <w:trPr>
          <w:trHeight w:val="28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D4BD" w14:textId="77777777" w:rsidR="00D46AC3" w:rsidRPr="00190134" w:rsidRDefault="00D46AC3" w:rsidP="00392B4F">
            <w:pPr>
              <w:widowControl/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  <w:r w:rsidRPr="00190134"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  <w:t>经销商名称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0A83" w14:textId="77777777" w:rsidR="00D46AC3" w:rsidRPr="00190134" w:rsidRDefault="00D46AC3" w:rsidP="00392B4F">
            <w:pPr>
              <w:widowControl/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  <w:r w:rsidRPr="00190134"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11BD" w14:textId="77777777" w:rsidR="00D46AC3" w:rsidRPr="00190134" w:rsidRDefault="00D46AC3" w:rsidP="00392B4F">
            <w:pPr>
              <w:widowControl/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  <w:r w:rsidRPr="00190134"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764F" w14:textId="77777777" w:rsidR="00D46AC3" w:rsidRPr="00190134" w:rsidRDefault="00D46AC3" w:rsidP="00392B4F">
            <w:pPr>
              <w:widowControl/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  <w:r w:rsidRPr="00190134"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9368" w14:textId="77777777" w:rsidR="00D46AC3" w:rsidRPr="00190134" w:rsidRDefault="00D46AC3" w:rsidP="00392B4F">
            <w:pPr>
              <w:widowControl/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  <w:r w:rsidRPr="00190134"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  <w:t>邮箱</w:t>
            </w:r>
          </w:p>
        </w:tc>
      </w:tr>
      <w:tr w:rsidR="00D46AC3" w:rsidRPr="00190134" w14:paraId="017CACEF" w14:textId="77777777" w:rsidTr="00392B4F">
        <w:trPr>
          <w:trHeight w:val="28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3C1E" w14:textId="77777777" w:rsidR="00D46AC3" w:rsidRPr="00190134" w:rsidRDefault="00D46AC3" w:rsidP="00392B4F">
            <w:pPr>
              <w:widowControl/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  <w:r w:rsidRPr="00190134"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3179" w14:textId="77777777" w:rsidR="00D46AC3" w:rsidRPr="00190134" w:rsidRDefault="00D46AC3" w:rsidP="00392B4F">
            <w:pPr>
              <w:widowControl/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E26B" w14:textId="77777777" w:rsidR="00D46AC3" w:rsidRPr="00190134" w:rsidRDefault="00D46AC3" w:rsidP="00392B4F">
            <w:pPr>
              <w:widowControl/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1F8E" w14:textId="77777777" w:rsidR="00D46AC3" w:rsidRPr="00190134" w:rsidRDefault="00D46AC3" w:rsidP="00392B4F">
            <w:pPr>
              <w:widowControl/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47A7" w14:textId="77777777" w:rsidR="00D46AC3" w:rsidRPr="00190134" w:rsidRDefault="00D46AC3" w:rsidP="00392B4F">
            <w:pPr>
              <w:widowControl/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</w:p>
        </w:tc>
      </w:tr>
      <w:tr w:rsidR="00D46AC3" w:rsidRPr="00190134" w14:paraId="62D8B6AF" w14:textId="77777777" w:rsidTr="00392B4F">
        <w:trPr>
          <w:trHeight w:val="28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0971" w14:textId="77777777" w:rsidR="00D46AC3" w:rsidRPr="00190134" w:rsidRDefault="00D46AC3" w:rsidP="00392B4F">
            <w:pPr>
              <w:widowControl/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  <w:r w:rsidRPr="00190134"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  <w:t>终端用户</w:t>
            </w:r>
            <w:r w:rsidRPr="00190134">
              <w:rPr>
                <w:rFonts w:ascii="思源黑体" w:eastAsia="思源黑体" w:hAnsi="思源黑体" w:cs="Arial" w:hint="eastAsia"/>
                <w:color w:val="000000"/>
                <w:kern w:val="0"/>
                <w:szCs w:val="21"/>
              </w:rPr>
              <w:t>名</w:t>
            </w:r>
            <w:r w:rsidRPr="00190134"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0BDE" w14:textId="77777777" w:rsidR="00D46AC3" w:rsidRPr="00190134" w:rsidRDefault="00D46AC3" w:rsidP="00392B4F">
            <w:pPr>
              <w:widowControl/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  <w:r w:rsidRPr="00190134"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247E" w14:textId="77777777" w:rsidR="00D46AC3" w:rsidRPr="00190134" w:rsidRDefault="00D46AC3" w:rsidP="00392B4F">
            <w:pPr>
              <w:widowControl/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  <w:r w:rsidRPr="00190134"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DA07" w14:textId="77777777" w:rsidR="00D46AC3" w:rsidRPr="00190134" w:rsidRDefault="00D46AC3" w:rsidP="00392B4F">
            <w:pPr>
              <w:widowControl/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  <w:r w:rsidRPr="00190134"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19E1" w14:textId="77777777" w:rsidR="00D46AC3" w:rsidRPr="00190134" w:rsidRDefault="00D46AC3" w:rsidP="00392B4F">
            <w:pPr>
              <w:widowControl/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  <w:r w:rsidRPr="00190134"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  <w:t>邮箱</w:t>
            </w:r>
          </w:p>
        </w:tc>
      </w:tr>
      <w:tr w:rsidR="00D46AC3" w:rsidRPr="00190134" w14:paraId="33A4EDE8" w14:textId="77777777" w:rsidTr="00392B4F">
        <w:trPr>
          <w:trHeight w:val="28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51A2" w14:textId="77777777" w:rsidR="00D46AC3" w:rsidRPr="00190134" w:rsidRDefault="00D46AC3" w:rsidP="00392B4F">
            <w:pPr>
              <w:widowControl/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8992" w14:textId="77777777" w:rsidR="00D46AC3" w:rsidRPr="00190134" w:rsidRDefault="00D46AC3" w:rsidP="00392B4F">
            <w:pPr>
              <w:widowControl/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7817" w14:textId="77777777" w:rsidR="00D46AC3" w:rsidRPr="00190134" w:rsidRDefault="00D46AC3" w:rsidP="00392B4F">
            <w:pPr>
              <w:widowControl/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B9DD" w14:textId="77777777" w:rsidR="00D46AC3" w:rsidRPr="00190134" w:rsidRDefault="00D46AC3" w:rsidP="00392B4F">
            <w:pPr>
              <w:widowControl/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0CE8" w14:textId="77777777" w:rsidR="00D46AC3" w:rsidRPr="00190134" w:rsidRDefault="00D46AC3" w:rsidP="00392B4F">
            <w:pPr>
              <w:widowControl/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</w:p>
        </w:tc>
      </w:tr>
    </w:tbl>
    <w:tbl>
      <w:tblPr>
        <w:tblW w:w="8789" w:type="dxa"/>
        <w:tblInd w:w="-247" w:type="dxa"/>
        <w:tblLook w:val="04A0" w:firstRow="1" w:lastRow="0" w:firstColumn="1" w:lastColumn="0" w:noHBand="0" w:noVBand="1"/>
      </w:tblPr>
      <w:tblGrid>
        <w:gridCol w:w="8789"/>
      </w:tblGrid>
      <w:tr w:rsidR="008D3796" w:rsidRPr="00190134" w14:paraId="5D821D9A" w14:textId="77777777" w:rsidTr="00730079">
        <w:trPr>
          <w:trHeight w:val="28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DAF9" w14:textId="22BD038A" w:rsidR="008D3796" w:rsidRPr="00190134" w:rsidRDefault="00730079" w:rsidP="009E0000">
            <w:pPr>
              <w:jc w:val="left"/>
              <w:rPr>
                <w:rFonts w:ascii="思源黑体" w:eastAsia="思源黑体" w:hAnsi="思源黑体" w:cs="Arial"/>
                <w:color w:val="000000"/>
                <w:kern w:val="0"/>
                <w:sz w:val="22"/>
              </w:rPr>
            </w:pPr>
            <w:r w:rsidRPr="00190134">
              <w:rPr>
                <w:rFonts w:ascii="思源黑体" w:eastAsia="思源黑体" w:hAnsi="思源黑体" w:cs="Arial"/>
                <w:color w:val="000000"/>
                <w:kern w:val="0"/>
                <w:sz w:val="22"/>
              </w:rPr>
              <w:t>客户需求（实验目的和实验要求）</w:t>
            </w:r>
            <w:r w:rsidR="008D3796" w:rsidRPr="00190134">
              <w:rPr>
                <w:rFonts w:ascii="思源黑体" w:eastAsia="思源黑体" w:hAnsi="思源黑体" w:cs="Arial"/>
                <w:color w:val="000000"/>
                <w:kern w:val="0"/>
                <w:sz w:val="22"/>
              </w:rPr>
              <w:t>：</w:t>
            </w:r>
          </w:p>
          <w:p w14:paraId="360E4BE3" w14:textId="77777777" w:rsidR="008D3796" w:rsidRPr="00190134" w:rsidRDefault="008D3796" w:rsidP="009E0000">
            <w:pPr>
              <w:jc w:val="left"/>
              <w:rPr>
                <w:rFonts w:ascii="思源黑体" w:eastAsia="思源黑体" w:hAnsi="思源黑体" w:cs="Arial"/>
                <w:color w:val="000000"/>
                <w:kern w:val="0"/>
                <w:sz w:val="22"/>
              </w:rPr>
            </w:pPr>
          </w:p>
        </w:tc>
      </w:tr>
      <w:tr w:rsidR="00730079" w:rsidRPr="00190134" w14:paraId="61A15FC1" w14:textId="77777777" w:rsidTr="00730079">
        <w:trPr>
          <w:trHeight w:val="118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F992" w14:textId="4942D9A7" w:rsidR="00730079" w:rsidRPr="00190134" w:rsidRDefault="00730079" w:rsidP="009E0000">
            <w:pPr>
              <w:jc w:val="left"/>
              <w:rPr>
                <w:rFonts w:ascii="思源黑体" w:eastAsia="思源黑体" w:hAnsi="思源黑体" w:cs="Arial"/>
                <w:color w:val="000000"/>
                <w:kern w:val="0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1094"/>
        <w:tblW w:w="8784" w:type="dxa"/>
        <w:tblLook w:val="04A0" w:firstRow="1" w:lastRow="0" w:firstColumn="1" w:lastColumn="0" w:noHBand="0" w:noVBand="1"/>
      </w:tblPr>
      <w:tblGrid>
        <w:gridCol w:w="1756"/>
        <w:gridCol w:w="2636"/>
        <w:gridCol w:w="1757"/>
        <w:gridCol w:w="2635"/>
      </w:tblGrid>
      <w:tr w:rsidR="00A81F3E" w:rsidRPr="00190134" w14:paraId="12A2A731" w14:textId="77777777" w:rsidTr="00F27F89">
        <w:trPr>
          <w:trHeight w:val="28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A661" w14:textId="6A8A608B" w:rsidR="00A81F3E" w:rsidRPr="00190134" w:rsidRDefault="00A81F3E" w:rsidP="009E0000">
            <w:pPr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  <w:bookmarkStart w:id="0" w:name="_Hlk89291342"/>
            <w:r w:rsidRPr="00190134"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  <w:t>样品信息</w:t>
            </w:r>
            <w:r w:rsidR="00417473" w:rsidRPr="00190134">
              <w:rPr>
                <w:rFonts w:ascii="思源黑体" w:eastAsia="思源黑体" w:hAnsi="思源黑体" w:cs="Arial" w:hint="eastAsia"/>
                <w:color w:val="000000"/>
                <w:kern w:val="0"/>
                <w:szCs w:val="21"/>
              </w:rPr>
              <w:t>与色谱</w:t>
            </w:r>
            <w:r w:rsidRPr="00190134"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  <w:t>条件</w:t>
            </w:r>
          </w:p>
        </w:tc>
      </w:tr>
      <w:tr w:rsidR="00AB174E" w:rsidRPr="00190134" w14:paraId="39E450DC" w14:textId="77777777" w:rsidTr="00AB174E">
        <w:trPr>
          <w:trHeight w:val="28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D44C" w14:textId="536FDC44" w:rsidR="00AB174E" w:rsidRPr="00190134" w:rsidRDefault="00AB174E" w:rsidP="009E0000">
            <w:pPr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  <w:r w:rsidRPr="00190134"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  <w:t>1.样品名称：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446A" w14:textId="24963063" w:rsidR="00AB174E" w:rsidRPr="00190134" w:rsidRDefault="00AB174E" w:rsidP="009E0000">
            <w:pPr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3A87" w14:textId="56D3A989" w:rsidR="00AB174E" w:rsidRPr="00190134" w:rsidRDefault="00AB174E" w:rsidP="009E0000">
            <w:pPr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  <w:r w:rsidRPr="00190134"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  <w:t>2.溶样溶剂：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B0CB" w14:textId="7DD2F0D6" w:rsidR="00AB174E" w:rsidRPr="00190134" w:rsidRDefault="00AB174E" w:rsidP="009E0000">
            <w:pPr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</w:p>
        </w:tc>
      </w:tr>
      <w:tr w:rsidR="00AB174E" w:rsidRPr="00190134" w14:paraId="55C208EA" w14:textId="77777777" w:rsidTr="00AB174E">
        <w:trPr>
          <w:trHeight w:val="28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6A3AC" w14:textId="6F943501" w:rsidR="00AB174E" w:rsidRPr="00190134" w:rsidRDefault="00AB174E" w:rsidP="009E0000">
            <w:pPr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  <w:r w:rsidRPr="00190134"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  <w:t>3.色</w:t>
            </w:r>
            <w:r w:rsidRPr="00190134">
              <w:rPr>
                <w:rFonts w:ascii="思源黑体" w:eastAsia="思源黑体" w:hAnsi="思源黑体" w:cs="Arial" w:hint="eastAsia"/>
                <w:color w:val="000000"/>
                <w:kern w:val="0"/>
                <w:szCs w:val="21"/>
              </w:rPr>
              <w:t xml:space="preserve"> </w:t>
            </w:r>
            <w:r w:rsidRPr="00190134"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  <w:t>谱</w:t>
            </w:r>
            <w:r w:rsidRPr="00190134">
              <w:rPr>
                <w:rFonts w:ascii="思源黑体" w:eastAsia="思源黑体" w:hAnsi="思源黑体" w:cs="Arial" w:hint="eastAsia"/>
                <w:color w:val="000000"/>
                <w:kern w:val="0"/>
                <w:szCs w:val="21"/>
              </w:rPr>
              <w:t xml:space="preserve"> </w:t>
            </w:r>
            <w:r w:rsidRPr="00190134"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  <w:t>柱：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CDB7" w14:textId="2DCB9F5C" w:rsidR="00AB174E" w:rsidRPr="00190134" w:rsidRDefault="00AB174E" w:rsidP="009E0000">
            <w:pPr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73F3" w14:textId="2BE57F72" w:rsidR="00AB174E" w:rsidRPr="00190134" w:rsidRDefault="00AB174E" w:rsidP="009E0000">
            <w:pPr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  <w:r w:rsidRPr="00190134"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  <w:t>4.检</w:t>
            </w:r>
            <w:r w:rsidRPr="00190134">
              <w:rPr>
                <w:rFonts w:ascii="思源黑体" w:eastAsia="思源黑体" w:hAnsi="思源黑体" w:cs="Arial" w:hint="eastAsia"/>
                <w:color w:val="000000"/>
                <w:kern w:val="0"/>
                <w:szCs w:val="21"/>
              </w:rPr>
              <w:t xml:space="preserve"> </w:t>
            </w:r>
            <w:r w:rsidRPr="00190134"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  <w:t>测</w:t>
            </w:r>
            <w:r w:rsidRPr="00190134">
              <w:rPr>
                <w:rFonts w:ascii="思源黑体" w:eastAsia="思源黑体" w:hAnsi="思源黑体" w:cs="Arial" w:hint="eastAsia"/>
                <w:color w:val="000000"/>
                <w:kern w:val="0"/>
                <w:szCs w:val="21"/>
              </w:rPr>
              <w:t xml:space="preserve"> </w:t>
            </w:r>
            <w:r w:rsidRPr="00190134"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  <w:t>器：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920F" w14:textId="38410E19" w:rsidR="00AB174E" w:rsidRPr="00190134" w:rsidRDefault="00AB174E" w:rsidP="009E0000">
            <w:pPr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</w:p>
        </w:tc>
      </w:tr>
      <w:tr w:rsidR="00AB174E" w:rsidRPr="00190134" w14:paraId="595E641A" w14:textId="77777777" w:rsidTr="00BE149D">
        <w:trPr>
          <w:trHeight w:val="63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887A" w14:textId="438B412E" w:rsidR="00AB174E" w:rsidRPr="00190134" w:rsidRDefault="00AB174E" w:rsidP="009E0000">
            <w:pPr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  <w:r w:rsidRPr="00190134"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  <w:t>5.分析方法：</w:t>
            </w:r>
          </w:p>
        </w:tc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F973" w14:textId="0F286C50" w:rsidR="00AB174E" w:rsidRPr="00190134" w:rsidRDefault="00AB174E" w:rsidP="009E0000">
            <w:pPr>
              <w:jc w:val="left"/>
              <w:rPr>
                <w:rFonts w:ascii="思源黑体" w:eastAsia="思源黑体" w:hAnsi="思源黑体" w:cs="Arial"/>
                <w:color w:val="000000"/>
                <w:kern w:val="0"/>
                <w:szCs w:val="21"/>
              </w:rPr>
            </w:pPr>
          </w:p>
        </w:tc>
      </w:tr>
      <w:bookmarkEnd w:id="0"/>
    </w:tbl>
    <w:p w14:paraId="28182BA2" w14:textId="77777777" w:rsidR="00C86D1E" w:rsidRPr="00190134" w:rsidRDefault="00C86D1E" w:rsidP="00C86D1E">
      <w:pPr>
        <w:spacing w:line="360" w:lineRule="auto"/>
        <w:rPr>
          <w:rFonts w:ascii="思源黑体" w:eastAsia="思源黑体" w:hAnsi="思源黑体" w:cs="Arial"/>
          <w:u w:val="single"/>
        </w:rPr>
      </w:pPr>
    </w:p>
    <w:p w14:paraId="5E7F3D19" w14:textId="77777777" w:rsidR="00C86D1E" w:rsidRPr="00190134" w:rsidRDefault="00C86D1E" w:rsidP="00C86D1E">
      <w:pPr>
        <w:spacing w:line="360" w:lineRule="auto"/>
        <w:jc w:val="left"/>
        <w:rPr>
          <w:rFonts w:ascii="思源黑体" w:eastAsia="思源黑体" w:hAnsi="思源黑体" w:cs="Arial"/>
        </w:rPr>
      </w:pPr>
      <w:bookmarkStart w:id="1" w:name="_Hlk89292447"/>
      <w:r w:rsidRPr="00190134">
        <w:rPr>
          <w:rFonts w:ascii="思源黑体" w:eastAsia="思源黑体" w:hAnsi="思源黑体" w:cs="Arial"/>
        </w:rPr>
        <w:t>请简单回答下述问题：</w:t>
      </w:r>
    </w:p>
    <w:p w14:paraId="5257C943" w14:textId="182C9AD4" w:rsidR="00C86D1E" w:rsidRPr="00190134" w:rsidRDefault="00533DD8" w:rsidP="00533DD8">
      <w:pPr>
        <w:spacing w:line="360" w:lineRule="auto"/>
        <w:jc w:val="left"/>
        <w:rPr>
          <w:rFonts w:ascii="思源黑体" w:eastAsia="思源黑体" w:hAnsi="思源黑体" w:cs="Arial"/>
        </w:rPr>
      </w:pPr>
      <w:r w:rsidRPr="00190134">
        <w:rPr>
          <w:rFonts w:ascii="思源黑体" w:eastAsia="思源黑体" w:hAnsi="思源黑体" w:cs="Arial" w:hint="eastAsia"/>
        </w:rPr>
        <w:t>1</w:t>
      </w:r>
      <w:r w:rsidRPr="00190134">
        <w:rPr>
          <w:rFonts w:ascii="思源黑体" w:eastAsia="思源黑体" w:hAnsi="思源黑体" w:cs="Arial"/>
        </w:rPr>
        <w:t>.</w:t>
      </w:r>
      <w:r w:rsidR="00C86D1E" w:rsidRPr="00190134">
        <w:rPr>
          <w:rFonts w:ascii="思源黑体" w:eastAsia="思源黑体" w:hAnsi="思源黑体" w:cs="Arial"/>
        </w:rPr>
        <w:t>是否有参靠的文献</w:t>
      </w:r>
      <w:r w:rsidR="005446E9" w:rsidRPr="00190134">
        <w:rPr>
          <w:rFonts w:ascii="思源黑体" w:eastAsia="思源黑体" w:hAnsi="思源黑体" w:cs="Arial" w:hint="eastAsia"/>
        </w:rPr>
        <w:t>、</w:t>
      </w:r>
      <w:r w:rsidR="00C86D1E" w:rsidRPr="00190134">
        <w:rPr>
          <w:rFonts w:ascii="思源黑体" w:eastAsia="思源黑体" w:hAnsi="思源黑体" w:cs="Arial"/>
        </w:rPr>
        <w:t>标准</w:t>
      </w:r>
      <w:r w:rsidR="005446E9" w:rsidRPr="00190134">
        <w:rPr>
          <w:rFonts w:ascii="思源黑体" w:eastAsia="思源黑体" w:hAnsi="思源黑体" w:cs="Arial" w:hint="eastAsia"/>
        </w:rPr>
        <w:t>和</w:t>
      </w:r>
      <w:r w:rsidR="00437EF6" w:rsidRPr="00190134">
        <w:rPr>
          <w:rFonts w:ascii="思源黑体" w:eastAsia="思源黑体" w:hAnsi="思源黑体" w:cs="Arial" w:hint="eastAsia"/>
        </w:rPr>
        <w:t>谱图</w:t>
      </w:r>
      <w:r w:rsidR="00C86D1E" w:rsidRPr="00190134">
        <w:rPr>
          <w:rFonts w:ascii="思源黑体" w:eastAsia="思源黑体" w:hAnsi="思源黑体" w:cs="Arial"/>
        </w:rPr>
        <w:t>？</w:t>
      </w:r>
    </w:p>
    <w:p w14:paraId="0CD0FFBC" w14:textId="0271A251" w:rsidR="00C86D1E" w:rsidRPr="00190134" w:rsidRDefault="00C86D1E" w:rsidP="004F7DBC">
      <w:pPr>
        <w:spacing w:line="360" w:lineRule="auto"/>
        <w:jc w:val="left"/>
        <w:rPr>
          <w:rFonts w:ascii="思源黑体" w:eastAsia="思源黑体" w:hAnsi="思源黑体" w:cs="Arial"/>
        </w:rPr>
      </w:pPr>
      <w:r w:rsidRPr="00190134">
        <w:rPr>
          <w:rFonts w:ascii="思源黑体" w:eastAsia="思源黑体" w:hAnsi="思源黑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FA554" wp14:editId="5DBE5DB3">
                <wp:simplePos x="0" y="0"/>
                <wp:positionH relativeFrom="margin">
                  <wp:align>center</wp:align>
                </wp:positionH>
                <wp:positionV relativeFrom="paragraph">
                  <wp:posOffset>336550</wp:posOffset>
                </wp:positionV>
                <wp:extent cx="5585460" cy="1135380"/>
                <wp:effectExtent l="0" t="0" r="15240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1135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EA4CB" w14:textId="0C54B039" w:rsidR="00C86D1E" w:rsidRDefault="00E346A1" w:rsidP="00E346A1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5E14C966" w14:textId="77777777" w:rsidR="00C86D1E" w:rsidRDefault="00C86D1E" w:rsidP="00E34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FA554" id="矩形 2" o:spid="_x0000_s1026" style="position:absolute;margin-left:0;margin-top:26.5pt;width:439.8pt;height:89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" filled="f" strokecolor="black [3213]" strokeweight="1pt">
                <v:textbox>
                  <w:txbxContent>
                    <w:p w14:paraId="424EA4CB" w14:textId="0C54B039" w:rsidR="00C86D1E" w:rsidRDefault="00E346A1" w:rsidP="00E346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5E14C966" w14:textId="77777777" w:rsidR="00C86D1E" w:rsidRDefault="00C86D1E" w:rsidP="00E346A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F7DBC" w:rsidRPr="00190134">
        <w:rPr>
          <w:rFonts w:ascii="思源黑体" w:eastAsia="思源黑体" w:hAnsi="思源黑体" w:cs="Arial"/>
          <w:u w:val="single"/>
        </w:rPr>
        <w:t xml:space="preserve">   </w:t>
      </w:r>
      <w:r w:rsidRPr="00190134">
        <w:rPr>
          <w:rFonts w:ascii="思源黑体" w:eastAsia="思源黑体" w:hAnsi="思源黑体" w:cs="Arial"/>
          <w:u w:val="single"/>
        </w:rPr>
        <w:t xml:space="preserve">                                                                            </w:t>
      </w:r>
    </w:p>
    <w:p w14:paraId="48EF9475" w14:textId="3E6387A4" w:rsidR="00C86D1E" w:rsidRPr="00190134" w:rsidRDefault="00C86D1E" w:rsidP="00C86D1E">
      <w:pPr>
        <w:spacing w:line="360" w:lineRule="auto"/>
        <w:jc w:val="left"/>
        <w:rPr>
          <w:rFonts w:ascii="思源黑体" w:eastAsia="思源黑体" w:hAnsi="思源黑体" w:cs="Arial"/>
          <w:u w:val="single"/>
        </w:rPr>
      </w:pPr>
    </w:p>
    <w:p w14:paraId="2A1F1915" w14:textId="623EE452" w:rsidR="00C86D1E" w:rsidRPr="00190134" w:rsidRDefault="00C86D1E" w:rsidP="00C86D1E">
      <w:pPr>
        <w:spacing w:line="360" w:lineRule="auto"/>
        <w:jc w:val="left"/>
        <w:rPr>
          <w:rFonts w:ascii="思源黑体" w:eastAsia="思源黑体" w:hAnsi="思源黑体" w:cs="Arial"/>
          <w:u w:val="single"/>
        </w:rPr>
      </w:pPr>
    </w:p>
    <w:p w14:paraId="06120689" w14:textId="723C7F42" w:rsidR="00C86D1E" w:rsidRPr="00190134" w:rsidRDefault="00C86D1E" w:rsidP="00C86D1E">
      <w:pPr>
        <w:wordWrap w:val="0"/>
        <w:spacing w:line="360" w:lineRule="auto"/>
        <w:jc w:val="right"/>
        <w:rPr>
          <w:rFonts w:ascii="思源黑体" w:eastAsia="思源黑体" w:hAnsi="思源黑体" w:cs="Arial"/>
        </w:rPr>
      </w:pPr>
    </w:p>
    <w:p w14:paraId="7C916951" w14:textId="03EDDAC2" w:rsidR="00C86D1E" w:rsidRPr="00190134" w:rsidRDefault="00C86D1E" w:rsidP="00C86D1E">
      <w:pPr>
        <w:spacing w:line="360" w:lineRule="auto"/>
        <w:jc w:val="left"/>
        <w:rPr>
          <w:rFonts w:ascii="思源黑体" w:eastAsia="思源黑体" w:hAnsi="思源黑体" w:cs="Arial"/>
        </w:rPr>
      </w:pPr>
    </w:p>
    <w:p w14:paraId="7182476D" w14:textId="6B8BA6EE" w:rsidR="00C86D1E" w:rsidRPr="00190134" w:rsidRDefault="00533DD8" w:rsidP="00C86D1E">
      <w:pPr>
        <w:spacing w:line="360" w:lineRule="auto"/>
        <w:jc w:val="left"/>
        <w:rPr>
          <w:rFonts w:ascii="思源黑体" w:eastAsia="思源黑体" w:hAnsi="思源黑体" w:cs="Arial"/>
        </w:rPr>
      </w:pPr>
      <w:r w:rsidRPr="00190134">
        <w:rPr>
          <w:rFonts w:ascii="思源黑体" w:eastAsia="思源黑体" w:hAnsi="思源黑体" w:cs="Arial"/>
        </w:rPr>
        <w:lastRenderedPageBreak/>
        <w:t>2.</w:t>
      </w:r>
      <w:r w:rsidR="00C86D1E" w:rsidRPr="00190134">
        <w:rPr>
          <w:rFonts w:ascii="思源黑体" w:eastAsia="思源黑体" w:hAnsi="思源黑体" w:cs="Arial"/>
        </w:rPr>
        <w:t>如果</w:t>
      </w:r>
      <w:r w:rsidR="00081473" w:rsidRPr="00190134">
        <w:rPr>
          <w:rFonts w:ascii="思源黑体" w:eastAsia="思源黑体" w:hAnsi="思源黑体" w:cs="Arial" w:hint="eastAsia"/>
        </w:rPr>
        <w:t>分析</w:t>
      </w:r>
      <w:r w:rsidR="00C86D1E" w:rsidRPr="00190134">
        <w:rPr>
          <w:rFonts w:ascii="思源黑体" w:eastAsia="思源黑体" w:hAnsi="思源黑体" w:cs="Arial"/>
        </w:rPr>
        <w:t>结果满足要求，您是否会进行采购？预计采购的周期多久？</w:t>
      </w:r>
    </w:p>
    <w:p w14:paraId="2DFB1C4E" w14:textId="5BD6130A" w:rsidR="00C86D1E" w:rsidRPr="00190134" w:rsidRDefault="00C86D1E" w:rsidP="00C86D1E">
      <w:pPr>
        <w:spacing w:line="360" w:lineRule="auto"/>
        <w:jc w:val="left"/>
        <w:rPr>
          <w:rFonts w:ascii="思源黑体" w:eastAsia="思源黑体" w:hAnsi="思源黑体" w:cs="Arial"/>
        </w:rPr>
      </w:pPr>
      <w:r w:rsidRPr="00190134">
        <w:rPr>
          <w:rFonts w:ascii="思源黑体" w:eastAsia="思源黑体" w:hAnsi="思源黑体" w:cs="Arial"/>
        </w:rPr>
        <w:t>□即刻购买 □</w:t>
      </w:r>
      <w:r w:rsidR="00AA621A" w:rsidRPr="00190134">
        <w:rPr>
          <w:rFonts w:ascii="思源黑体" w:eastAsia="思源黑体" w:hAnsi="思源黑体" w:cs="Arial" w:hint="eastAsia"/>
        </w:rPr>
        <w:t>两</w:t>
      </w:r>
      <w:r w:rsidRPr="00190134">
        <w:rPr>
          <w:rFonts w:ascii="思源黑体" w:eastAsia="思源黑体" w:hAnsi="思源黑体" w:cs="Arial"/>
        </w:rPr>
        <w:t>周</w:t>
      </w:r>
      <w:r w:rsidRPr="00190134">
        <w:rPr>
          <w:rFonts w:ascii="思源黑体" w:eastAsia="思源黑体" w:hAnsi="思源黑体" w:cs="Arial" w:hint="eastAsia"/>
        </w:rPr>
        <w:t>内</w:t>
      </w:r>
      <w:r w:rsidRPr="00190134">
        <w:rPr>
          <w:rFonts w:ascii="思源黑体" w:eastAsia="思源黑体" w:hAnsi="思源黑体" w:cs="Arial"/>
        </w:rPr>
        <w:t xml:space="preserve"> □</w:t>
      </w:r>
      <w:r w:rsidR="00AA621A" w:rsidRPr="00190134">
        <w:rPr>
          <w:rFonts w:ascii="思源黑体" w:eastAsia="思源黑体" w:hAnsi="思源黑体" w:cs="Arial" w:hint="eastAsia"/>
        </w:rPr>
        <w:t>两</w:t>
      </w:r>
      <w:r w:rsidRPr="00190134">
        <w:rPr>
          <w:rFonts w:ascii="思源黑体" w:eastAsia="思源黑体" w:hAnsi="思源黑体" w:cs="Arial"/>
        </w:rPr>
        <w:t>个月</w:t>
      </w:r>
      <w:r w:rsidRPr="00190134">
        <w:rPr>
          <w:rFonts w:ascii="思源黑体" w:eastAsia="思源黑体" w:hAnsi="思源黑体" w:cs="Arial" w:hint="eastAsia"/>
        </w:rPr>
        <w:t>内</w:t>
      </w:r>
      <w:r w:rsidRPr="00190134">
        <w:rPr>
          <w:rFonts w:ascii="思源黑体" w:eastAsia="思源黑体" w:hAnsi="思源黑体" w:cs="Arial"/>
        </w:rPr>
        <w:t xml:space="preserve"> □大于</w:t>
      </w:r>
      <w:r w:rsidR="00AA621A" w:rsidRPr="00190134">
        <w:rPr>
          <w:rFonts w:ascii="思源黑体" w:eastAsia="思源黑体" w:hAnsi="思源黑体" w:cs="Arial" w:hint="eastAsia"/>
        </w:rPr>
        <w:t>两</w:t>
      </w:r>
      <w:r w:rsidRPr="00190134">
        <w:rPr>
          <w:rFonts w:ascii="思源黑体" w:eastAsia="思源黑体" w:hAnsi="思源黑体" w:cs="Arial"/>
        </w:rPr>
        <w:t>个月</w:t>
      </w:r>
      <w:r w:rsidR="00744C3B" w:rsidRPr="00190134">
        <w:rPr>
          <w:rFonts w:ascii="思源黑体" w:eastAsia="思源黑体" w:hAnsi="思源黑体" w:cs="Arial" w:hint="eastAsia"/>
        </w:rPr>
        <w:t xml:space="preserve"> </w:t>
      </w:r>
      <w:r w:rsidR="0082393D" w:rsidRPr="00190134">
        <w:rPr>
          <w:rFonts w:ascii="思源黑体" w:eastAsia="思源黑体" w:hAnsi="思源黑体" w:cs="Arial"/>
        </w:rPr>
        <w:t>□无计划</w:t>
      </w:r>
    </w:p>
    <w:p w14:paraId="1579B1FB" w14:textId="77777777" w:rsidR="00C86D1E" w:rsidRPr="00190134" w:rsidRDefault="00C86D1E" w:rsidP="00C86D1E">
      <w:pPr>
        <w:spacing w:line="360" w:lineRule="auto"/>
        <w:ind w:firstLineChars="3100" w:firstLine="6510"/>
        <w:rPr>
          <w:rFonts w:ascii="思源黑体" w:eastAsia="思源黑体" w:hAnsi="思源黑体" w:cs="Arial"/>
          <w:u w:val="single"/>
        </w:rPr>
      </w:pPr>
      <w:r w:rsidRPr="00190134">
        <w:rPr>
          <w:rFonts w:ascii="思源黑体" w:eastAsia="思源黑体" w:hAnsi="思源黑体" w:cs="Arial"/>
        </w:rPr>
        <w:t>申请人:</w:t>
      </w:r>
      <w:r w:rsidRPr="00190134">
        <w:rPr>
          <w:rFonts w:ascii="思源黑体" w:eastAsia="思源黑体" w:hAnsi="思源黑体" w:cs="Arial"/>
          <w:u w:val="single"/>
        </w:rPr>
        <w:t xml:space="preserve">          </w:t>
      </w:r>
    </w:p>
    <w:p w14:paraId="0DF43F9B" w14:textId="59786B58" w:rsidR="00F80331" w:rsidRPr="00190134" w:rsidRDefault="00C86D1E" w:rsidP="00EE2755">
      <w:pPr>
        <w:wordWrap w:val="0"/>
        <w:spacing w:line="360" w:lineRule="auto"/>
        <w:ind w:firstLineChars="3000" w:firstLine="6300"/>
        <w:rPr>
          <w:rFonts w:ascii="思源黑体" w:eastAsia="思源黑体" w:hAnsi="思源黑体" w:cs="Arial"/>
          <w:u w:val="single"/>
        </w:rPr>
      </w:pPr>
      <w:r w:rsidRPr="00190134">
        <w:rPr>
          <w:rFonts w:ascii="思源黑体" w:eastAsia="思源黑体" w:hAnsi="思源黑体" w:cs="Arial"/>
        </w:rPr>
        <w:t>申请日期</w:t>
      </w:r>
      <w:r w:rsidRPr="00190134">
        <w:rPr>
          <w:rFonts w:ascii="思源黑体" w:eastAsia="思源黑体" w:hAnsi="思源黑体" w:cs="Arial" w:hint="eastAsia"/>
        </w:rPr>
        <w:t>:</w:t>
      </w:r>
      <w:r w:rsidRPr="00190134">
        <w:rPr>
          <w:rFonts w:ascii="思源黑体" w:eastAsia="思源黑体" w:hAnsi="思源黑体" w:cs="Arial"/>
          <w:u w:val="single"/>
        </w:rPr>
        <w:t xml:space="preserve">          </w:t>
      </w:r>
      <w:bookmarkEnd w:id="1"/>
    </w:p>
    <w:sectPr w:rsidR="00F80331" w:rsidRPr="00190134" w:rsidSect="009C5479">
      <w:headerReference w:type="default" r:id="rId8"/>
      <w:footerReference w:type="default" r:id="rId9"/>
      <w:pgSz w:w="11906" w:h="16838"/>
      <w:pgMar w:top="1440" w:right="1800" w:bottom="1440" w:left="1800" w:header="851" w:footer="17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1D64" w14:textId="77777777" w:rsidR="00C20296" w:rsidRDefault="00C20296" w:rsidP="00DC292F">
      <w:r>
        <w:separator/>
      </w:r>
    </w:p>
  </w:endnote>
  <w:endnote w:type="continuationSeparator" w:id="0">
    <w:p w14:paraId="4786880C" w14:textId="77777777" w:rsidR="00C20296" w:rsidRDefault="00C20296" w:rsidP="00DC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思源黑体">
    <w:panose1 w:val="020B0400000000000000"/>
    <w:charset w:val="86"/>
    <w:family w:val="swiss"/>
    <w:pitch w:val="variable"/>
    <w:sig w:usb0="2000020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B2B4" w14:textId="7646EEBF" w:rsidR="009C5479" w:rsidRDefault="009C5479" w:rsidP="009C5479">
    <w:pPr>
      <w:pStyle w:val="a5"/>
      <w:adjustRightInd w:val="0"/>
      <w:jc w:val="center"/>
    </w:pPr>
    <w:r>
      <w:rPr>
        <w:rFonts w:hint="eastAsia"/>
      </w:rPr>
      <w:t>地址：</w:t>
    </w:r>
    <w:r w:rsidR="00F925EE" w:rsidRPr="00F925EE">
      <w:t>上海市徐汇区桂林路418号1号楼701室</w:t>
    </w:r>
  </w:p>
  <w:p w14:paraId="28B176DD" w14:textId="3751E369" w:rsidR="009C5479" w:rsidRDefault="009C5479" w:rsidP="009C5479">
    <w:pPr>
      <w:pStyle w:val="a5"/>
      <w:adjustRightInd w:val="0"/>
      <w:jc w:val="center"/>
    </w:pPr>
    <w:r w:rsidRPr="00C43907">
      <w:t>Tel：</w:t>
    </w:r>
    <w:r w:rsidR="00DA3B2C">
      <w:t>400</w:t>
    </w:r>
    <w:r w:rsidRPr="00C43907">
      <w:t>-</w:t>
    </w:r>
    <w:r w:rsidR="00DA3B2C">
      <w:t>089-1889</w:t>
    </w:r>
  </w:p>
  <w:p w14:paraId="3B29BD19" w14:textId="77777777" w:rsidR="009C5479" w:rsidRDefault="009C5479" w:rsidP="009C5479">
    <w:pPr>
      <w:pStyle w:val="a5"/>
      <w:adjustRightInd w:val="0"/>
      <w:jc w:val="center"/>
    </w:pPr>
    <w:r w:rsidRPr="00C43907">
      <w:rPr>
        <w:rFonts w:hint="eastAsia"/>
      </w:rPr>
      <w:t>邮箱</w:t>
    </w:r>
    <w:r w:rsidRPr="00C43907">
      <w:t xml:space="preserve">: </w:t>
    </w:r>
    <w:hyperlink r:id="rId1" w:history="1">
      <w:r w:rsidRPr="001A2655">
        <w:rPr>
          <w:rStyle w:val="a9"/>
        </w:rPr>
        <w:t>contact@glsciences.com.cn</w:t>
      </w:r>
    </w:hyperlink>
  </w:p>
  <w:p w14:paraId="4B48467E" w14:textId="77777777" w:rsidR="009C5479" w:rsidRPr="00C43907" w:rsidRDefault="009C5479" w:rsidP="009C5479">
    <w:pPr>
      <w:pStyle w:val="a5"/>
      <w:adjustRightInd w:val="0"/>
      <w:jc w:val="center"/>
    </w:pPr>
    <w:r w:rsidRPr="00C43907">
      <w:rPr>
        <w:rFonts w:hint="eastAsia"/>
      </w:rPr>
      <w:t>网址</w:t>
    </w:r>
    <w:r w:rsidRPr="00C43907">
      <w:t>: www.glsciences.com.cn</w:t>
    </w:r>
  </w:p>
  <w:p w14:paraId="5D7DDE64" w14:textId="77777777" w:rsidR="009C5479" w:rsidRDefault="009C54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B96B" w14:textId="77777777" w:rsidR="00C20296" w:rsidRDefault="00C20296" w:rsidP="00DC292F">
      <w:r>
        <w:separator/>
      </w:r>
    </w:p>
  </w:footnote>
  <w:footnote w:type="continuationSeparator" w:id="0">
    <w:p w14:paraId="55316B6E" w14:textId="77777777" w:rsidR="00C20296" w:rsidRDefault="00C20296" w:rsidP="00DC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01B6" w14:textId="77777777" w:rsidR="009C5479" w:rsidRDefault="009C5479" w:rsidP="009C5479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4A1B84" wp14:editId="350E5DE9">
          <wp:simplePos x="0" y="0"/>
          <wp:positionH relativeFrom="column">
            <wp:posOffset>-869950</wp:posOffset>
          </wp:positionH>
          <wp:positionV relativeFrom="paragraph">
            <wp:posOffset>-391795</wp:posOffset>
          </wp:positionV>
          <wp:extent cx="659765" cy="622300"/>
          <wp:effectExtent l="0" t="0" r="6985" b="6350"/>
          <wp:wrapSquare wrapText="bothSides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技尔（上海）商贸有限公司</w:t>
    </w:r>
  </w:p>
  <w:p w14:paraId="77F19E12" w14:textId="77777777" w:rsidR="009C5479" w:rsidRDefault="009C5479" w:rsidP="009C5479">
    <w:pPr>
      <w:pStyle w:val="a3"/>
    </w:pPr>
    <w:r>
      <w:t>GL SCIENCES(SHANGHAI)LTD.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7894"/>
    <w:multiLevelType w:val="hybridMultilevel"/>
    <w:tmpl w:val="CEB6A932"/>
    <w:lvl w:ilvl="0" w:tplc="40C09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8610BC"/>
    <w:multiLevelType w:val="hybridMultilevel"/>
    <w:tmpl w:val="B032DA7A"/>
    <w:lvl w:ilvl="0" w:tplc="E54E8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DE8375A"/>
    <w:multiLevelType w:val="hybridMultilevel"/>
    <w:tmpl w:val="9B76AE4E"/>
    <w:lvl w:ilvl="0" w:tplc="425C1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02598338">
    <w:abstractNumId w:val="1"/>
  </w:num>
  <w:num w:numId="2" w16cid:durableId="1495415909">
    <w:abstractNumId w:val="2"/>
  </w:num>
  <w:num w:numId="3" w16cid:durableId="73389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2F"/>
    <w:rsid w:val="000023BA"/>
    <w:rsid w:val="00027B90"/>
    <w:rsid w:val="000560CB"/>
    <w:rsid w:val="00066189"/>
    <w:rsid w:val="00081473"/>
    <w:rsid w:val="000836D5"/>
    <w:rsid w:val="000D1511"/>
    <w:rsid w:val="000E7215"/>
    <w:rsid w:val="00104BDB"/>
    <w:rsid w:val="00157EB4"/>
    <w:rsid w:val="00185308"/>
    <w:rsid w:val="00190134"/>
    <w:rsid w:val="001A03E4"/>
    <w:rsid w:val="001A7DEE"/>
    <w:rsid w:val="001D1748"/>
    <w:rsid w:val="001D1BA5"/>
    <w:rsid w:val="001D2226"/>
    <w:rsid w:val="001D30E4"/>
    <w:rsid w:val="001E411D"/>
    <w:rsid w:val="00270CF6"/>
    <w:rsid w:val="002D1603"/>
    <w:rsid w:val="0030104E"/>
    <w:rsid w:val="00351D44"/>
    <w:rsid w:val="00360906"/>
    <w:rsid w:val="00385653"/>
    <w:rsid w:val="003B2D15"/>
    <w:rsid w:val="003B7038"/>
    <w:rsid w:val="003C1FBD"/>
    <w:rsid w:val="003C41CB"/>
    <w:rsid w:val="00401C4C"/>
    <w:rsid w:val="00412AE5"/>
    <w:rsid w:val="00417473"/>
    <w:rsid w:val="00431838"/>
    <w:rsid w:val="00437EF6"/>
    <w:rsid w:val="00457BFE"/>
    <w:rsid w:val="00461997"/>
    <w:rsid w:val="004A50E0"/>
    <w:rsid w:val="004C0AB6"/>
    <w:rsid w:val="004C6099"/>
    <w:rsid w:val="004C7E2E"/>
    <w:rsid w:val="004D741A"/>
    <w:rsid w:val="004E187D"/>
    <w:rsid w:val="004F7DBC"/>
    <w:rsid w:val="005041E7"/>
    <w:rsid w:val="00506241"/>
    <w:rsid w:val="00533DD8"/>
    <w:rsid w:val="005446E9"/>
    <w:rsid w:val="00586B08"/>
    <w:rsid w:val="005B4457"/>
    <w:rsid w:val="00617549"/>
    <w:rsid w:val="00641613"/>
    <w:rsid w:val="00664B3C"/>
    <w:rsid w:val="006D1DD3"/>
    <w:rsid w:val="006E328B"/>
    <w:rsid w:val="006E6639"/>
    <w:rsid w:val="00730079"/>
    <w:rsid w:val="00744C3B"/>
    <w:rsid w:val="00746559"/>
    <w:rsid w:val="007516C0"/>
    <w:rsid w:val="00764B9C"/>
    <w:rsid w:val="007707E1"/>
    <w:rsid w:val="00794759"/>
    <w:rsid w:val="007A0008"/>
    <w:rsid w:val="007E31C0"/>
    <w:rsid w:val="0080592A"/>
    <w:rsid w:val="00810C4D"/>
    <w:rsid w:val="0082393D"/>
    <w:rsid w:val="00833E4D"/>
    <w:rsid w:val="00876BD6"/>
    <w:rsid w:val="0088351E"/>
    <w:rsid w:val="008D3796"/>
    <w:rsid w:val="009537A7"/>
    <w:rsid w:val="0099201F"/>
    <w:rsid w:val="009A17B9"/>
    <w:rsid w:val="009B3DB5"/>
    <w:rsid w:val="009C1C81"/>
    <w:rsid w:val="009C5479"/>
    <w:rsid w:val="009E0000"/>
    <w:rsid w:val="00A61873"/>
    <w:rsid w:val="00A806AA"/>
    <w:rsid w:val="00A81F3E"/>
    <w:rsid w:val="00AA302E"/>
    <w:rsid w:val="00AA621A"/>
    <w:rsid w:val="00AB174E"/>
    <w:rsid w:val="00AE0883"/>
    <w:rsid w:val="00B17911"/>
    <w:rsid w:val="00B45AF4"/>
    <w:rsid w:val="00B563B8"/>
    <w:rsid w:val="00B72666"/>
    <w:rsid w:val="00BA08A6"/>
    <w:rsid w:val="00BC6D2F"/>
    <w:rsid w:val="00BE0044"/>
    <w:rsid w:val="00BF2F96"/>
    <w:rsid w:val="00C20296"/>
    <w:rsid w:val="00C44455"/>
    <w:rsid w:val="00C61FBE"/>
    <w:rsid w:val="00C66215"/>
    <w:rsid w:val="00C70CF2"/>
    <w:rsid w:val="00C73E42"/>
    <w:rsid w:val="00C86D1E"/>
    <w:rsid w:val="00C9093D"/>
    <w:rsid w:val="00CA1862"/>
    <w:rsid w:val="00CC5BEF"/>
    <w:rsid w:val="00CD075A"/>
    <w:rsid w:val="00CF3322"/>
    <w:rsid w:val="00D1139D"/>
    <w:rsid w:val="00D46AC3"/>
    <w:rsid w:val="00D725E5"/>
    <w:rsid w:val="00DA3B2C"/>
    <w:rsid w:val="00DC292F"/>
    <w:rsid w:val="00E04736"/>
    <w:rsid w:val="00E346A1"/>
    <w:rsid w:val="00E400E8"/>
    <w:rsid w:val="00E50D0F"/>
    <w:rsid w:val="00E513B9"/>
    <w:rsid w:val="00E7715B"/>
    <w:rsid w:val="00E95FF1"/>
    <w:rsid w:val="00EA7D8A"/>
    <w:rsid w:val="00EB01A5"/>
    <w:rsid w:val="00EE2755"/>
    <w:rsid w:val="00F0506D"/>
    <w:rsid w:val="00F56BAA"/>
    <w:rsid w:val="00F7604D"/>
    <w:rsid w:val="00F80331"/>
    <w:rsid w:val="00F9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9765D"/>
  <w15:chartTrackingRefBased/>
  <w15:docId w15:val="{D320B7D5-F0FA-405A-93B2-238C6F59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9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2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292F"/>
    <w:rPr>
      <w:sz w:val="18"/>
      <w:szCs w:val="18"/>
    </w:rPr>
  </w:style>
  <w:style w:type="paragraph" w:styleId="a7">
    <w:name w:val="List Paragraph"/>
    <w:basedOn w:val="a"/>
    <w:uiPriority w:val="34"/>
    <w:qFormat/>
    <w:rsid w:val="00DC292F"/>
    <w:pPr>
      <w:ind w:firstLineChars="200" w:firstLine="420"/>
    </w:pPr>
  </w:style>
  <w:style w:type="character" w:styleId="a8">
    <w:name w:val="Emphasis"/>
    <w:basedOn w:val="a0"/>
    <w:uiPriority w:val="20"/>
    <w:qFormat/>
    <w:rsid w:val="00E95FF1"/>
    <w:rPr>
      <w:i w:val="0"/>
      <w:iCs w:val="0"/>
      <w:color w:val="CC0000"/>
    </w:rPr>
  </w:style>
  <w:style w:type="character" w:styleId="a9">
    <w:name w:val="Hyperlink"/>
    <w:basedOn w:val="a0"/>
    <w:uiPriority w:val="99"/>
    <w:unhideWhenUsed/>
    <w:rsid w:val="009C547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73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glsciences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4A5A-117A-437D-AD00-D1C70878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 敏</dc:creator>
  <cp:keywords/>
  <dc:description/>
  <cp:lastModifiedBy>边春芸</cp:lastModifiedBy>
  <cp:revision>4</cp:revision>
  <cp:lastPrinted>2022-11-17T06:48:00Z</cp:lastPrinted>
  <dcterms:created xsi:type="dcterms:W3CDTF">2021-12-02T01:39:00Z</dcterms:created>
  <dcterms:modified xsi:type="dcterms:W3CDTF">2022-11-17T06:48:00Z</dcterms:modified>
</cp:coreProperties>
</file>