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A4" w:rsidRPr="00891E83" w:rsidRDefault="00F925A4" w:rsidP="00F925A4">
      <w:pPr>
        <w:spacing w:line="360" w:lineRule="auto"/>
        <w:jc w:val="center"/>
        <w:rPr>
          <w:rFonts w:ascii="Times New Roman" w:eastAsiaTheme="minorEastAsia" w:hAnsi="Times New Roman"/>
          <w:b/>
          <w:sz w:val="32"/>
          <w:szCs w:val="21"/>
        </w:rPr>
      </w:pPr>
      <w:r w:rsidRPr="00891E83">
        <w:rPr>
          <w:rFonts w:ascii="Times New Roman" w:eastAsiaTheme="minorEastAsia" w:hAnsi="Times New Roman"/>
          <w:b/>
          <w:sz w:val="32"/>
          <w:szCs w:val="21"/>
        </w:rPr>
        <w:t>大赛</w:t>
      </w:r>
      <w:proofErr w:type="gramStart"/>
      <w:r w:rsidRPr="00891E83">
        <w:rPr>
          <w:rFonts w:ascii="Times New Roman" w:eastAsiaTheme="minorEastAsia" w:hAnsi="Times New Roman"/>
          <w:b/>
          <w:sz w:val="32"/>
          <w:szCs w:val="21"/>
        </w:rPr>
        <w:t>璐</w:t>
      </w:r>
      <w:proofErr w:type="gramEnd"/>
      <w:r w:rsidRPr="00891E83">
        <w:rPr>
          <w:rFonts w:ascii="Times New Roman" w:eastAsiaTheme="minorEastAsia" w:hAnsi="Times New Roman"/>
          <w:b/>
          <w:sz w:val="32"/>
          <w:szCs w:val="21"/>
        </w:rPr>
        <w:t>药物手性技术（上海）有限公司</w:t>
      </w:r>
      <w:r w:rsidRPr="00891E83">
        <w:rPr>
          <w:rFonts w:ascii="Times New Roman" w:eastAsiaTheme="minorEastAsia" w:hAnsi="Times New Roman"/>
          <w:b/>
          <w:sz w:val="32"/>
          <w:szCs w:val="21"/>
        </w:rPr>
        <w:t xml:space="preserve"> </w:t>
      </w:r>
      <w:r w:rsidRPr="00891E83">
        <w:rPr>
          <w:rFonts w:ascii="Times New Roman" w:eastAsiaTheme="minorEastAsia" w:hAnsi="Times New Roman"/>
          <w:b/>
          <w:sz w:val="32"/>
          <w:szCs w:val="21"/>
        </w:rPr>
        <w:t>送样须知</w:t>
      </w:r>
      <w:r w:rsidR="00E62D24">
        <w:rPr>
          <w:rFonts w:ascii="Times New Roman" w:eastAsiaTheme="minorEastAsia" w:hAnsi="Times New Roman" w:hint="eastAsia"/>
          <w:b/>
          <w:sz w:val="32"/>
          <w:szCs w:val="21"/>
        </w:rPr>
        <w:t>及</w:t>
      </w:r>
      <w:r w:rsidR="00E62D24">
        <w:rPr>
          <w:rFonts w:ascii="Times New Roman" w:eastAsiaTheme="minorEastAsia" w:hAnsi="Times New Roman"/>
          <w:b/>
          <w:sz w:val="32"/>
          <w:szCs w:val="21"/>
        </w:rPr>
        <w:t>送样单</w:t>
      </w:r>
    </w:p>
    <w:p w:rsidR="00536D7F" w:rsidRPr="006B42DD" w:rsidRDefault="00536D7F" w:rsidP="00536D7F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6B42DD">
        <w:rPr>
          <w:rFonts w:ascii="Times New Roman" w:eastAsiaTheme="minorEastAsia" w:hAnsi="Times New Roman"/>
          <w:szCs w:val="18"/>
        </w:rPr>
        <w:t>服务类别：</w:t>
      </w:r>
    </w:p>
    <w:p w:rsidR="00536D7F" w:rsidRPr="009A7C9B" w:rsidRDefault="00536D7F" w:rsidP="00536D7F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6B42DD">
        <w:rPr>
          <w:rFonts w:ascii="Times New Roman" w:eastAsiaTheme="minorEastAsia" w:hAnsi="Times New Roman"/>
          <w:szCs w:val="18"/>
        </w:rPr>
        <w:t>对于有意向购买手性柱的客户，我们提供免费开发方法，</w:t>
      </w:r>
      <w:r w:rsidRPr="009A7C9B">
        <w:rPr>
          <w:rFonts w:ascii="Times New Roman" w:eastAsiaTheme="minorEastAsia" w:hAnsi="Times New Roman"/>
          <w:szCs w:val="18"/>
        </w:rPr>
        <w:t>完整方法在</w:t>
      </w:r>
      <w:r w:rsidR="00E4524B" w:rsidRPr="009A7C9B">
        <w:rPr>
          <w:rFonts w:ascii="Times New Roman" w:eastAsiaTheme="minorEastAsia" w:hAnsi="Times New Roman" w:hint="eastAsia"/>
          <w:szCs w:val="18"/>
        </w:rPr>
        <w:t>您购买该款手性柱</w:t>
      </w:r>
      <w:r w:rsidRPr="009A7C9B">
        <w:rPr>
          <w:rFonts w:ascii="Times New Roman" w:eastAsiaTheme="minorEastAsia" w:hAnsi="Times New Roman"/>
          <w:szCs w:val="18"/>
        </w:rPr>
        <w:t>后赠送。</w:t>
      </w:r>
    </w:p>
    <w:p w:rsidR="00536D7F" w:rsidRPr="006B42DD" w:rsidRDefault="00C417F9" w:rsidP="00536D7F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>
        <w:rPr>
          <w:rFonts w:ascii="Times New Roman" w:eastAsiaTheme="minorEastAsia" w:hAnsi="Times New Roman" w:hint="eastAsia"/>
          <w:szCs w:val="18"/>
        </w:rPr>
        <w:t>此外</w:t>
      </w:r>
      <w:r w:rsidR="005D6A02">
        <w:rPr>
          <w:rFonts w:ascii="Times New Roman" w:eastAsiaTheme="minorEastAsia" w:hAnsi="Times New Roman" w:hint="eastAsia"/>
          <w:szCs w:val="18"/>
        </w:rPr>
        <w:t>，</w:t>
      </w:r>
      <w:r w:rsidR="00536D7F" w:rsidRPr="006B42DD">
        <w:rPr>
          <w:rFonts w:ascii="Times New Roman" w:eastAsiaTheme="minorEastAsia" w:hAnsi="Times New Roman"/>
          <w:szCs w:val="18"/>
        </w:rPr>
        <w:t>我们</w:t>
      </w:r>
      <w:r w:rsidR="005D6A02">
        <w:rPr>
          <w:rFonts w:ascii="Times New Roman" w:eastAsiaTheme="minorEastAsia" w:hAnsi="Times New Roman" w:hint="eastAsia"/>
          <w:szCs w:val="18"/>
        </w:rPr>
        <w:t>还</w:t>
      </w:r>
      <w:r w:rsidR="00536D7F" w:rsidRPr="006B42DD">
        <w:rPr>
          <w:rFonts w:ascii="Times New Roman" w:eastAsiaTheme="minorEastAsia" w:hAnsi="Times New Roman"/>
          <w:szCs w:val="18"/>
        </w:rPr>
        <w:t>为您提供全方位的手性</w:t>
      </w:r>
      <w:r w:rsidR="005D6A02">
        <w:rPr>
          <w:rFonts w:ascii="Times New Roman" w:eastAsiaTheme="minorEastAsia" w:hAnsi="Times New Roman" w:hint="eastAsia"/>
          <w:szCs w:val="18"/>
        </w:rPr>
        <w:t>色</w:t>
      </w:r>
      <w:proofErr w:type="gramStart"/>
      <w:r w:rsidR="005D6A02">
        <w:rPr>
          <w:rFonts w:ascii="Times New Roman" w:eastAsiaTheme="minorEastAsia" w:hAnsi="Times New Roman" w:hint="eastAsia"/>
          <w:szCs w:val="18"/>
        </w:rPr>
        <w:t>谱</w:t>
      </w:r>
      <w:r w:rsidR="005D6A02">
        <w:rPr>
          <w:rFonts w:ascii="Times New Roman" w:eastAsiaTheme="minorEastAsia" w:hAnsi="Times New Roman"/>
          <w:szCs w:val="18"/>
        </w:rPr>
        <w:t>技术</w:t>
      </w:r>
      <w:proofErr w:type="gramEnd"/>
      <w:r w:rsidR="0031621F">
        <w:rPr>
          <w:rFonts w:ascii="Times New Roman" w:eastAsiaTheme="minorEastAsia" w:hAnsi="Times New Roman"/>
          <w:szCs w:val="18"/>
        </w:rPr>
        <w:t>解决方案：手性分析</w:t>
      </w:r>
      <w:r w:rsidR="00536D7F" w:rsidRPr="006B42DD">
        <w:rPr>
          <w:rFonts w:ascii="Times New Roman" w:eastAsiaTheme="minorEastAsia" w:hAnsi="Times New Roman"/>
          <w:szCs w:val="18"/>
        </w:rPr>
        <w:t>方法</w:t>
      </w:r>
      <w:r w:rsidR="0031621F">
        <w:rPr>
          <w:rFonts w:ascii="Times New Roman" w:eastAsiaTheme="minorEastAsia" w:hAnsi="Times New Roman" w:hint="eastAsia"/>
          <w:szCs w:val="18"/>
        </w:rPr>
        <w:t>开发</w:t>
      </w:r>
      <w:r w:rsidR="00536D7F" w:rsidRPr="006B42DD">
        <w:rPr>
          <w:rFonts w:ascii="Times New Roman" w:eastAsiaTheme="minorEastAsia" w:hAnsi="Times New Roman"/>
          <w:szCs w:val="18"/>
        </w:rPr>
        <w:t>、手性纯度测试、手性制备服务等，这些属于收费项目，送样前请认真阅读本须知或来电来函商议。</w:t>
      </w:r>
    </w:p>
    <w:tbl>
      <w:tblPr>
        <w:tblStyle w:val="a7"/>
        <w:tblW w:w="9495" w:type="dxa"/>
        <w:jc w:val="right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2552"/>
        <w:gridCol w:w="3546"/>
      </w:tblGrid>
      <w:tr w:rsidR="00F3208F" w:rsidRPr="006B42DD" w:rsidTr="006B42DD">
        <w:trPr>
          <w:trHeight w:hRule="exact" w:val="510"/>
          <w:jc w:val="right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891E83" w:rsidRP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91E83" w:rsidRP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检测项目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91E83" w:rsidRP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单位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891E83" w:rsidRPr="006B42DD" w:rsidRDefault="00101EF8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18"/>
              </w:rPr>
              <w:t>大致</w:t>
            </w:r>
            <w:r w:rsidR="00FC0310">
              <w:rPr>
                <w:rFonts w:ascii="Times New Roman" w:eastAsiaTheme="minorEastAsia" w:hAnsi="Times New Roman"/>
                <w:sz w:val="21"/>
                <w:szCs w:val="18"/>
              </w:rPr>
              <w:t>收费</w:t>
            </w:r>
            <w:r w:rsidR="00FC0310">
              <w:rPr>
                <w:rFonts w:ascii="Times New Roman" w:eastAsiaTheme="minorEastAsia" w:hAnsi="Times New Roman" w:hint="eastAsia"/>
                <w:sz w:val="21"/>
                <w:szCs w:val="18"/>
              </w:rPr>
              <w:t>范围</w:t>
            </w:r>
            <w:r w:rsidR="00891E83" w:rsidRPr="006B42DD">
              <w:rPr>
                <w:rFonts w:ascii="Times New Roman" w:eastAsiaTheme="minorEastAsia" w:hAnsi="Times New Roman"/>
                <w:sz w:val="21"/>
                <w:szCs w:val="18"/>
              </w:rPr>
              <w:t>（元）</w:t>
            </w:r>
          </w:p>
        </w:tc>
        <w:tc>
          <w:tcPr>
            <w:tcW w:w="3546" w:type="dxa"/>
            <w:tcBorders>
              <w:bottom w:val="double" w:sz="4" w:space="0" w:color="auto"/>
            </w:tcBorders>
            <w:vAlign w:val="center"/>
          </w:tcPr>
          <w:p w:rsidR="00891E83" w:rsidRP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备注</w:t>
            </w:r>
          </w:p>
        </w:tc>
      </w:tr>
      <w:tr w:rsidR="00F3208F" w:rsidRPr="006B42DD" w:rsidTr="006B42DD">
        <w:trPr>
          <w:trHeight w:hRule="exact" w:val="510"/>
          <w:jc w:val="right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手性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分析方法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开发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1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个样品，</w:t>
            </w:r>
          </w:p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1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个方法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2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个构型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 xml:space="preserve"> 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 xml:space="preserve">→ 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1000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元</w:t>
            </w:r>
            <w:r w:rsidR="007146B9">
              <w:rPr>
                <w:rFonts w:ascii="Times New Roman" w:eastAsiaTheme="minorEastAsia" w:hAnsi="Times New Roman" w:hint="eastAsia"/>
                <w:sz w:val="21"/>
                <w:szCs w:val="18"/>
              </w:rPr>
              <w:t>起</w:t>
            </w:r>
          </w:p>
        </w:tc>
        <w:tc>
          <w:tcPr>
            <w:tcW w:w="3546" w:type="dxa"/>
            <w:tcBorders>
              <w:top w:val="double" w:sz="4" w:space="0" w:color="auto"/>
            </w:tcBorders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3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个月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内可在购买手性柱时抵扣货款</w:t>
            </w:r>
          </w:p>
        </w:tc>
      </w:tr>
      <w:tr w:rsidR="00F3208F" w:rsidRPr="006B42DD" w:rsidTr="006B42DD">
        <w:trPr>
          <w:trHeight w:hRule="exact" w:val="510"/>
          <w:jc w:val="right"/>
        </w:trPr>
        <w:tc>
          <w:tcPr>
            <w:tcW w:w="562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208F" w:rsidRPr="006B42DD" w:rsidRDefault="007146B9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18"/>
              </w:rPr>
              <w:t>3</w:t>
            </w:r>
            <w:r>
              <w:rPr>
                <w:rFonts w:ascii="Times New Roman" w:eastAsiaTheme="minorEastAsia" w:hAnsi="Times New Roman" w:hint="eastAsia"/>
                <w:sz w:val="21"/>
                <w:szCs w:val="18"/>
              </w:rPr>
              <w:t>个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构型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 xml:space="preserve"> 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→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 xml:space="preserve"> 1500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元</w:t>
            </w:r>
            <w:r>
              <w:rPr>
                <w:rFonts w:ascii="Times New Roman" w:eastAsiaTheme="minorEastAsia" w:hAnsi="Times New Roman" w:hint="eastAsia"/>
                <w:sz w:val="21"/>
                <w:szCs w:val="18"/>
              </w:rPr>
              <w:t>起</w:t>
            </w:r>
          </w:p>
        </w:tc>
        <w:tc>
          <w:tcPr>
            <w:tcW w:w="3546" w:type="dxa"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3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个月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内可在购买手性柱时抵扣货款</w:t>
            </w:r>
          </w:p>
        </w:tc>
      </w:tr>
      <w:tr w:rsidR="00F3208F" w:rsidRPr="006B42DD" w:rsidTr="006B42DD">
        <w:trPr>
          <w:trHeight w:hRule="exact" w:val="510"/>
          <w:jc w:val="right"/>
        </w:trPr>
        <w:tc>
          <w:tcPr>
            <w:tcW w:w="562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208F" w:rsidRPr="006B42DD" w:rsidRDefault="007146B9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18"/>
              </w:rPr>
              <w:t>4</w:t>
            </w:r>
            <w:r w:rsidR="00F3208F" w:rsidRPr="006B42DD">
              <w:rPr>
                <w:rFonts w:ascii="Times New Roman" w:eastAsiaTheme="minorEastAsia" w:hAnsi="Times New Roman"/>
                <w:sz w:val="21"/>
                <w:szCs w:val="18"/>
              </w:rPr>
              <w:t>个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构型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 xml:space="preserve"> 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→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 xml:space="preserve"> 2000</w:t>
            </w:r>
            <w:r w:rsidR="00F3208F"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元</w:t>
            </w:r>
            <w:r>
              <w:rPr>
                <w:rFonts w:ascii="Times New Roman" w:eastAsiaTheme="minorEastAsia" w:hAnsi="Times New Roman" w:hint="eastAsia"/>
                <w:sz w:val="21"/>
                <w:szCs w:val="18"/>
              </w:rPr>
              <w:t>起</w:t>
            </w:r>
          </w:p>
        </w:tc>
        <w:tc>
          <w:tcPr>
            <w:tcW w:w="3546" w:type="dxa"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3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个月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内可在购买手性柱时抵扣货款</w:t>
            </w:r>
          </w:p>
        </w:tc>
      </w:tr>
      <w:tr w:rsidR="00F3208F" w:rsidRPr="006B42DD" w:rsidTr="006B42DD">
        <w:trPr>
          <w:trHeight w:hRule="exact" w:val="510"/>
          <w:jc w:val="right"/>
        </w:trPr>
        <w:tc>
          <w:tcPr>
            <w:tcW w:w="562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3208F" w:rsidRPr="006B42DD" w:rsidRDefault="007146B9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 w:hint="eastAsia"/>
                <w:sz w:val="21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18"/>
              </w:rPr>
              <w:t>以此类推……</w:t>
            </w:r>
          </w:p>
        </w:tc>
        <w:tc>
          <w:tcPr>
            <w:tcW w:w="3546" w:type="dxa"/>
            <w:vAlign w:val="center"/>
          </w:tcPr>
          <w:p w:rsidR="00F3208F" w:rsidRPr="006B42DD" w:rsidRDefault="00F3208F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3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个月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内可在购买手性柱时抵扣货款</w:t>
            </w:r>
          </w:p>
        </w:tc>
      </w:tr>
      <w:tr w:rsidR="00F3208F" w:rsidRPr="006B42DD" w:rsidTr="006B42DD">
        <w:trPr>
          <w:trHeight w:hRule="exact" w:val="1116"/>
          <w:jc w:val="right"/>
        </w:trPr>
        <w:tc>
          <w:tcPr>
            <w:tcW w:w="562" w:type="dxa"/>
            <w:vAlign w:val="center"/>
          </w:tcPr>
          <w:p w:rsidR="00891E83" w:rsidRP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91E83" w:rsidRPr="006B42DD" w:rsidRDefault="00891E83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手性纯度</w:t>
            </w:r>
          </w:p>
          <w:p w:rsidR="00891E83" w:rsidRPr="006B42DD" w:rsidRDefault="00891E83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  <w:proofErr w:type="spellStart"/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ee</w:t>
            </w:r>
            <w:proofErr w:type="spellEnd"/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%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值测定</w:t>
            </w:r>
          </w:p>
        </w:tc>
        <w:tc>
          <w:tcPr>
            <w:tcW w:w="1559" w:type="dxa"/>
            <w:vAlign w:val="center"/>
          </w:tcPr>
          <w:p w:rsidR="00F3208F" w:rsidRPr="006B42DD" w:rsidRDefault="00891E83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1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个样品，</w:t>
            </w:r>
          </w:p>
          <w:p w:rsidR="00891E83" w:rsidRPr="006B42DD" w:rsidRDefault="00891E83" w:rsidP="00F3208F">
            <w:pPr>
              <w:pStyle w:val="a6"/>
              <w:ind w:firstLineChars="0" w:firstLine="0"/>
              <w:jc w:val="left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1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次</w:t>
            </w: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纯度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测定</w:t>
            </w:r>
          </w:p>
        </w:tc>
        <w:tc>
          <w:tcPr>
            <w:tcW w:w="2552" w:type="dxa"/>
            <w:vAlign w:val="center"/>
          </w:tcPr>
          <w:p w:rsid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500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元</w:t>
            </w:r>
          </w:p>
          <w:p w:rsidR="00891E83" w:rsidRP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  <w:r w:rsidRPr="006B42DD">
              <w:rPr>
                <w:rFonts w:ascii="Times New Roman" w:eastAsiaTheme="minorEastAsia" w:hAnsi="Times New Roman" w:hint="eastAsia"/>
                <w:sz w:val="21"/>
                <w:szCs w:val="18"/>
              </w:rPr>
              <w:t>（</w:t>
            </w:r>
            <w:r w:rsidRPr="006B42DD">
              <w:rPr>
                <w:rFonts w:ascii="Times New Roman" w:eastAsiaTheme="minorEastAsia" w:hAnsi="Times New Roman"/>
                <w:sz w:val="21"/>
                <w:szCs w:val="18"/>
              </w:rPr>
              <w:t>送样人提供方法）</w:t>
            </w:r>
          </w:p>
        </w:tc>
        <w:tc>
          <w:tcPr>
            <w:tcW w:w="3546" w:type="dxa"/>
            <w:vAlign w:val="center"/>
          </w:tcPr>
          <w:p w:rsidR="00891E83" w:rsidRPr="006B42DD" w:rsidRDefault="00891E83" w:rsidP="00F3208F">
            <w:pPr>
              <w:pStyle w:val="a6"/>
              <w:ind w:firstLineChars="0" w:firstLine="0"/>
              <w:jc w:val="center"/>
              <w:rPr>
                <w:rFonts w:ascii="Times New Roman" w:eastAsiaTheme="minorEastAsia" w:hAnsi="Times New Roman"/>
                <w:sz w:val="21"/>
                <w:szCs w:val="18"/>
              </w:rPr>
            </w:pPr>
          </w:p>
        </w:tc>
      </w:tr>
    </w:tbl>
    <w:p w:rsidR="007146B9" w:rsidRDefault="00F3208F" w:rsidP="00891E83">
      <w:pPr>
        <w:spacing w:line="360" w:lineRule="auto"/>
        <w:ind w:left="720"/>
        <w:jc w:val="left"/>
        <w:rPr>
          <w:rFonts w:ascii="Times New Roman" w:eastAsiaTheme="minorEastAsia" w:hAnsi="Times New Roman"/>
          <w:szCs w:val="18"/>
        </w:rPr>
      </w:pPr>
      <w:r w:rsidRPr="006B42DD">
        <w:rPr>
          <w:rFonts w:ascii="Times New Roman" w:eastAsiaTheme="minorEastAsia" w:hAnsi="Times New Roman"/>
          <w:szCs w:val="18"/>
        </w:rPr>
        <w:t xml:space="preserve">** </w:t>
      </w:r>
      <w:r w:rsidR="007146B9">
        <w:rPr>
          <w:rFonts w:ascii="Times New Roman" w:eastAsiaTheme="minorEastAsia" w:hAnsi="Times New Roman" w:hint="eastAsia"/>
          <w:szCs w:val="18"/>
        </w:rPr>
        <w:t>每增加</w:t>
      </w:r>
      <w:r w:rsidR="007146B9">
        <w:rPr>
          <w:rFonts w:ascii="Times New Roman" w:eastAsiaTheme="minorEastAsia" w:hAnsi="Times New Roman"/>
          <w:szCs w:val="18"/>
        </w:rPr>
        <w:t>一种构型（</w:t>
      </w:r>
      <w:r w:rsidR="00D35BA8">
        <w:rPr>
          <w:rFonts w:ascii="Times New Roman" w:eastAsiaTheme="minorEastAsia" w:hAnsi="Times New Roman" w:hint="eastAsia"/>
          <w:szCs w:val="18"/>
        </w:rPr>
        <w:t>或</w:t>
      </w:r>
      <w:r w:rsidR="007146B9">
        <w:rPr>
          <w:rFonts w:ascii="Times New Roman" w:eastAsiaTheme="minorEastAsia" w:hAnsi="Times New Roman" w:hint="eastAsia"/>
          <w:szCs w:val="18"/>
        </w:rPr>
        <w:t>杂质</w:t>
      </w:r>
      <w:r w:rsidR="007146B9">
        <w:rPr>
          <w:rFonts w:ascii="Times New Roman" w:eastAsiaTheme="minorEastAsia" w:hAnsi="Times New Roman"/>
          <w:szCs w:val="18"/>
        </w:rPr>
        <w:t>等）</w:t>
      </w:r>
      <w:r w:rsidR="007146B9">
        <w:rPr>
          <w:rFonts w:ascii="Times New Roman" w:eastAsiaTheme="minorEastAsia" w:hAnsi="Times New Roman" w:hint="eastAsia"/>
          <w:szCs w:val="18"/>
        </w:rPr>
        <w:t>，方法</w:t>
      </w:r>
      <w:r w:rsidR="007146B9">
        <w:rPr>
          <w:rFonts w:ascii="Times New Roman" w:eastAsiaTheme="minorEastAsia" w:hAnsi="Times New Roman"/>
          <w:szCs w:val="18"/>
        </w:rPr>
        <w:t>开发费用增加</w:t>
      </w:r>
      <w:r w:rsidR="007146B9">
        <w:rPr>
          <w:rFonts w:ascii="Times New Roman" w:eastAsiaTheme="minorEastAsia" w:hAnsi="Times New Roman" w:hint="eastAsia"/>
          <w:szCs w:val="18"/>
        </w:rPr>
        <w:t>约</w:t>
      </w:r>
      <w:r w:rsidR="007146B9">
        <w:rPr>
          <w:rFonts w:ascii="Times New Roman" w:eastAsiaTheme="minorEastAsia" w:hAnsi="Times New Roman" w:hint="eastAsia"/>
          <w:szCs w:val="18"/>
        </w:rPr>
        <w:t>500</w:t>
      </w:r>
      <w:r w:rsidR="007146B9">
        <w:rPr>
          <w:rFonts w:ascii="Times New Roman" w:eastAsiaTheme="minorEastAsia" w:hAnsi="Times New Roman" w:hint="eastAsia"/>
          <w:szCs w:val="18"/>
        </w:rPr>
        <w:t>元。</w:t>
      </w:r>
    </w:p>
    <w:p w:rsidR="00891E83" w:rsidRPr="006B42DD" w:rsidRDefault="00915950" w:rsidP="007146B9">
      <w:pPr>
        <w:spacing w:line="360" w:lineRule="auto"/>
        <w:ind w:left="720" w:firstLineChars="150" w:firstLine="315"/>
        <w:jc w:val="left"/>
        <w:rPr>
          <w:rFonts w:ascii="Times New Roman" w:eastAsiaTheme="minorEastAsia" w:hAnsi="Times New Roman"/>
          <w:szCs w:val="18"/>
        </w:rPr>
      </w:pPr>
      <w:r>
        <w:rPr>
          <w:rFonts w:ascii="Times New Roman" w:eastAsiaTheme="minorEastAsia" w:hAnsi="Times New Roman" w:hint="eastAsia"/>
          <w:szCs w:val="18"/>
        </w:rPr>
        <w:t>具体</w:t>
      </w:r>
      <w:proofErr w:type="gramStart"/>
      <w:r>
        <w:rPr>
          <w:rFonts w:ascii="Times New Roman" w:eastAsiaTheme="minorEastAsia" w:hAnsi="Times New Roman" w:hint="eastAsia"/>
          <w:szCs w:val="18"/>
        </w:rPr>
        <w:t>报价</w:t>
      </w:r>
      <w:r>
        <w:rPr>
          <w:rFonts w:ascii="Times New Roman" w:eastAsiaTheme="minorEastAsia" w:hAnsi="Times New Roman"/>
          <w:szCs w:val="18"/>
        </w:rPr>
        <w:t>请</w:t>
      </w:r>
      <w:proofErr w:type="gramEnd"/>
      <w:r>
        <w:rPr>
          <w:rFonts w:ascii="Times New Roman" w:eastAsiaTheme="minorEastAsia" w:hAnsi="Times New Roman"/>
          <w:szCs w:val="18"/>
        </w:rPr>
        <w:t>来电来函咨询</w:t>
      </w:r>
      <w:r w:rsidR="00815758">
        <w:rPr>
          <w:rFonts w:ascii="Times New Roman" w:eastAsiaTheme="minorEastAsia" w:hAnsi="Times New Roman" w:hint="eastAsia"/>
          <w:szCs w:val="18"/>
        </w:rPr>
        <w:t>商议</w:t>
      </w:r>
      <w:r>
        <w:rPr>
          <w:rFonts w:ascii="Times New Roman" w:eastAsiaTheme="minorEastAsia" w:hAnsi="Times New Roman"/>
          <w:szCs w:val="18"/>
        </w:rPr>
        <w:t>；</w:t>
      </w:r>
      <w:r w:rsidR="00F3208F" w:rsidRPr="006B42DD">
        <w:rPr>
          <w:rFonts w:ascii="Times New Roman" w:eastAsiaTheme="minorEastAsia" w:hAnsi="Times New Roman" w:hint="eastAsia"/>
          <w:szCs w:val="18"/>
        </w:rPr>
        <w:t>若手性</w:t>
      </w:r>
      <w:r w:rsidR="00F3208F" w:rsidRPr="006B42DD">
        <w:rPr>
          <w:rFonts w:ascii="Times New Roman" w:eastAsiaTheme="minorEastAsia" w:hAnsi="Times New Roman"/>
          <w:szCs w:val="18"/>
        </w:rPr>
        <w:t>分析方法开发</w:t>
      </w:r>
      <w:r w:rsidR="00F3208F" w:rsidRPr="006B42DD">
        <w:rPr>
          <w:rFonts w:ascii="Times New Roman" w:eastAsiaTheme="minorEastAsia" w:hAnsi="Times New Roman" w:hint="eastAsia"/>
          <w:szCs w:val="18"/>
        </w:rPr>
        <w:t>实验失败，不收取</w:t>
      </w:r>
      <w:proofErr w:type="gramStart"/>
      <w:r w:rsidR="00F3208F" w:rsidRPr="006B42DD">
        <w:rPr>
          <w:rFonts w:ascii="Times New Roman" w:eastAsiaTheme="minorEastAsia" w:hAnsi="Times New Roman" w:hint="eastAsia"/>
          <w:szCs w:val="18"/>
        </w:rPr>
        <w:t>您任何</w:t>
      </w:r>
      <w:proofErr w:type="gramEnd"/>
      <w:r w:rsidR="00F3208F" w:rsidRPr="006B42DD">
        <w:rPr>
          <w:rFonts w:ascii="Times New Roman" w:eastAsiaTheme="minorEastAsia" w:hAnsi="Times New Roman" w:hint="eastAsia"/>
          <w:szCs w:val="18"/>
        </w:rPr>
        <w:t>费用。</w:t>
      </w:r>
    </w:p>
    <w:p w:rsidR="00F925A4" w:rsidRPr="006B42DD" w:rsidRDefault="00F925A4" w:rsidP="00F925A4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6B42DD">
        <w:rPr>
          <w:rFonts w:ascii="Times New Roman" w:eastAsiaTheme="minorEastAsia" w:hAnsi="Times New Roman"/>
          <w:szCs w:val="18"/>
        </w:rPr>
        <w:t>样品要求：</w:t>
      </w:r>
      <w:bookmarkStart w:id="0" w:name="_GoBack"/>
      <w:bookmarkEnd w:id="0"/>
    </w:p>
    <w:p w:rsidR="00F925A4" w:rsidRPr="006B42DD" w:rsidRDefault="00F925A4" w:rsidP="00F925A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6B42DD">
        <w:rPr>
          <w:rFonts w:ascii="Times New Roman" w:eastAsiaTheme="minorEastAsia" w:hAnsi="Times New Roman"/>
          <w:szCs w:val="18"/>
        </w:rPr>
        <w:t>样品状态：请尽量提供</w:t>
      </w:r>
      <w:r w:rsidR="006B42DD" w:rsidRPr="006B42DD">
        <w:rPr>
          <w:rFonts w:ascii="Times New Roman" w:eastAsiaTheme="minorEastAsia" w:hAnsi="Times New Roman" w:hint="eastAsia"/>
          <w:szCs w:val="18"/>
        </w:rPr>
        <w:t>固体</w:t>
      </w:r>
      <w:r w:rsidR="006B42DD" w:rsidRPr="006B42DD">
        <w:rPr>
          <w:rFonts w:ascii="Times New Roman" w:eastAsiaTheme="minorEastAsia" w:hAnsi="Times New Roman"/>
          <w:szCs w:val="18"/>
        </w:rPr>
        <w:t>样品</w:t>
      </w:r>
      <w:r w:rsidRPr="006B42DD">
        <w:rPr>
          <w:rFonts w:ascii="Times New Roman" w:eastAsiaTheme="minorEastAsia" w:hAnsi="Times New Roman"/>
          <w:szCs w:val="18"/>
        </w:rPr>
        <w:t>，</w:t>
      </w:r>
      <w:r w:rsidR="00660DA1" w:rsidRPr="006B42DD">
        <w:rPr>
          <w:rFonts w:ascii="Times New Roman" w:eastAsiaTheme="minorEastAsia" w:hAnsi="Times New Roman"/>
          <w:szCs w:val="18"/>
        </w:rPr>
        <w:t>因为液体状的样品</w:t>
      </w:r>
      <w:r w:rsidRPr="006B42DD">
        <w:rPr>
          <w:rFonts w:ascii="Times New Roman" w:eastAsiaTheme="minorEastAsia" w:hAnsi="Times New Roman"/>
          <w:szCs w:val="18"/>
        </w:rPr>
        <w:t>会限制很多实验条件。</w:t>
      </w:r>
    </w:p>
    <w:p w:rsidR="00F925A4" w:rsidRPr="006B42DD" w:rsidRDefault="00F925A4" w:rsidP="00F925A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6B42DD">
        <w:rPr>
          <w:rFonts w:ascii="Times New Roman" w:eastAsiaTheme="minorEastAsia" w:hAnsi="Times New Roman"/>
          <w:szCs w:val="18"/>
        </w:rPr>
        <w:t>残留溶剂：如有残留溶剂，请尽量处理干净，残留溶剂也会限制很多实验条件。</w:t>
      </w:r>
    </w:p>
    <w:p w:rsidR="00F925A4" w:rsidRPr="006B42DD" w:rsidRDefault="00F925A4" w:rsidP="00F925A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6B42DD">
        <w:rPr>
          <w:rFonts w:ascii="Times New Roman" w:eastAsiaTheme="minorEastAsia" w:hAnsi="Times New Roman"/>
          <w:szCs w:val="18"/>
        </w:rPr>
        <w:t>化学纯度：请尽量提供化学纯度</w:t>
      </w:r>
      <w:r w:rsidRPr="006B42DD">
        <w:rPr>
          <w:rFonts w:ascii="Times New Roman" w:eastAsiaTheme="minorEastAsia" w:hAnsi="Times New Roman"/>
          <w:szCs w:val="18"/>
        </w:rPr>
        <w:t>98%</w:t>
      </w:r>
      <w:r w:rsidRPr="006B42DD">
        <w:rPr>
          <w:rFonts w:ascii="Times New Roman" w:eastAsiaTheme="minorEastAsia" w:hAnsi="Times New Roman"/>
          <w:szCs w:val="18"/>
        </w:rPr>
        <w:t>以上的样品。</w:t>
      </w:r>
    </w:p>
    <w:p w:rsidR="00F925A4" w:rsidRPr="009A7C9B" w:rsidRDefault="00EB0CB7" w:rsidP="00F925A4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9A7C9B">
        <w:rPr>
          <w:rFonts w:ascii="Times New Roman" w:eastAsiaTheme="minorEastAsia" w:hAnsi="Times New Roman"/>
          <w:szCs w:val="18"/>
        </w:rPr>
        <w:t>手性纯度：请</w:t>
      </w:r>
      <w:r w:rsidR="00F925A4" w:rsidRPr="009A7C9B">
        <w:rPr>
          <w:rFonts w:ascii="Times New Roman" w:eastAsiaTheme="minorEastAsia" w:hAnsi="Times New Roman"/>
          <w:szCs w:val="18"/>
        </w:rPr>
        <w:t>提供消旋体，或者几种构型同时提供。手性纯度很高（接近单一构型）的样品</w:t>
      </w:r>
      <w:r w:rsidRPr="009A7C9B">
        <w:rPr>
          <w:rFonts w:ascii="Times New Roman" w:eastAsiaTheme="minorEastAsia" w:hAnsi="Times New Roman" w:hint="eastAsia"/>
          <w:szCs w:val="18"/>
        </w:rPr>
        <w:t>或</w:t>
      </w:r>
      <w:r w:rsidRPr="009A7C9B">
        <w:rPr>
          <w:rFonts w:ascii="Times New Roman" w:eastAsiaTheme="minorEastAsia" w:hAnsi="Times New Roman"/>
          <w:szCs w:val="18"/>
        </w:rPr>
        <w:t>不确定构型数目的样品</w:t>
      </w:r>
      <w:r w:rsidR="00F925A4" w:rsidRPr="009A7C9B">
        <w:rPr>
          <w:rFonts w:ascii="Times New Roman" w:eastAsiaTheme="minorEastAsia" w:hAnsi="Times New Roman"/>
          <w:szCs w:val="18"/>
        </w:rPr>
        <w:t>无法用于开发方法。</w:t>
      </w:r>
    </w:p>
    <w:p w:rsidR="00F925A4" w:rsidRPr="009A7C9B" w:rsidRDefault="00E36E21" w:rsidP="00E36E21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9A7C9B">
        <w:rPr>
          <w:rFonts w:ascii="Times New Roman" w:eastAsiaTheme="minorEastAsia" w:hAnsi="Times New Roman" w:hint="eastAsia"/>
          <w:szCs w:val="18"/>
        </w:rPr>
        <w:t>服务</w:t>
      </w:r>
      <w:r w:rsidRPr="009A7C9B">
        <w:rPr>
          <w:rFonts w:ascii="Times New Roman" w:eastAsiaTheme="minorEastAsia" w:hAnsi="Times New Roman"/>
          <w:szCs w:val="18"/>
        </w:rPr>
        <w:t>说明：</w:t>
      </w:r>
    </w:p>
    <w:p w:rsidR="005003E3" w:rsidRPr="009A7C9B" w:rsidRDefault="005003E3" w:rsidP="005003E3">
      <w:pPr>
        <w:pStyle w:val="a6"/>
        <w:numPr>
          <w:ilvl w:val="0"/>
          <w:numId w:val="8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9A7C9B">
        <w:rPr>
          <w:rFonts w:ascii="Times New Roman" w:eastAsiaTheme="minorEastAsia" w:hAnsi="Times New Roman" w:hint="eastAsia"/>
          <w:szCs w:val="18"/>
        </w:rPr>
        <w:t>对</w:t>
      </w:r>
      <w:r w:rsidR="00286BB3" w:rsidRPr="009A7C9B">
        <w:rPr>
          <w:rFonts w:ascii="Times New Roman" w:eastAsiaTheme="minorEastAsia" w:hAnsi="Times New Roman" w:hint="eastAsia"/>
          <w:szCs w:val="18"/>
        </w:rPr>
        <w:t>“</w:t>
      </w:r>
      <w:r w:rsidR="00286BB3" w:rsidRPr="009A7C9B">
        <w:rPr>
          <w:rFonts w:ascii="Times New Roman" w:eastAsiaTheme="minorEastAsia" w:hAnsi="Times New Roman"/>
          <w:szCs w:val="18"/>
        </w:rPr>
        <w:t>多个样品在</w:t>
      </w:r>
      <w:proofErr w:type="gramStart"/>
      <w:r w:rsidR="00286BB3" w:rsidRPr="009A7C9B">
        <w:rPr>
          <w:rFonts w:ascii="Times New Roman" w:eastAsiaTheme="minorEastAsia" w:hAnsi="Times New Roman"/>
          <w:szCs w:val="18"/>
        </w:rPr>
        <w:t>一</w:t>
      </w:r>
      <w:proofErr w:type="gramEnd"/>
      <w:r w:rsidR="00286BB3" w:rsidRPr="009A7C9B">
        <w:rPr>
          <w:rFonts w:ascii="Times New Roman" w:eastAsiaTheme="minorEastAsia" w:hAnsi="Times New Roman"/>
          <w:szCs w:val="18"/>
        </w:rPr>
        <w:t>支柱上分析</w:t>
      </w:r>
      <w:r w:rsidR="00286BB3" w:rsidRPr="009A7C9B">
        <w:rPr>
          <w:rFonts w:ascii="Times New Roman" w:eastAsiaTheme="minorEastAsia" w:hAnsi="Times New Roman" w:hint="eastAsia"/>
          <w:szCs w:val="18"/>
        </w:rPr>
        <w:t>”</w:t>
      </w:r>
      <w:r w:rsidRPr="009A7C9B">
        <w:rPr>
          <w:rFonts w:ascii="Times New Roman" w:eastAsiaTheme="minorEastAsia" w:hAnsi="Times New Roman" w:hint="eastAsia"/>
          <w:szCs w:val="18"/>
        </w:rPr>
        <w:t>的</w:t>
      </w:r>
      <w:r w:rsidRPr="009A7C9B">
        <w:rPr>
          <w:rFonts w:ascii="Times New Roman" w:eastAsiaTheme="minorEastAsia" w:hAnsi="Times New Roman"/>
          <w:szCs w:val="18"/>
        </w:rPr>
        <w:t>要求，样品数目</w:t>
      </w:r>
      <w:r w:rsidRPr="009A7C9B">
        <w:rPr>
          <w:rFonts w:ascii="Times New Roman" w:eastAsiaTheme="minorEastAsia" w:hAnsi="Times New Roman"/>
          <w:szCs w:val="18"/>
        </w:rPr>
        <w:t>≤3</w:t>
      </w:r>
      <w:r w:rsidRPr="009A7C9B">
        <w:rPr>
          <w:rFonts w:ascii="Times New Roman" w:eastAsiaTheme="minorEastAsia" w:hAnsi="Times New Roman" w:hint="eastAsia"/>
          <w:szCs w:val="18"/>
        </w:rPr>
        <w:t>时</w:t>
      </w:r>
      <w:r w:rsidRPr="009A7C9B">
        <w:rPr>
          <w:rFonts w:ascii="Times New Roman" w:eastAsiaTheme="minorEastAsia" w:hAnsi="Times New Roman"/>
          <w:szCs w:val="18"/>
        </w:rPr>
        <w:t>属于免费服务</w:t>
      </w:r>
      <w:r w:rsidRPr="009A7C9B">
        <w:rPr>
          <w:rFonts w:ascii="Times New Roman" w:eastAsiaTheme="minorEastAsia" w:hAnsi="Times New Roman" w:hint="eastAsia"/>
          <w:szCs w:val="18"/>
        </w:rPr>
        <w:t>（</w:t>
      </w:r>
      <w:r w:rsidRPr="009A7C9B">
        <w:rPr>
          <w:rFonts w:ascii="Times New Roman" w:eastAsiaTheme="minorEastAsia" w:hAnsi="Times New Roman"/>
          <w:szCs w:val="18"/>
        </w:rPr>
        <w:t>筛选</w:t>
      </w:r>
      <w:r w:rsidRPr="009A7C9B">
        <w:rPr>
          <w:rFonts w:ascii="Times New Roman" w:eastAsiaTheme="minorEastAsia" w:hAnsi="Times New Roman"/>
          <w:szCs w:val="18"/>
        </w:rPr>
        <w:t>+</w:t>
      </w:r>
      <w:r w:rsidRPr="009A7C9B">
        <w:rPr>
          <w:rFonts w:ascii="Times New Roman" w:eastAsiaTheme="minorEastAsia" w:hAnsi="Times New Roman"/>
          <w:szCs w:val="18"/>
        </w:rPr>
        <w:t>优化）</w:t>
      </w:r>
      <w:r w:rsidRPr="009A7C9B">
        <w:rPr>
          <w:rFonts w:ascii="Times New Roman" w:eastAsiaTheme="minorEastAsia" w:hAnsi="Times New Roman" w:hint="eastAsia"/>
          <w:szCs w:val="18"/>
        </w:rPr>
        <w:t>；</w:t>
      </w:r>
    </w:p>
    <w:p w:rsidR="00E36E21" w:rsidRPr="009A7C9B" w:rsidRDefault="005003E3" w:rsidP="005003E3">
      <w:pPr>
        <w:pStyle w:val="a6"/>
        <w:spacing w:line="360" w:lineRule="auto"/>
        <w:ind w:left="1080" w:firstLineChars="0" w:firstLine="0"/>
        <w:jc w:val="left"/>
        <w:rPr>
          <w:rFonts w:ascii="Times New Roman" w:eastAsiaTheme="minorEastAsia" w:hAnsi="Times New Roman"/>
          <w:szCs w:val="18"/>
        </w:rPr>
      </w:pPr>
      <w:r w:rsidRPr="009A7C9B">
        <w:rPr>
          <w:rFonts w:ascii="Times New Roman" w:eastAsiaTheme="minorEastAsia" w:hAnsi="Times New Roman"/>
          <w:szCs w:val="18"/>
        </w:rPr>
        <w:t>样品数目＞</w:t>
      </w:r>
      <w:r w:rsidRPr="009A7C9B">
        <w:rPr>
          <w:rFonts w:ascii="Times New Roman" w:eastAsiaTheme="minorEastAsia" w:hAnsi="Times New Roman" w:hint="eastAsia"/>
          <w:szCs w:val="18"/>
        </w:rPr>
        <w:t>3</w:t>
      </w:r>
      <w:r w:rsidRPr="009A7C9B">
        <w:rPr>
          <w:rFonts w:ascii="Times New Roman" w:eastAsiaTheme="minorEastAsia" w:hAnsi="Times New Roman" w:hint="eastAsia"/>
          <w:szCs w:val="18"/>
        </w:rPr>
        <w:t>时，</w:t>
      </w:r>
      <w:r w:rsidR="007A43E4" w:rsidRPr="009A7C9B">
        <w:rPr>
          <w:rFonts w:ascii="Times New Roman" w:eastAsiaTheme="minorEastAsia" w:hAnsi="Times New Roman"/>
          <w:szCs w:val="18"/>
        </w:rPr>
        <w:t>提供免费的</w:t>
      </w:r>
      <w:r w:rsidR="007A43E4" w:rsidRPr="009A7C9B">
        <w:rPr>
          <w:rFonts w:ascii="Times New Roman" w:eastAsiaTheme="minorEastAsia" w:hAnsi="Times New Roman" w:hint="eastAsia"/>
          <w:szCs w:val="18"/>
        </w:rPr>
        <w:t>部分</w:t>
      </w:r>
      <w:r w:rsidRPr="009A7C9B">
        <w:rPr>
          <w:rFonts w:ascii="Times New Roman" w:eastAsiaTheme="minorEastAsia" w:hAnsi="Times New Roman"/>
          <w:szCs w:val="18"/>
        </w:rPr>
        <w:t>筛选服务</w:t>
      </w:r>
      <w:r w:rsidRPr="009A7C9B">
        <w:rPr>
          <w:rFonts w:ascii="Times New Roman" w:eastAsiaTheme="minorEastAsia" w:hAnsi="Times New Roman" w:hint="eastAsia"/>
          <w:szCs w:val="18"/>
        </w:rPr>
        <w:t>或</w:t>
      </w:r>
      <w:r w:rsidRPr="009A7C9B">
        <w:rPr>
          <w:rFonts w:ascii="Times New Roman" w:eastAsiaTheme="minorEastAsia" w:hAnsi="Times New Roman"/>
          <w:szCs w:val="18"/>
        </w:rPr>
        <w:t>收费的优化服务</w:t>
      </w:r>
      <w:r w:rsidRPr="009A7C9B">
        <w:rPr>
          <w:rFonts w:ascii="Times New Roman" w:eastAsiaTheme="minorEastAsia" w:hAnsi="Times New Roman" w:hint="eastAsia"/>
          <w:szCs w:val="18"/>
        </w:rPr>
        <w:t>。</w:t>
      </w:r>
    </w:p>
    <w:p w:rsidR="00E36E21" w:rsidRPr="009A7C9B" w:rsidRDefault="001B4FD1" w:rsidP="007A43E4">
      <w:pPr>
        <w:pStyle w:val="a6"/>
        <w:numPr>
          <w:ilvl w:val="0"/>
          <w:numId w:val="8"/>
        </w:numPr>
        <w:spacing w:line="360" w:lineRule="auto"/>
        <w:ind w:firstLineChars="0"/>
        <w:jc w:val="left"/>
        <w:rPr>
          <w:rFonts w:ascii="Times New Roman" w:eastAsiaTheme="minorEastAsia" w:hAnsi="Times New Roman"/>
          <w:szCs w:val="18"/>
        </w:rPr>
      </w:pPr>
      <w:r w:rsidRPr="009A7C9B">
        <w:rPr>
          <w:rFonts w:ascii="Times New Roman" w:eastAsiaTheme="minorEastAsia" w:hAnsi="Times New Roman" w:hint="eastAsia"/>
          <w:szCs w:val="18"/>
        </w:rPr>
        <w:t>免费</w:t>
      </w:r>
      <w:r w:rsidRPr="009A7C9B">
        <w:rPr>
          <w:rFonts w:ascii="Times New Roman" w:eastAsiaTheme="minorEastAsia" w:hAnsi="Times New Roman"/>
          <w:szCs w:val="18"/>
        </w:rPr>
        <w:t>服务仅限于提供分离度</w:t>
      </w:r>
      <w:r w:rsidRPr="009A7C9B">
        <w:rPr>
          <w:rFonts w:ascii="Times New Roman" w:eastAsiaTheme="minorEastAsia" w:hAnsi="Times New Roman"/>
          <w:szCs w:val="18"/>
        </w:rPr>
        <w:t>≥1.5</w:t>
      </w:r>
      <w:r w:rsidRPr="009A7C9B">
        <w:rPr>
          <w:rFonts w:ascii="Times New Roman" w:eastAsiaTheme="minorEastAsia" w:hAnsi="Times New Roman" w:hint="eastAsia"/>
          <w:szCs w:val="18"/>
        </w:rPr>
        <w:t>的</w:t>
      </w:r>
      <w:r w:rsidRPr="009A7C9B">
        <w:rPr>
          <w:rFonts w:ascii="Times New Roman" w:eastAsiaTheme="minorEastAsia" w:hAnsi="Times New Roman" w:hint="eastAsia"/>
          <w:szCs w:val="18"/>
        </w:rPr>
        <w:t>HPLC</w:t>
      </w:r>
      <w:r w:rsidRPr="009A7C9B">
        <w:rPr>
          <w:rFonts w:ascii="Times New Roman" w:eastAsiaTheme="minorEastAsia" w:hAnsi="Times New Roman"/>
          <w:szCs w:val="18"/>
        </w:rPr>
        <w:t>方法</w:t>
      </w:r>
      <w:r w:rsidRPr="009A7C9B">
        <w:rPr>
          <w:rFonts w:ascii="Times New Roman" w:eastAsiaTheme="minorEastAsia" w:hAnsi="Times New Roman" w:hint="eastAsia"/>
          <w:szCs w:val="18"/>
        </w:rPr>
        <w:t>，</w:t>
      </w:r>
      <w:r w:rsidRPr="009A7C9B">
        <w:rPr>
          <w:rFonts w:ascii="Times New Roman" w:eastAsiaTheme="minorEastAsia" w:hAnsi="Times New Roman"/>
          <w:szCs w:val="18"/>
        </w:rPr>
        <w:t>不包括检测限、稳定性</w:t>
      </w:r>
      <w:r w:rsidR="006255A7" w:rsidRPr="009A7C9B">
        <w:rPr>
          <w:rFonts w:ascii="Times New Roman" w:eastAsiaTheme="minorEastAsia" w:hAnsi="Times New Roman" w:hint="eastAsia"/>
          <w:szCs w:val="18"/>
        </w:rPr>
        <w:t>和</w:t>
      </w:r>
      <w:r w:rsidR="00C55ECE" w:rsidRPr="009A7C9B">
        <w:rPr>
          <w:rFonts w:ascii="Times New Roman" w:eastAsiaTheme="minorEastAsia" w:hAnsi="Times New Roman"/>
          <w:szCs w:val="18"/>
        </w:rPr>
        <w:t>结构确认</w:t>
      </w:r>
      <w:r w:rsidRPr="009A7C9B">
        <w:rPr>
          <w:rFonts w:ascii="Times New Roman" w:eastAsiaTheme="minorEastAsia" w:hAnsi="Times New Roman" w:hint="eastAsia"/>
          <w:szCs w:val="18"/>
        </w:rPr>
        <w:t>等复杂</w:t>
      </w:r>
      <w:r w:rsidRPr="009A7C9B">
        <w:rPr>
          <w:rFonts w:ascii="Times New Roman" w:eastAsiaTheme="minorEastAsia" w:hAnsi="Times New Roman"/>
          <w:szCs w:val="18"/>
        </w:rPr>
        <w:t>实验。</w:t>
      </w:r>
    </w:p>
    <w:p w:rsidR="001B4FD1" w:rsidRPr="001B4FD1" w:rsidRDefault="001B4FD1" w:rsidP="001B4FD1">
      <w:pPr>
        <w:pStyle w:val="a6"/>
        <w:spacing w:line="360" w:lineRule="auto"/>
        <w:ind w:left="720" w:firstLineChars="0" w:firstLine="0"/>
        <w:jc w:val="right"/>
        <w:rPr>
          <w:rFonts w:ascii="Times New Roman" w:eastAsiaTheme="minorEastAsia" w:hAnsi="Times New Roman"/>
          <w:szCs w:val="18"/>
        </w:rPr>
      </w:pPr>
      <w:r w:rsidRPr="009A7C9B">
        <w:rPr>
          <w:rFonts w:ascii="Times New Roman" w:eastAsiaTheme="minorEastAsia" w:hAnsi="Times New Roman" w:hint="eastAsia"/>
          <w:szCs w:val="18"/>
        </w:rPr>
        <w:t>以上</w:t>
      </w:r>
      <w:r w:rsidR="00217139" w:rsidRPr="009A7C9B">
        <w:rPr>
          <w:rFonts w:ascii="Times New Roman" w:eastAsiaTheme="minorEastAsia" w:hAnsi="Times New Roman" w:hint="eastAsia"/>
          <w:szCs w:val="18"/>
        </w:rPr>
        <w:t>服务条例</w:t>
      </w:r>
      <w:r w:rsidR="005003E3" w:rsidRPr="009A7C9B">
        <w:rPr>
          <w:rFonts w:ascii="Times New Roman" w:eastAsiaTheme="minorEastAsia" w:hAnsi="Times New Roman"/>
          <w:szCs w:val="18"/>
        </w:rPr>
        <w:t>解释权归大赛</w:t>
      </w:r>
      <w:proofErr w:type="gramStart"/>
      <w:r w:rsidR="005003E3" w:rsidRPr="009A7C9B">
        <w:rPr>
          <w:rFonts w:ascii="Times New Roman" w:eastAsiaTheme="minorEastAsia" w:hAnsi="Times New Roman"/>
          <w:szCs w:val="18"/>
        </w:rPr>
        <w:t>璐</w:t>
      </w:r>
      <w:proofErr w:type="gramEnd"/>
      <w:r w:rsidR="005003E3" w:rsidRPr="009A7C9B">
        <w:rPr>
          <w:rFonts w:ascii="Times New Roman" w:eastAsiaTheme="minorEastAsia" w:hAnsi="Times New Roman"/>
          <w:szCs w:val="18"/>
        </w:rPr>
        <w:t>药物手性技术（上</w:t>
      </w:r>
      <w:r w:rsidR="005003E3">
        <w:rPr>
          <w:rFonts w:ascii="Times New Roman" w:eastAsiaTheme="minorEastAsia" w:hAnsi="Times New Roman"/>
          <w:szCs w:val="18"/>
        </w:rPr>
        <w:t>海）有限公司所有</w:t>
      </w:r>
    </w:p>
    <w:p w:rsidR="00F925A4" w:rsidRPr="006B42DD" w:rsidRDefault="00F925A4" w:rsidP="00F925A4">
      <w:pPr>
        <w:spacing w:line="360" w:lineRule="auto"/>
        <w:jc w:val="left"/>
        <w:rPr>
          <w:rFonts w:ascii="Times New Roman" w:eastAsiaTheme="minorEastAsia" w:hAnsi="Times New Roman"/>
          <w:b/>
          <w:szCs w:val="18"/>
        </w:rPr>
      </w:pPr>
      <w:r w:rsidRPr="006B42DD">
        <w:rPr>
          <w:rFonts w:ascii="Times New Roman" w:eastAsiaTheme="minorEastAsia" w:hAnsi="Times New Roman"/>
          <w:b/>
          <w:szCs w:val="18"/>
        </w:rPr>
        <w:t>送样地址：</w:t>
      </w:r>
    </w:p>
    <w:p w:rsidR="00F925A4" w:rsidRPr="006B42DD" w:rsidRDefault="00F925A4" w:rsidP="00F925A4">
      <w:pPr>
        <w:spacing w:line="360" w:lineRule="auto"/>
        <w:jc w:val="left"/>
        <w:rPr>
          <w:rFonts w:ascii="Times New Roman" w:eastAsiaTheme="minorEastAsia" w:hAnsi="Times New Roman"/>
          <w:b/>
          <w:szCs w:val="18"/>
        </w:rPr>
      </w:pPr>
      <w:r w:rsidRPr="006B42DD">
        <w:rPr>
          <w:rFonts w:ascii="Times New Roman" w:eastAsiaTheme="minorEastAsia" w:hAnsi="Times New Roman"/>
          <w:b/>
          <w:szCs w:val="18"/>
        </w:rPr>
        <w:t>公司名：大赛</w:t>
      </w:r>
      <w:proofErr w:type="gramStart"/>
      <w:r w:rsidRPr="006B42DD">
        <w:rPr>
          <w:rFonts w:ascii="Times New Roman" w:eastAsiaTheme="minorEastAsia" w:hAnsi="Times New Roman"/>
          <w:b/>
          <w:szCs w:val="18"/>
        </w:rPr>
        <w:t>璐</w:t>
      </w:r>
      <w:proofErr w:type="gramEnd"/>
      <w:r w:rsidRPr="006B42DD">
        <w:rPr>
          <w:rFonts w:ascii="Times New Roman" w:eastAsiaTheme="minorEastAsia" w:hAnsi="Times New Roman"/>
          <w:b/>
          <w:szCs w:val="18"/>
        </w:rPr>
        <w:t>药物手性技术（上海）有限公司</w:t>
      </w:r>
    </w:p>
    <w:p w:rsidR="00F925A4" w:rsidRPr="006B42DD" w:rsidRDefault="00E804D6" w:rsidP="00F925A4">
      <w:pPr>
        <w:spacing w:line="360" w:lineRule="auto"/>
        <w:jc w:val="left"/>
        <w:rPr>
          <w:rFonts w:ascii="Times New Roman" w:eastAsiaTheme="minorEastAsia" w:hAnsi="Times New Roman"/>
          <w:b/>
          <w:szCs w:val="18"/>
        </w:rPr>
      </w:pPr>
      <w:r>
        <w:rPr>
          <w:rFonts w:ascii="Times New Roman" w:eastAsiaTheme="minorEastAsia" w:hAnsi="Times New Roman"/>
          <w:b/>
          <w:szCs w:val="18"/>
        </w:rPr>
        <w:t>地址：上海市</w:t>
      </w:r>
      <w:r>
        <w:rPr>
          <w:rFonts w:ascii="Times New Roman" w:eastAsiaTheme="minorEastAsia" w:hAnsi="Times New Roman" w:hint="eastAsia"/>
          <w:b/>
          <w:szCs w:val="18"/>
        </w:rPr>
        <w:t>自由</w:t>
      </w:r>
      <w:r>
        <w:rPr>
          <w:rFonts w:ascii="Times New Roman" w:eastAsiaTheme="minorEastAsia" w:hAnsi="Times New Roman"/>
          <w:b/>
          <w:szCs w:val="18"/>
        </w:rPr>
        <w:t>贸易试验区</w:t>
      </w:r>
      <w:r w:rsidR="00F925A4" w:rsidRPr="006B42DD">
        <w:rPr>
          <w:rFonts w:ascii="Times New Roman" w:eastAsiaTheme="minorEastAsia" w:hAnsi="Times New Roman"/>
          <w:b/>
          <w:szCs w:val="18"/>
        </w:rPr>
        <w:t>荷香路</w:t>
      </w:r>
      <w:r w:rsidR="00F925A4" w:rsidRPr="006B42DD">
        <w:rPr>
          <w:rFonts w:ascii="Times New Roman" w:eastAsiaTheme="minorEastAsia" w:hAnsi="Times New Roman"/>
          <w:b/>
          <w:szCs w:val="18"/>
        </w:rPr>
        <w:t>32</w:t>
      </w:r>
      <w:r w:rsidR="00F925A4" w:rsidRPr="006B42DD">
        <w:rPr>
          <w:rFonts w:ascii="Times New Roman" w:eastAsiaTheme="minorEastAsia" w:hAnsi="Times New Roman"/>
          <w:b/>
          <w:szCs w:val="18"/>
        </w:rPr>
        <w:t>号</w:t>
      </w:r>
      <w:r w:rsidR="00F925A4" w:rsidRPr="006B42DD">
        <w:rPr>
          <w:rFonts w:ascii="Times New Roman" w:eastAsiaTheme="minorEastAsia" w:hAnsi="Times New Roman"/>
          <w:b/>
          <w:szCs w:val="18"/>
        </w:rPr>
        <w:t>2</w:t>
      </w:r>
      <w:r w:rsidR="00F925A4" w:rsidRPr="006B42DD">
        <w:rPr>
          <w:rFonts w:ascii="Times New Roman" w:eastAsiaTheme="minorEastAsia" w:hAnsi="Times New Roman"/>
          <w:b/>
          <w:szCs w:val="18"/>
        </w:rPr>
        <w:t>楼</w:t>
      </w:r>
    </w:p>
    <w:p w:rsidR="00F925A4" w:rsidRPr="006B42DD" w:rsidRDefault="006A0478" w:rsidP="00F925A4">
      <w:pPr>
        <w:spacing w:line="360" w:lineRule="auto"/>
        <w:jc w:val="left"/>
        <w:rPr>
          <w:rFonts w:ascii="Times New Roman" w:eastAsiaTheme="minorEastAsia" w:hAnsi="Times New Roman"/>
          <w:b/>
          <w:szCs w:val="18"/>
        </w:rPr>
      </w:pPr>
      <w:r>
        <w:rPr>
          <w:rFonts w:ascii="Times New Roman" w:eastAsiaTheme="minorEastAsia" w:hAnsi="Times New Roman"/>
          <w:b/>
          <w:szCs w:val="18"/>
        </w:rPr>
        <w:t>收件人：</w:t>
      </w:r>
      <w:r>
        <w:rPr>
          <w:rFonts w:ascii="Times New Roman" w:eastAsiaTheme="minorEastAsia" w:hAnsi="Times New Roman" w:hint="eastAsia"/>
          <w:b/>
          <w:szCs w:val="18"/>
        </w:rPr>
        <w:t>质量管理</w:t>
      </w:r>
      <w:r w:rsidR="00F925A4" w:rsidRPr="006B42DD">
        <w:rPr>
          <w:rFonts w:ascii="Times New Roman" w:eastAsiaTheme="minorEastAsia" w:hAnsi="Times New Roman"/>
          <w:b/>
          <w:szCs w:val="18"/>
        </w:rPr>
        <w:t>部</w:t>
      </w:r>
      <w:r w:rsidR="00C91D90">
        <w:rPr>
          <w:rFonts w:ascii="Times New Roman" w:eastAsiaTheme="minorEastAsia" w:hAnsi="Times New Roman" w:hint="eastAsia"/>
          <w:b/>
          <w:szCs w:val="18"/>
        </w:rPr>
        <w:t xml:space="preserve">   </w:t>
      </w:r>
      <w:r w:rsidR="00C91D90">
        <w:rPr>
          <w:rFonts w:ascii="Times New Roman" w:eastAsiaTheme="minorEastAsia" w:hAnsi="Times New Roman"/>
          <w:b/>
          <w:szCs w:val="18"/>
        </w:rPr>
        <w:t xml:space="preserve">                     </w:t>
      </w:r>
      <w:r w:rsidR="00F925A4" w:rsidRPr="006B42DD">
        <w:rPr>
          <w:rFonts w:ascii="Times New Roman" w:eastAsiaTheme="minorEastAsia" w:hAnsi="Times New Roman"/>
          <w:b/>
          <w:szCs w:val="18"/>
        </w:rPr>
        <w:t>联系电话：</w:t>
      </w:r>
      <w:r w:rsidR="00071EF1">
        <w:rPr>
          <w:rFonts w:ascii="Times New Roman" w:eastAsiaTheme="minorEastAsia" w:hAnsi="Times New Roman"/>
          <w:b/>
          <w:szCs w:val="18"/>
        </w:rPr>
        <w:t>+86-21-50460086*20</w:t>
      </w:r>
      <w:r w:rsidR="00071EF1">
        <w:rPr>
          <w:rFonts w:ascii="Times New Roman" w:eastAsiaTheme="minorEastAsia" w:hAnsi="Times New Roman" w:hint="eastAsia"/>
          <w:b/>
          <w:szCs w:val="18"/>
        </w:rPr>
        <w:t>4</w:t>
      </w:r>
    </w:p>
    <w:p w:rsidR="00BC001A" w:rsidRDefault="00891E83" w:rsidP="00891E83">
      <w:pPr>
        <w:jc w:val="center"/>
        <w:rPr>
          <w:rFonts w:ascii="Times New Roman" w:eastAsiaTheme="minorEastAsia" w:hAnsi="Times New Roman"/>
          <w:b/>
          <w:sz w:val="40"/>
        </w:rPr>
      </w:pPr>
      <w:r w:rsidRPr="00891E83">
        <w:rPr>
          <w:rFonts w:ascii="Times New Roman" w:eastAsiaTheme="minorEastAsia" w:hAnsi="Times New Roman"/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81F6A" wp14:editId="1009D98C">
                <wp:simplePos x="0" y="0"/>
                <wp:positionH relativeFrom="column">
                  <wp:posOffset>4686300</wp:posOffset>
                </wp:positionH>
                <wp:positionV relativeFrom="paragraph">
                  <wp:posOffset>-28575</wp:posOffset>
                </wp:positionV>
                <wp:extent cx="1895475" cy="534670"/>
                <wp:effectExtent l="0" t="0" r="28575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83" w:rsidRPr="00891E83" w:rsidRDefault="00891E83">
                            <w:pPr>
                              <w:rPr>
                                <w:sz w:val="20"/>
                              </w:rPr>
                            </w:pPr>
                            <w:r w:rsidRPr="00891E83">
                              <w:rPr>
                                <w:rFonts w:hint="eastAsia"/>
                                <w:sz w:val="20"/>
                              </w:rPr>
                              <w:t>大赛</w:t>
                            </w:r>
                            <w:proofErr w:type="gramStart"/>
                            <w:r w:rsidRPr="00891E83">
                              <w:rPr>
                                <w:rFonts w:hint="eastAsia"/>
                                <w:sz w:val="20"/>
                              </w:rPr>
                              <w:t>璐</w:t>
                            </w:r>
                            <w:proofErr w:type="gramEnd"/>
                            <w:r w:rsidRPr="00891E83">
                              <w:rPr>
                                <w:sz w:val="20"/>
                              </w:rPr>
                              <w:t>编号：</w:t>
                            </w:r>
                          </w:p>
                          <w:p w:rsidR="00891E83" w:rsidRPr="00891E83" w:rsidRDefault="00891E8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91E83">
                              <w:rPr>
                                <w:rFonts w:hint="eastAsia"/>
                                <w:sz w:val="20"/>
                              </w:rPr>
                              <w:t>收样日期</w:t>
                            </w:r>
                            <w:proofErr w:type="gramEnd"/>
                            <w:r w:rsidRPr="00891E83">
                              <w:rPr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1F6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9pt;margin-top:-2.25pt;width:149.25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">
                <v:textbox>
                  <w:txbxContent>
                    <w:p w:rsidR="00891E83" w:rsidRPr="00891E83" w:rsidRDefault="00891E83">
                      <w:pPr>
                        <w:rPr>
                          <w:sz w:val="20"/>
                        </w:rPr>
                      </w:pPr>
                      <w:r w:rsidRPr="00891E83">
                        <w:rPr>
                          <w:rFonts w:hint="eastAsia"/>
                          <w:sz w:val="20"/>
                        </w:rPr>
                        <w:t>大赛</w:t>
                      </w:r>
                      <w:proofErr w:type="gramStart"/>
                      <w:r w:rsidRPr="00891E83">
                        <w:rPr>
                          <w:rFonts w:hint="eastAsia"/>
                          <w:sz w:val="20"/>
                        </w:rPr>
                        <w:t>璐</w:t>
                      </w:r>
                      <w:proofErr w:type="gramEnd"/>
                      <w:r w:rsidRPr="00891E83">
                        <w:rPr>
                          <w:sz w:val="20"/>
                        </w:rPr>
                        <w:t>编号：</w:t>
                      </w:r>
                    </w:p>
                    <w:p w:rsidR="00891E83" w:rsidRPr="00891E83" w:rsidRDefault="00891E83">
                      <w:pPr>
                        <w:rPr>
                          <w:sz w:val="20"/>
                        </w:rPr>
                      </w:pPr>
                      <w:proofErr w:type="gramStart"/>
                      <w:r w:rsidRPr="00891E83">
                        <w:rPr>
                          <w:rFonts w:hint="eastAsia"/>
                          <w:sz w:val="20"/>
                        </w:rPr>
                        <w:t>收样日期</w:t>
                      </w:r>
                      <w:proofErr w:type="gramEnd"/>
                      <w:r w:rsidRPr="00891E83">
                        <w:rPr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91E83">
        <w:rPr>
          <w:rFonts w:ascii="Times New Roman" w:eastAsiaTheme="minorEastAsia" w:hAnsi="Times New Roman"/>
          <w:b/>
          <w:sz w:val="40"/>
        </w:rPr>
        <w:t>大赛</w:t>
      </w:r>
      <w:proofErr w:type="gramStart"/>
      <w:r w:rsidRPr="00891E83">
        <w:rPr>
          <w:rFonts w:ascii="Times New Roman" w:eastAsiaTheme="minorEastAsia" w:hAnsi="Times New Roman"/>
          <w:b/>
          <w:sz w:val="40"/>
        </w:rPr>
        <w:t>璐</w:t>
      </w:r>
      <w:proofErr w:type="gramEnd"/>
      <w:r w:rsidRPr="00891E83">
        <w:rPr>
          <w:rFonts w:ascii="Times New Roman" w:eastAsiaTheme="minorEastAsia" w:hAnsi="Times New Roman"/>
          <w:b/>
          <w:sz w:val="40"/>
        </w:rPr>
        <w:t>手性分析送样单</w:t>
      </w:r>
    </w:p>
    <w:p w:rsidR="00E62D24" w:rsidRPr="006B42DD" w:rsidRDefault="006B42DD" w:rsidP="00891E83">
      <w:pPr>
        <w:jc w:val="center"/>
        <w:rPr>
          <w:rFonts w:ascii="Times New Roman" w:eastAsiaTheme="minorEastAsia" w:hAnsi="Times New Roman"/>
          <w:color w:val="FF0000"/>
          <w:sz w:val="18"/>
        </w:rPr>
      </w:pPr>
      <w:r>
        <w:rPr>
          <w:rFonts w:ascii="Times New Roman" w:eastAsiaTheme="minorEastAsia" w:hAnsi="Times New Roman" w:hint="eastAsia"/>
          <w:color w:val="FF0000"/>
          <w:sz w:val="18"/>
        </w:rPr>
        <w:t>（送样单请打印后和样品一起寄来，谢谢您的配合）</w:t>
      </w: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1276"/>
        <w:gridCol w:w="557"/>
        <w:gridCol w:w="992"/>
        <w:gridCol w:w="152"/>
        <w:gridCol w:w="496"/>
        <w:gridCol w:w="345"/>
        <w:gridCol w:w="860"/>
        <w:gridCol w:w="1085"/>
        <w:gridCol w:w="2268"/>
        <w:gridCol w:w="851"/>
        <w:gridCol w:w="1134"/>
        <w:gridCol w:w="1134"/>
      </w:tblGrid>
      <w:tr w:rsidR="00E62D24" w:rsidRPr="00536D7F" w:rsidTr="000B20F9">
        <w:trPr>
          <w:trHeight w:hRule="exact" w:val="340"/>
          <w:jc w:val="center"/>
        </w:trPr>
        <w:tc>
          <w:tcPr>
            <w:tcW w:w="1115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36D7F" w:rsidRPr="00536D7F" w:rsidRDefault="00536D7F" w:rsidP="00536D7F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536D7F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送样单位基本信息</w:t>
            </w:r>
            <w:r w:rsidR="00F3208F" w:rsidRPr="00E62D24">
              <w:rPr>
                <w:rFonts w:ascii="Times New Roman" w:eastAsiaTheme="minorEastAsia" w:hAnsi="Times New Roman" w:hint="eastAsia"/>
                <w:b/>
                <w:bCs/>
                <w:kern w:val="0"/>
                <w:sz w:val="22"/>
              </w:rPr>
              <w:t>（</w:t>
            </w:r>
            <w:r w:rsidR="00F3208F" w:rsidRPr="00E62D24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必填）</w:t>
            </w:r>
          </w:p>
        </w:tc>
      </w:tr>
      <w:tr w:rsidR="00E62D24" w:rsidRPr="00536D7F" w:rsidTr="000B20F9">
        <w:trPr>
          <w:trHeight w:hRule="exact" w:val="340"/>
          <w:jc w:val="center"/>
        </w:trPr>
        <w:tc>
          <w:tcPr>
            <w:tcW w:w="57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D7F" w:rsidRPr="00536D7F" w:rsidRDefault="00536D7F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送样单位</w:t>
            </w:r>
            <w:r w:rsidR="00B44956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7F" w:rsidRPr="00536D7F" w:rsidRDefault="00B44956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联系电话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</w:tr>
      <w:tr w:rsidR="00E62D24" w:rsidRPr="00536D7F" w:rsidTr="000B20F9">
        <w:trPr>
          <w:trHeight w:hRule="exact" w:val="340"/>
          <w:jc w:val="center"/>
        </w:trPr>
        <w:tc>
          <w:tcPr>
            <w:tcW w:w="57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D7F" w:rsidRPr="00536D7F" w:rsidRDefault="00536D7F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联系人姓名</w:t>
            </w:r>
            <w:r w:rsidR="00B44956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7F" w:rsidRPr="00536D7F" w:rsidRDefault="00B44956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传真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</w:tr>
      <w:tr w:rsidR="00E62D24" w:rsidRPr="00536D7F" w:rsidTr="000B20F9">
        <w:trPr>
          <w:trHeight w:hRule="exact" w:val="340"/>
          <w:jc w:val="center"/>
        </w:trPr>
        <w:tc>
          <w:tcPr>
            <w:tcW w:w="57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D7F" w:rsidRPr="00536D7F" w:rsidRDefault="006B42DD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E-mail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D7F" w:rsidRPr="00536D7F" w:rsidRDefault="00B44956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邮编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</w:tr>
      <w:tr w:rsidR="000B20F9" w:rsidRPr="00536D7F" w:rsidTr="000B20F9">
        <w:trPr>
          <w:trHeight w:hRule="exact" w:val="340"/>
          <w:jc w:val="center"/>
        </w:trPr>
        <w:tc>
          <w:tcPr>
            <w:tcW w:w="576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0F9" w:rsidRPr="00536D7F" w:rsidRDefault="000B20F9" w:rsidP="000B20F9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地址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F9" w:rsidRPr="00536D7F" w:rsidRDefault="000B20F9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115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208F" w:rsidRPr="00E62D24" w:rsidRDefault="00F3208F" w:rsidP="00536D7F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E62D24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服务种类和要求选择</w:t>
            </w:r>
            <w:r w:rsidRPr="00E62D24">
              <w:rPr>
                <w:rFonts w:ascii="Times New Roman" w:eastAsiaTheme="minorEastAsia" w:hAnsi="Times New Roman" w:hint="eastAsia"/>
                <w:b/>
                <w:bCs/>
                <w:kern w:val="0"/>
                <w:sz w:val="22"/>
              </w:rPr>
              <w:t>（</w:t>
            </w:r>
            <w:r w:rsidRPr="00E62D24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必填）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01A" w:rsidRPr="00E62D24" w:rsidRDefault="00BC001A" w:rsidP="00BC001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服务种类：</w:t>
            </w: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001A" w:rsidRPr="00536D7F" w:rsidRDefault="00BC001A" w:rsidP="00D47FB5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购买手性柱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前的手性柱筛选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免费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服务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)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开发分析方法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收费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服务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)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 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测定光学纯度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收费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服务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)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72A2" w:rsidRPr="00E62D24" w:rsidRDefault="004972A2" w:rsidP="00BC001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手性</w:t>
            </w:r>
            <w:proofErr w:type="gramStart"/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柱选择</w:t>
            </w:r>
            <w:proofErr w:type="gramEnd"/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要求：</w:t>
            </w: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72A2" w:rsidRPr="00E62D24" w:rsidRDefault="004972A2" w:rsidP="00D47FB5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耐溶剂型手性柱（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IA/IB/IC/ID/IE/IF</w:t>
            </w:r>
            <w:r w:rsidR="006B42DD"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）</w:t>
            </w:r>
            <w:r w:rsidR="006B42DD"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 xml:space="preserve"> 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涂敷型手性柱（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AD/OD/AS/OJ/AY/OZ/AZ/OX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）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72A2" w:rsidRPr="00E62D24" w:rsidRDefault="004972A2" w:rsidP="004972A2">
            <w:pPr>
              <w:widowControl/>
              <w:ind w:firstLineChars="800" w:firstLine="1600"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72A2" w:rsidRPr="00E62D24" w:rsidRDefault="004972A2" w:rsidP="006B42DD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蛋白质手性柱（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AGP/CBH/HSA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）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</w:t>
            </w:r>
            <w:r w:rsidR="00BC001A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="006B42DD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其他（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CR+/MA+/ZWIX+/ZWIX-/QD-AX/QN-AX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）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001A" w:rsidRPr="00E62D24" w:rsidRDefault="00BC001A" w:rsidP="00BC001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流动相选择要求：</w:t>
            </w: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001A" w:rsidRPr="00E62D24" w:rsidRDefault="00BC001A" w:rsidP="004972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正相（大赛</w:t>
            </w:r>
            <w:proofErr w:type="gramStart"/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璐</w:t>
            </w:r>
            <w:proofErr w:type="gramEnd"/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筛选时首选体系）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 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反相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   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非传统流动相（如：二氯甲烷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/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乙酸乙酯等）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001A" w:rsidRPr="00E62D24" w:rsidRDefault="00BC001A" w:rsidP="00BC001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93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001A" w:rsidRPr="00E62D24" w:rsidRDefault="00AC32DE" w:rsidP="00BC001A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*</w:t>
            </w:r>
            <w:r w:rsidR="00BC001A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由于手性柱在正相体系中的成功率更高。故我</w:t>
            </w:r>
            <w:proofErr w:type="gramStart"/>
            <w:r w:rsidR="00BC001A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司</w:t>
            </w: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一般</w:t>
            </w:r>
            <w:proofErr w:type="gramEnd"/>
            <w:r w:rsidR="00BC001A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首选正相流动相。若您</w:t>
            </w:r>
            <w:r w:rsidR="00E62D24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有特殊要求，还请</w:t>
            </w: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注</w:t>
            </w:r>
            <w:r w:rsidR="00E62D24" w:rsidRPr="00E62D24"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明</w:t>
            </w:r>
          </w:p>
        </w:tc>
      </w:tr>
      <w:tr w:rsidR="005E14CC" w:rsidRPr="00536D7F" w:rsidTr="005E14CC">
        <w:trPr>
          <w:trHeight w:hRule="exact" w:val="724"/>
          <w:jc w:val="center"/>
        </w:trPr>
        <w:tc>
          <w:tcPr>
            <w:tcW w:w="38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5E14CC" w:rsidRPr="00536D7F" w:rsidRDefault="005E14CC" w:rsidP="00536D7F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kern w:val="0"/>
                <w:sz w:val="22"/>
              </w:rPr>
              <w:t>贵</w:t>
            </w:r>
            <w:r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公司已有</w:t>
            </w:r>
            <w:r>
              <w:rPr>
                <w:rFonts w:ascii="Times New Roman" w:eastAsiaTheme="minorEastAsia" w:hAnsi="Times New Roman" w:hint="eastAsia"/>
                <w:b/>
                <w:bCs/>
                <w:kern w:val="0"/>
                <w:sz w:val="22"/>
              </w:rPr>
              <w:t>的</w:t>
            </w:r>
            <w:r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大赛</w:t>
            </w:r>
            <w:proofErr w:type="gramStart"/>
            <w:r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璐</w:t>
            </w:r>
            <w:proofErr w:type="gramEnd"/>
            <w:r>
              <w:rPr>
                <w:rFonts w:ascii="Times New Roman" w:eastAsiaTheme="minorEastAsia" w:hAnsi="Times New Roman" w:hint="eastAsia"/>
                <w:b/>
                <w:bCs/>
                <w:kern w:val="0"/>
                <w:sz w:val="22"/>
              </w:rPr>
              <w:t>手性</w:t>
            </w:r>
            <w:r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柱</w:t>
            </w:r>
            <w:r>
              <w:rPr>
                <w:rFonts w:ascii="Times New Roman" w:eastAsiaTheme="minorEastAsia" w:hAnsi="Times New Roman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必填）</w:t>
            </w:r>
          </w:p>
        </w:tc>
        <w:tc>
          <w:tcPr>
            <w:tcW w:w="73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14CC" w:rsidRPr="005E14CC" w:rsidRDefault="005E14CC" w:rsidP="00536D7F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</w:p>
        </w:tc>
      </w:tr>
      <w:tr w:rsidR="00E62D24" w:rsidRPr="00536D7F" w:rsidTr="000B20F9">
        <w:trPr>
          <w:trHeight w:hRule="exact" w:val="340"/>
          <w:jc w:val="center"/>
        </w:trPr>
        <w:tc>
          <w:tcPr>
            <w:tcW w:w="1115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36D7F" w:rsidRPr="00536D7F" w:rsidRDefault="00536D7F" w:rsidP="00536D7F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536D7F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化合物信息</w:t>
            </w:r>
            <w:r w:rsidR="00F3208F" w:rsidRPr="00E62D24">
              <w:rPr>
                <w:rFonts w:ascii="Times New Roman" w:eastAsiaTheme="minorEastAsia" w:hAnsi="Times New Roman" w:hint="eastAsia"/>
                <w:b/>
                <w:bCs/>
                <w:kern w:val="0"/>
                <w:sz w:val="22"/>
              </w:rPr>
              <w:t>（</w:t>
            </w:r>
            <w:r w:rsidR="00F3208F" w:rsidRPr="00E62D24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必填）</w:t>
            </w:r>
          </w:p>
        </w:tc>
      </w:tr>
      <w:tr w:rsidR="00E62D24" w:rsidRPr="00E62D24" w:rsidTr="0073588C">
        <w:trPr>
          <w:trHeight w:hRule="exact" w:val="1070"/>
          <w:jc w:val="center"/>
        </w:trPr>
        <w:tc>
          <w:tcPr>
            <w:tcW w:w="1115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化合物结构式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br/>
              <w:t>(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或主要官能团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)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D24" w:rsidRPr="00E62D24" w:rsidRDefault="00E62D24" w:rsidP="00E62D2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化合物酸碱性质</w:t>
            </w: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D24" w:rsidRPr="00E62D24" w:rsidRDefault="00E62D24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中性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  □</w:t>
            </w:r>
            <w:r w:rsidR="006B42DD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酸性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   □</w:t>
            </w:r>
            <w:r w:rsidR="006B42DD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碱性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   □</w:t>
            </w:r>
            <w: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两性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D24" w:rsidRPr="00536D7F" w:rsidRDefault="00E62D24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化合物名称（代号）：</w:t>
            </w:r>
          </w:p>
        </w:tc>
      </w:tr>
      <w:tr w:rsidR="00E62D24" w:rsidRPr="00536D7F" w:rsidTr="000B20F9">
        <w:trPr>
          <w:trHeight w:hRule="exact" w:val="340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24" w:rsidRPr="00536D7F" w:rsidRDefault="00E62D24" w:rsidP="00E62D2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异构体类型：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D24" w:rsidRPr="00536D7F" w:rsidRDefault="00E62D24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消旋体</w:t>
            </w:r>
            <w: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非对映体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 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混合物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24" w:rsidRPr="00536D7F" w:rsidRDefault="00E62D24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手性中心数目：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34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B5" w:rsidRPr="00E62D24" w:rsidRDefault="00D47FB5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送样重量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22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B5" w:rsidRPr="00536D7F" w:rsidRDefault="00D47FB5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化学纯度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(&gt;95%)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FB5" w:rsidRPr="00536D7F" w:rsidRDefault="00D47FB5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异构体数目：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347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B5" w:rsidRPr="00E62D24" w:rsidRDefault="00D47FB5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化学毒性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22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B5" w:rsidRPr="00536D7F" w:rsidRDefault="00D47FB5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检测波长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FB5" w:rsidRPr="00536D7F" w:rsidRDefault="00D47FB5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可能残存的溶剂：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115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7FB5" w:rsidRPr="00536D7F" w:rsidRDefault="00D47FB5" w:rsidP="00D47FB5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样品处理：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实验结束后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寄回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实验结束后立刻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销毁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 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实验期间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冰箱保存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（常规</w:t>
            </w:r>
            <w:r w:rsidR="00E62D24"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处理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常温下保存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个月后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销毁）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576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6D7F" w:rsidRPr="00536D7F" w:rsidRDefault="00536D7F" w:rsidP="004972A2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  <w:t>溶解度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6D7F" w:rsidRPr="00536D7F" w:rsidRDefault="00536D7F" w:rsidP="004972A2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  <w:t>样品稳定性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7F" w:rsidRPr="00E62D24" w:rsidRDefault="00536D7F" w:rsidP="00536D7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甲醇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D7F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="00536D7F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好</w:t>
            </w:r>
            <w:r w:rsidR="00536D7F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(&gt;10mg/ml)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D7F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="00536D7F"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中</w:t>
            </w:r>
            <w:r w:rsidR="00536D7F"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(&gt;1mg/ml)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D7F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="00536D7F"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差</w:t>
            </w:r>
            <w:r w:rsidR="00536D7F"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(&lt;1mg/ml)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6D7F" w:rsidRPr="00E62D24" w:rsidRDefault="00536D7F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光</w:t>
            </w:r>
            <w:r w:rsidR="00B44956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6D7F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="00536D7F"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6D7F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="00536D7F"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7F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="00536D7F"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不清楚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乙醇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好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(&gt;10mg/ml)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中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(&gt;1mg/ml)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差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(&lt;1mg/ml)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温度（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&lt;50</w:t>
            </w:r>
            <w:r w:rsidRPr="00E62D24">
              <w:rPr>
                <w:rFonts w:ascii="宋体" w:hAnsi="宋体" w:cs="宋体" w:hint="eastAsia"/>
                <w:kern w:val="0"/>
                <w:sz w:val="20"/>
                <w:szCs w:val="20"/>
              </w:rPr>
              <w:t>℃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）：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不清楚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异丙醇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好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(&gt;10mg/ml)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中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(&gt;1mg/ml)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差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(&lt;1mg/ml)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酸（如甲酸）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不清楚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水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好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(&gt;10mg/ml)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中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(&gt;1mg/ml)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差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(&lt;1mg/ml)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碱（如二乙胺）：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不清楚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正己烷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好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(&gt;10mg/ml)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中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(&gt;1mg/ml)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差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(&lt;1mg/ml)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水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不清楚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二氯甲烷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好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(&gt;10mg/ml)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中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 (&gt;1mg/ml)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差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(&lt;1mg/ml)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空气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不清楚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6" w:rsidRPr="00E62D24" w:rsidRDefault="005E14CC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其它</w:t>
            </w:r>
            <w: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溶剂</w:t>
            </w:r>
            <w:r w:rsidR="00B44956"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56" w:rsidRPr="00E62D24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其它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4956" w:rsidRPr="00E62D24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不稳定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 xml:space="preserve">□ </w:t>
            </w: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不清楚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1115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208F" w:rsidRPr="00536D7F" w:rsidRDefault="00F3208F" w:rsidP="00F3208F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62D24"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  <w:t>可供参考的色谱分离条件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B44956" w:rsidP="00B44956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色谱条件（成功分离）</w:t>
            </w: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E62D24" w:rsidP="00B44956">
            <w:pPr>
              <w:widowControl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手性柱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名称</w:t>
            </w:r>
            <w:r w:rsidRPr="00E62D24"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E62D24" w:rsidP="00E62D24">
            <w:pPr>
              <w:widowControl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流动相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条件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色谱条件（不能分离）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E62D24" w:rsidP="00B44956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手性柱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名称</w:t>
            </w:r>
            <w:r w:rsidRPr="00E62D24"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E62D24" w:rsidP="00B44956">
            <w:pPr>
              <w:widowControl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流动相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条件</w:t>
            </w:r>
          </w:p>
        </w:tc>
      </w:tr>
      <w:tr w:rsidR="00E62D24" w:rsidRPr="00E62D24" w:rsidTr="000B20F9">
        <w:trPr>
          <w:trHeight w:hRule="exact" w:val="340"/>
          <w:jc w:val="center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B44956" w:rsidP="00BC001A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文献方法（类似结构化合物）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E62D24" w:rsidP="00B44956">
            <w:pPr>
              <w:widowControl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手性柱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名称</w:t>
            </w:r>
            <w:r w:rsidRPr="00E62D24"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6" w:rsidRPr="00536D7F" w:rsidRDefault="00E62D24" w:rsidP="00B44956">
            <w:pPr>
              <w:widowControl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流动相</w:t>
            </w:r>
            <w:r w:rsidRPr="00E62D2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条件</w:t>
            </w:r>
          </w:p>
        </w:tc>
      </w:tr>
      <w:tr w:rsidR="00E62D24" w:rsidRPr="00536D7F" w:rsidTr="000B20F9">
        <w:trPr>
          <w:trHeight w:hRule="exact" w:val="340"/>
          <w:jc w:val="center"/>
        </w:trPr>
        <w:tc>
          <w:tcPr>
            <w:tcW w:w="11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</w:pPr>
            <w:r w:rsidRPr="00536D7F"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  <w:t>送样人留言</w:t>
            </w:r>
            <w:r w:rsidR="00BC001A" w:rsidRPr="00E62D24">
              <w:rPr>
                <w:rFonts w:ascii="Times New Roman" w:eastAsiaTheme="minorEastAsia" w:hAnsi="Times New Roman"/>
                <w:b/>
                <w:bCs/>
                <w:kern w:val="0"/>
                <w:szCs w:val="21"/>
              </w:rPr>
              <w:t>：</w:t>
            </w:r>
          </w:p>
        </w:tc>
      </w:tr>
      <w:tr w:rsidR="00E62D24" w:rsidRPr="00536D7F" w:rsidTr="000B20F9">
        <w:trPr>
          <w:trHeight w:hRule="exact" w:val="1057"/>
          <w:jc w:val="center"/>
        </w:trPr>
        <w:tc>
          <w:tcPr>
            <w:tcW w:w="11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956" w:rsidRPr="00536D7F" w:rsidRDefault="00B44956" w:rsidP="00B44956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</w:p>
        </w:tc>
      </w:tr>
    </w:tbl>
    <w:p w:rsidR="00A46E6A" w:rsidRPr="00891E83" w:rsidRDefault="00A46E6A">
      <w:pPr>
        <w:rPr>
          <w:rFonts w:ascii="Times New Roman" w:eastAsiaTheme="minorEastAsia" w:hAnsi="Times New Roman"/>
        </w:rPr>
      </w:pPr>
    </w:p>
    <w:sectPr w:rsidR="00A46E6A" w:rsidRPr="00891E83" w:rsidSect="00354960">
      <w:headerReference w:type="default" r:id="rId7"/>
      <w:footerReference w:type="default" r:id="rId8"/>
      <w:pgSz w:w="11906" w:h="16838" w:code="9"/>
      <w:pgMar w:top="1440" w:right="907" w:bottom="567" w:left="907" w:header="284" w:footer="3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38" w:rsidRDefault="00B77238" w:rsidP="00F925A4">
      <w:r>
        <w:separator/>
      </w:r>
    </w:p>
  </w:endnote>
  <w:endnote w:type="continuationSeparator" w:id="0">
    <w:p w:rsidR="00B77238" w:rsidRDefault="00B77238" w:rsidP="00F9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B5" w:rsidRPr="00E62D24" w:rsidRDefault="007A32A2" w:rsidP="00D3365C">
    <w:pPr>
      <w:pStyle w:val="a4"/>
      <w:jc w:val="center"/>
      <w:rPr>
        <w:rFonts w:ascii="Times New Roman" w:eastAsiaTheme="minorEastAsia" w:hAnsi="Times New Roman"/>
        <w:szCs w:val="20"/>
      </w:rPr>
    </w:pPr>
    <w:r>
      <w:rPr>
        <w:rFonts w:ascii="Times New Roman" w:eastAsiaTheme="minorEastAsia" w:hAnsi="Times New Roman"/>
        <w:szCs w:val="20"/>
      </w:rPr>
      <w:t>地址：中国上海市</w:t>
    </w:r>
    <w:r>
      <w:rPr>
        <w:rFonts w:ascii="Times New Roman" w:eastAsiaTheme="minorEastAsia" w:hAnsi="Times New Roman" w:hint="eastAsia"/>
        <w:szCs w:val="20"/>
      </w:rPr>
      <w:t>自由</w:t>
    </w:r>
    <w:r>
      <w:rPr>
        <w:rFonts w:ascii="Times New Roman" w:eastAsiaTheme="minorEastAsia" w:hAnsi="Times New Roman"/>
        <w:szCs w:val="20"/>
      </w:rPr>
      <w:t>贸易试验</w:t>
    </w:r>
    <w:r w:rsidR="00B921E0" w:rsidRPr="00E62D24">
      <w:rPr>
        <w:rFonts w:ascii="Times New Roman" w:eastAsiaTheme="minorEastAsia" w:hAnsi="Times New Roman"/>
        <w:szCs w:val="20"/>
      </w:rPr>
      <w:t>区荷香路</w:t>
    </w:r>
    <w:r w:rsidR="00B921E0" w:rsidRPr="00E62D24">
      <w:rPr>
        <w:rFonts w:ascii="Times New Roman" w:eastAsiaTheme="minorEastAsia" w:hAnsi="Times New Roman"/>
        <w:szCs w:val="20"/>
      </w:rPr>
      <w:t>32</w:t>
    </w:r>
    <w:r w:rsidR="00B921E0" w:rsidRPr="00E62D24">
      <w:rPr>
        <w:rFonts w:ascii="Times New Roman" w:eastAsiaTheme="minorEastAsia" w:hAnsi="Times New Roman"/>
        <w:szCs w:val="20"/>
      </w:rPr>
      <w:t>号</w:t>
    </w:r>
    <w:r w:rsidR="00B921E0" w:rsidRPr="00E62D24">
      <w:rPr>
        <w:rFonts w:ascii="Times New Roman" w:eastAsiaTheme="minorEastAsia" w:hAnsi="Times New Roman"/>
        <w:szCs w:val="20"/>
      </w:rPr>
      <w:t xml:space="preserve">   </w:t>
    </w:r>
    <w:r w:rsidR="00B921E0" w:rsidRPr="00E62D24">
      <w:rPr>
        <w:rFonts w:ascii="Times New Roman" w:eastAsiaTheme="minorEastAsia" w:hAnsi="Times New Roman"/>
        <w:szCs w:val="20"/>
      </w:rPr>
      <w:t>邮编：</w:t>
    </w:r>
    <w:r w:rsidR="00B921E0" w:rsidRPr="00E62D24">
      <w:rPr>
        <w:rFonts w:ascii="Times New Roman" w:eastAsiaTheme="minorEastAsia" w:hAnsi="Times New Roman"/>
        <w:szCs w:val="20"/>
      </w:rPr>
      <w:t>200131</w:t>
    </w:r>
  </w:p>
  <w:p w:rsidR="00557AB5" w:rsidRPr="00E62D24" w:rsidRDefault="00B921E0" w:rsidP="00D3365C">
    <w:pPr>
      <w:pStyle w:val="a4"/>
      <w:jc w:val="center"/>
      <w:rPr>
        <w:rFonts w:ascii="Times New Roman" w:eastAsiaTheme="minorEastAsia" w:hAnsi="Times New Roman"/>
        <w:szCs w:val="20"/>
      </w:rPr>
    </w:pPr>
    <w:r w:rsidRPr="00E62D24">
      <w:rPr>
        <w:rFonts w:ascii="Times New Roman" w:eastAsiaTheme="minorEastAsia" w:hAnsi="Times New Roman"/>
        <w:szCs w:val="20"/>
      </w:rPr>
      <w:t>电话：</w:t>
    </w:r>
    <w:r w:rsidRPr="00E62D24">
      <w:rPr>
        <w:rFonts w:ascii="Times New Roman" w:eastAsiaTheme="minorEastAsia" w:hAnsi="Times New Roman"/>
        <w:szCs w:val="20"/>
      </w:rPr>
      <w:t xml:space="preserve">+86-21-5046-0086     </w:t>
    </w:r>
    <w:r w:rsidRPr="00E62D24">
      <w:rPr>
        <w:rFonts w:ascii="Times New Roman" w:eastAsiaTheme="minorEastAsia" w:hAnsi="Times New Roman"/>
        <w:szCs w:val="20"/>
      </w:rPr>
      <w:t>传真：</w:t>
    </w:r>
    <w:r w:rsidRPr="00E62D24">
      <w:rPr>
        <w:rFonts w:ascii="Times New Roman" w:eastAsiaTheme="minorEastAsia" w:hAnsi="Times New Roman"/>
        <w:szCs w:val="20"/>
      </w:rPr>
      <w:t>+86-21-5046-2321</w:t>
    </w:r>
  </w:p>
  <w:p w:rsidR="00557AB5" w:rsidRPr="00E62D24" w:rsidRDefault="00B921E0" w:rsidP="00D3365C">
    <w:pPr>
      <w:pStyle w:val="a4"/>
      <w:jc w:val="center"/>
      <w:rPr>
        <w:rFonts w:ascii="Times New Roman" w:eastAsiaTheme="minorEastAsia" w:hAnsi="Times New Roman"/>
        <w:szCs w:val="20"/>
      </w:rPr>
    </w:pPr>
    <w:r w:rsidRPr="00E62D24">
      <w:rPr>
        <w:rFonts w:ascii="Times New Roman" w:eastAsiaTheme="minorEastAsia" w:hAnsi="Times New Roman"/>
        <w:szCs w:val="20"/>
      </w:rPr>
      <w:t>网址：</w:t>
    </w:r>
    <w:hyperlink r:id="rId1" w:history="1">
      <w:r w:rsidRPr="00E62D24">
        <w:rPr>
          <w:rStyle w:val="a5"/>
          <w:rFonts w:ascii="Times New Roman" w:eastAsiaTheme="minorEastAsia" w:hAnsi="Times New Roman"/>
          <w:szCs w:val="20"/>
        </w:rPr>
        <w:t>www.daicelchiraltech.cn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38" w:rsidRDefault="00B77238" w:rsidP="00F925A4">
      <w:r>
        <w:separator/>
      </w:r>
    </w:p>
  </w:footnote>
  <w:footnote w:type="continuationSeparator" w:id="0">
    <w:p w:rsidR="00B77238" w:rsidRDefault="00B77238" w:rsidP="00F9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B5" w:rsidRPr="00E62D24" w:rsidRDefault="00B921E0" w:rsidP="00D3365C">
    <w:pPr>
      <w:pStyle w:val="a3"/>
      <w:rPr>
        <w:rFonts w:asciiTheme="minorEastAsia" w:eastAsiaTheme="minorEastAsia" w:hAnsiTheme="minorEastAsia"/>
      </w:rPr>
    </w:pPr>
    <w:r w:rsidRPr="00E62D24">
      <w:rPr>
        <w:rFonts w:asciiTheme="minorEastAsia" w:eastAsiaTheme="minorEastAsia" w:hAnsiTheme="minorEastAsia"/>
        <w:noProof/>
      </w:rPr>
      <w:drawing>
        <wp:inline distT="0" distB="0" distL="0" distR="0" wp14:anchorId="1F580592" wp14:editId="0EDA7B66">
          <wp:extent cx="4514850" cy="590550"/>
          <wp:effectExtent l="0" t="0" r="0" b="0"/>
          <wp:docPr id="26" name="图片 26" descr="LOGO-无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无框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63C"/>
    <w:multiLevelType w:val="hybridMultilevel"/>
    <w:tmpl w:val="5BB4703E"/>
    <w:lvl w:ilvl="0" w:tplc="CBC28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E917A95"/>
    <w:multiLevelType w:val="hybridMultilevel"/>
    <w:tmpl w:val="F61EA23A"/>
    <w:lvl w:ilvl="0" w:tplc="0FCC8B8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CA048E"/>
    <w:multiLevelType w:val="hybridMultilevel"/>
    <w:tmpl w:val="E9724686"/>
    <w:lvl w:ilvl="0" w:tplc="1A4C4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C2A1346"/>
    <w:multiLevelType w:val="hybridMultilevel"/>
    <w:tmpl w:val="C1962612"/>
    <w:lvl w:ilvl="0" w:tplc="2378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DA30742"/>
    <w:multiLevelType w:val="hybridMultilevel"/>
    <w:tmpl w:val="663A2F6A"/>
    <w:lvl w:ilvl="0" w:tplc="9CAE6872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01539C"/>
    <w:multiLevelType w:val="hybridMultilevel"/>
    <w:tmpl w:val="4E9061A8"/>
    <w:lvl w:ilvl="0" w:tplc="48F40522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0137B5"/>
    <w:multiLevelType w:val="hybridMultilevel"/>
    <w:tmpl w:val="C9B6EAC0"/>
    <w:lvl w:ilvl="0" w:tplc="2754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BD02254"/>
    <w:multiLevelType w:val="hybridMultilevel"/>
    <w:tmpl w:val="0728CF46"/>
    <w:lvl w:ilvl="0" w:tplc="F5E03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B7"/>
    <w:rsid w:val="00047FB7"/>
    <w:rsid w:val="00071EF1"/>
    <w:rsid w:val="000B20F9"/>
    <w:rsid w:val="000B734E"/>
    <w:rsid w:val="00101EF8"/>
    <w:rsid w:val="00102E62"/>
    <w:rsid w:val="001133DA"/>
    <w:rsid w:val="00155CD3"/>
    <w:rsid w:val="001A794A"/>
    <w:rsid w:val="001B4FD1"/>
    <w:rsid w:val="001E2945"/>
    <w:rsid w:val="00217139"/>
    <w:rsid w:val="002678C8"/>
    <w:rsid w:val="00267A6D"/>
    <w:rsid w:val="00286BB3"/>
    <w:rsid w:val="002A114F"/>
    <w:rsid w:val="002D64EB"/>
    <w:rsid w:val="0031621F"/>
    <w:rsid w:val="00354960"/>
    <w:rsid w:val="003760A2"/>
    <w:rsid w:val="00417525"/>
    <w:rsid w:val="00433AE9"/>
    <w:rsid w:val="00475AE2"/>
    <w:rsid w:val="004972A2"/>
    <w:rsid w:val="004E71EC"/>
    <w:rsid w:val="005003E3"/>
    <w:rsid w:val="005327B1"/>
    <w:rsid w:val="00536D7F"/>
    <w:rsid w:val="005A0551"/>
    <w:rsid w:val="005C01D6"/>
    <w:rsid w:val="005D6A02"/>
    <w:rsid w:val="005E14CC"/>
    <w:rsid w:val="005E6573"/>
    <w:rsid w:val="006255A7"/>
    <w:rsid w:val="00660DA1"/>
    <w:rsid w:val="006A0478"/>
    <w:rsid w:val="006B42DD"/>
    <w:rsid w:val="007146B9"/>
    <w:rsid w:val="0073588C"/>
    <w:rsid w:val="007479AF"/>
    <w:rsid w:val="007A32A2"/>
    <w:rsid w:val="007A43E4"/>
    <w:rsid w:val="007B4CEA"/>
    <w:rsid w:val="00815758"/>
    <w:rsid w:val="00883911"/>
    <w:rsid w:val="00891E83"/>
    <w:rsid w:val="009022AE"/>
    <w:rsid w:val="00915950"/>
    <w:rsid w:val="00937ACC"/>
    <w:rsid w:val="009409B6"/>
    <w:rsid w:val="00950F10"/>
    <w:rsid w:val="0097186F"/>
    <w:rsid w:val="009A7C9B"/>
    <w:rsid w:val="00A2375E"/>
    <w:rsid w:val="00A409B6"/>
    <w:rsid w:val="00A46E6A"/>
    <w:rsid w:val="00AA4896"/>
    <w:rsid w:val="00AC32DE"/>
    <w:rsid w:val="00B355CE"/>
    <w:rsid w:val="00B44956"/>
    <w:rsid w:val="00B556BB"/>
    <w:rsid w:val="00B77238"/>
    <w:rsid w:val="00B921E0"/>
    <w:rsid w:val="00BC001A"/>
    <w:rsid w:val="00C274D5"/>
    <w:rsid w:val="00C417F9"/>
    <w:rsid w:val="00C55ECE"/>
    <w:rsid w:val="00C81279"/>
    <w:rsid w:val="00C91D90"/>
    <w:rsid w:val="00D35BA8"/>
    <w:rsid w:val="00D47FB5"/>
    <w:rsid w:val="00D520ED"/>
    <w:rsid w:val="00D82E00"/>
    <w:rsid w:val="00E36E21"/>
    <w:rsid w:val="00E4524B"/>
    <w:rsid w:val="00E62D24"/>
    <w:rsid w:val="00E63A23"/>
    <w:rsid w:val="00E804D6"/>
    <w:rsid w:val="00EA610E"/>
    <w:rsid w:val="00EB0CB7"/>
    <w:rsid w:val="00EC3534"/>
    <w:rsid w:val="00F0522D"/>
    <w:rsid w:val="00F3208F"/>
    <w:rsid w:val="00F50EC0"/>
    <w:rsid w:val="00F85298"/>
    <w:rsid w:val="00F925A4"/>
    <w:rsid w:val="00FC0310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FA773-90BA-451A-831E-1ECFCC1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5A4"/>
    <w:rPr>
      <w:sz w:val="18"/>
      <w:szCs w:val="18"/>
    </w:rPr>
  </w:style>
  <w:style w:type="paragraph" w:styleId="a4">
    <w:name w:val="footer"/>
    <w:basedOn w:val="a"/>
    <w:link w:val="Char0"/>
    <w:unhideWhenUsed/>
    <w:rsid w:val="00F9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5A4"/>
    <w:rPr>
      <w:sz w:val="18"/>
      <w:szCs w:val="18"/>
    </w:rPr>
  </w:style>
  <w:style w:type="character" w:styleId="a5">
    <w:name w:val="Hyperlink"/>
    <w:rsid w:val="00F925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25A4"/>
    <w:pPr>
      <w:ind w:firstLineChars="200" w:firstLine="420"/>
    </w:pPr>
  </w:style>
  <w:style w:type="table" w:styleId="a7">
    <w:name w:val="Table Grid"/>
    <w:basedOn w:val="a1"/>
    <w:rsid w:val="00F925A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91E83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91E83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91E83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91E83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91E83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91E8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91E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celchiraltech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6000109 WANG YANLIN</dc:creator>
  <cp:keywords/>
  <dc:description/>
  <cp:lastModifiedBy>6000109 WANG YANLIN</cp:lastModifiedBy>
  <cp:revision>55</cp:revision>
  <cp:lastPrinted>2015-03-02T01:30:00Z</cp:lastPrinted>
  <dcterms:created xsi:type="dcterms:W3CDTF">2013-09-12T09:30:00Z</dcterms:created>
  <dcterms:modified xsi:type="dcterms:W3CDTF">2018-06-01T06:32:00Z</dcterms:modified>
</cp:coreProperties>
</file>