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00" w:firstLineChars="500"/>
        <w:rPr>
          <w:rFonts w:ascii="Times New Roman" w:hAnsi="Times New Roman" w:eastAsia="黑体" w:cs="Times New Roman"/>
          <w:sz w:val="44"/>
          <w:szCs w:val="44"/>
        </w:rPr>
      </w:pPr>
      <w:r>
        <w:rPr>
          <w:rFonts w:ascii="Times New Roman" w:hAnsi="黑体" w:eastAsia="黑体" w:cs="Times New Roman"/>
          <w:sz w:val="44"/>
          <w:szCs w:val="44"/>
        </w:rPr>
        <w:t>化学安全技术说明书</w:t>
      </w:r>
    </w:p>
    <w:p>
      <w:pPr>
        <w:rPr>
          <w:rFonts w:ascii="Times New Roman" w:hAnsi="Times New Roman" w:eastAsia="黑体" w:cs="Times New Roman"/>
          <w:sz w:val="24"/>
          <w:szCs w:val="24"/>
        </w:rPr>
      </w:pPr>
    </w:p>
    <w:p>
      <w:pPr>
        <w:rPr>
          <w:rFonts w:hint="eastAsia" w:ascii="黑体" w:hAnsi="黑体" w:eastAsia="黑体" w:cs="黑体"/>
          <w:b w:val="0"/>
          <w:bCs w:val="0"/>
          <w:sz w:val="24"/>
          <w:szCs w:val="24"/>
        </w:rPr>
      </w:pPr>
      <w:r>
        <w:rPr>
          <w:rFonts w:hint="eastAsia" w:ascii="黑体" w:hAnsi="黑体" w:eastAsia="黑体" w:cs="黑体"/>
          <w:b w:val="0"/>
          <w:bCs w:val="0"/>
          <w:sz w:val="24"/>
          <w:szCs w:val="24"/>
        </w:rPr>
        <w:t>产品名称：3-三氟甲基肉桂酸</w:t>
      </w:r>
      <w:r>
        <w:rPr>
          <w:rFonts w:hint="eastAsia" w:ascii="黑体" w:hAnsi="黑体" w:eastAsia="黑体" w:cs="黑体"/>
          <w:b w:val="0"/>
          <w:bCs w:val="0"/>
          <w:sz w:val="24"/>
          <w:szCs w:val="24"/>
          <w:lang w:val="en-US" w:eastAsia="zh-CN"/>
        </w:rPr>
        <w:t xml:space="preserve">              </w:t>
      </w:r>
      <w:r>
        <w:rPr>
          <w:rFonts w:hint="eastAsia" w:ascii="黑体" w:hAnsi="黑体" w:eastAsia="黑体" w:cs="黑体"/>
          <w:b w:val="0"/>
          <w:bCs w:val="0"/>
          <w:sz w:val="24"/>
          <w:szCs w:val="24"/>
        </w:rPr>
        <w:t>按照GB/T16483、GB/T17519编制</w:t>
      </w:r>
    </w:p>
    <w:p>
      <w:pPr>
        <w:rPr>
          <w:rFonts w:hint="eastAsia" w:ascii="黑体" w:hAnsi="黑体" w:eastAsia="黑体" w:cs="黑体"/>
          <w:b w:val="0"/>
          <w:bCs w:val="0"/>
          <w:sz w:val="24"/>
          <w:szCs w:val="24"/>
        </w:rPr>
      </w:pPr>
      <w:r>
        <w:rPr>
          <w:rFonts w:hint="eastAsia" w:ascii="黑体" w:hAnsi="黑体" w:eastAsia="黑体" w:cs="黑体"/>
          <w:b w:val="0"/>
          <w:bCs w:val="0"/>
          <w:sz w:val="24"/>
          <w:szCs w:val="24"/>
        </w:rPr>
        <w:t>修订日期：201</w:t>
      </w:r>
      <w:r>
        <w:rPr>
          <w:rFonts w:hint="eastAsia" w:ascii="黑体" w:hAnsi="黑体" w:eastAsia="黑体" w:cs="黑体"/>
          <w:b w:val="0"/>
          <w:bCs w:val="0"/>
          <w:sz w:val="24"/>
          <w:szCs w:val="24"/>
          <w:lang w:val="en-US" w:eastAsia="zh-CN"/>
        </w:rPr>
        <w:t>7</w:t>
      </w:r>
      <w:r>
        <w:rPr>
          <w:rFonts w:hint="eastAsia" w:ascii="黑体" w:hAnsi="黑体" w:eastAsia="黑体" w:cs="黑体"/>
          <w:b w:val="0"/>
          <w:bCs w:val="0"/>
          <w:sz w:val="24"/>
          <w:szCs w:val="24"/>
        </w:rPr>
        <w:t>年08月02日             最初编制日期：201</w:t>
      </w:r>
      <w:r>
        <w:rPr>
          <w:rFonts w:hint="eastAsia" w:ascii="黑体" w:hAnsi="黑体" w:eastAsia="黑体" w:cs="黑体"/>
          <w:b w:val="0"/>
          <w:bCs w:val="0"/>
          <w:sz w:val="24"/>
          <w:szCs w:val="24"/>
          <w:lang w:val="en-US" w:eastAsia="zh-CN"/>
        </w:rPr>
        <w:t>7</w:t>
      </w:r>
      <w:r>
        <w:rPr>
          <w:rFonts w:hint="eastAsia" w:ascii="黑体" w:hAnsi="黑体" w:eastAsia="黑体" w:cs="黑体"/>
          <w:b w:val="0"/>
          <w:bCs w:val="0"/>
          <w:sz w:val="24"/>
          <w:szCs w:val="24"/>
        </w:rPr>
        <w:t>年8月02日</w:t>
      </w:r>
    </w:p>
    <w:p>
      <w:pPr>
        <w:rPr>
          <w:rFonts w:hint="eastAsia" w:ascii="黑体" w:hAnsi="黑体" w:eastAsia="黑体" w:cs="黑体"/>
          <w:b w:val="0"/>
          <w:bCs w:val="0"/>
          <w:sz w:val="24"/>
          <w:szCs w:val="24"/>
        </w:rPr>
      </w:pPr>
      <w:r>
        <w:rPr>
          <w:rFonts w:hint="eastAsia" w:ascii="黑体" w:hAnsi="黑体" w:eastAsia="黑体" w:cs="黑体"/>
          <w:b w:val="0"/>
          <w:bCs w:val="0"/>
          <w:sz w:val="24"/>
          <w:szCs w:val="24"/>
        </w:rPr>
        <w:t>版本：1.0</w:t>
      </w:r>
    </w:p>
    <w:p>
      <w:pPr>
        <w:rPr>
          <w:rFonts w:hint="eastAsia" w:ascii="黑体" w:hAnsi="黑体" w:eastAsia="黑体" w:cs="黑体"/>
          <w:b w:val="0"/>
          <w:bCs w:val="0"/>
          <w:sz w:val="24"/>
          <w:szCs w:val="24"/>
        </w:rPr>
      </w:pPr>
    </w:p>
    <w:p>
      <w:pPr>
        <w:rPr>
          <w:rFonts w:hint="eastAsia" w:ascii="黑体" w:hAnsi="黑体" w:eastAsia="黑体" w:cs="黑体"/>
          <w:b w:val="0"/>
          <w:bCs w:val="0"/>
          <w:sz w:val="24"/>
          <w:szCs w:val="24"/>
        </w:rPr>
      </w:pPr>
    </w:p>
    <w:p>
      <w:pPr>
        <w:pStyle w:val="2"/>
        <w:spacing w:before="60"/>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s">
            <w:drawing>
              <wp:anchor distT="0" distB="0" distL="114300" distR="114300" simplePos="0" relativeHeight="251698176" behindDoc="1" locked="0" layoutInCell="1" allowOverlap="1">
                <wp:simplePos x="0" y="0"/>
                <wp:positionH relativeFrom="page">
                  <wp:posOffset>491490</wp:posOffset>
                </wp:positionH>
                <wp:positionV relativeFrom="paragraph">
                  <wp:posOffset>288290</wp:posOffset>
                </wp:positionV>
                <wp:extent cx="6189345" cy="0"/>
                <wp:effectExtent l="0" t="0" r="0" b="0"/>
                <wp:wrapTopAndBottom/>
                <wp:docPr id="79" name="直接连接符 79"/>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22.7pt;height:0pt;width:487.35pt;mso-position-horizontal-relative:page;mso-wrap-distance-bottom:0pt;mso-wrap-distance-top:0pt;z-index:-251618304;mso-width-relative:page;mso-height-relative:page;" filled="f" stroked="t" coordsize="21600,21600" o:gfxdata="UEsDBAoAAAAAAIdO4kAAAAAAAAAAAAAAAAAEAAAAZHJzL1BLAwQUAAAACACHTuJAIqwg+tYAAAAJ&#10;AQAADwAAAGRycy9kb3ducmV2LnhtbE2PS0/DMBCE70j8B2srcUHUTtQHhDiVQII7gUKPbryNo9pr&#10;K3Yf/HtccYDTandGs9/Uq7Oz7IhjHDxJKKYCGFLn9UC9hI/3l7t7YDEp0sp6QgnfGGHVXF/VqtL+&#10;RG94bFPPcgjFSkkwKYWK89gZdCpOfUDK2s6PTqW8jj3XozrlcGd5KcSCOzVQ/mBUwGeD3b49OAm3&#10;X63oQ7nhr58b0jsT7NODW0t5MynEI7CE5/Rnhgt+RocmM239gXRkVsJyOctOCbN5nhddzMsC2Pb3&#10;wpua/2/Q/ABQSwMEFAAAAAgAh07iQKcK/8beAQAAmQMAAA4AAABkcnMvZTJvRG9jLnhtbK1TS44T&#10;MRDdI3EHy3vS+UCYaaUziwnDBkEkmANUbHe3Jf/k8qSTS3ABJHawYsme2zAcg7KTyQywQYgsKmVX&#10;+bne8+vFxc4atlURtXcNn4zGnCknvNSua/j1u6snZ5xhAifBeKcavlfIL5aPHy2GUKup772RKjIC&#10;cVgPoeF9SqGuKhS9soAjH5SjYuujhUTL2FUywkDo1lTT8XheDT7KEL1QiLS7OhT5suC3rRLpTdui&#10;Ssw0nGZLJcYSNzlWywXUXYTQa3EcA/5hCgva0aUnqBUkYDdR/wFltYgefZtGwtvKt60WqnAgNpPx&#10;b2ze9hBU4ULiYDjJhP8PVrzeriPTsuHPzzlzYOmNbj98/f7+049vHynefvnMqEIyDQFr6r5063hc&#10;YVjHzHnXRpv/iQ3bFWn3J2nVLjFBm/PJ2fns6TPOxF2tuj8YIqaXyluWk4Yb7TJrqGH7ChNdRq13&#10;LXnbODaQ16bz2ZTwgFzTGkiU2kA80HXlMHqj5ZU2Jh/B2G0uTWRbIB/Myi9zIuBf2vItK8D+0FdK&#10;B4f0CuQLJ1naBxLIkZV5nsEqyZlR5PycESDUCbT5m0662jiaIMt6EDJnGy/39B43IequJykmZcpc&#10;ofcv8x69mg32cF2Q7r+o5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irCD61gAAAAkBAAAPAAAA&#10;AAAAAAEAIAAAACIAAABkcnMvZG93bnJldi54bWxQSwECFAAUAAAACACHTuJApwr/xt4BAACZAwAA&#10;DgAAAAAAAAABACAAAAAlAQAAZHJzL2Uyb0RvYy54bWxQSwUGAAAAAAYABgBZAQAAdQU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b w:val="0"/>
          <w:bCs w:val="0"/>
          <w:color w:val="333333"/>
          <w:sz w:val="24"/>
          <w:szCs w:val="24"/>
        </w:rPr>
        <w:t>第 1 部分：化学品及企业标识</w:t>
      </w:r>
    </w:p>
    <w:p>
      <w:pPr>
        <w:spacing w:line="360" w:lineRule="auto"/>
        <w:rPr>
          <w:rFonts w:hint="eastAsia" w:ascii="黑体" w:hAnsi="黑体" w:eastAsia="黑体" w:cs="黑体"/>
          <w:b w:val="0"/>
          <w:bCs w:val="0"/>
          <w:sz w:val="24"/>
          <w:szCs w:val="24"/>
        </w:rPr>
      </w:pPr>
      <w:r>
        <w:rPr>
          <w:rFonts w:hint="eastAsia" w:ascii="黑体" w:hAnsi="黑体" w:eastAsia="黑体" w:cs="黑体"/>
          <w:b w:val="0"/>
          <w:bCs w:val="0"/>
          <w:sz w:val="24"/>
          <w:szCs w:val="24"/>
        </w:rPr>
        <w:t>化学品中文名：3-三氟甲基肉桂酸</w:t>
      </w:r>
    </w:p>
    <w:p>
      <w:pPr>
        <w:spacing w:line="360" w:lineRule="auto"/>
        <w:rPr>
          <w:rFonts w:hint="eastAsia" w:ascii="黑体" w:hAnsi="黑体" w:eastAsia="黑体" w:cs="黑体"/>
          <w:b w:val="0"/>
          <w:bCs w:val="0"/>
          <w:sz w:val="24"/>
          <w:szCs w:val="24"/>
        </w:rPr>
      </w:pPr>
      <w:r>
        <w:rPr>
          <w:rFonts w:hint="eastAsia" w:ascii="黑体" w:hAnsi="黑体" w:eastAsia="黑体" w:cs="黑体"/>
          <w:b w:val="0"/>
          <w:bCs w:val="0"/>
          <w:sz w:val="24"/>
          <w:szCs w:val="24"/>
        </w:rPr>
        <w:t>化学品英文名：3-(Trifluoromethyl)cinnamic acid</w:t>
      </w:r>
    </w:p>
    <w:p>
      <w:pPr>
        <w:spacing w:line="360" w:lineRule="auto"/>
        <w:rPr>
          <w:rFonts w:hint="eastAsia" w:ascii="黑体" w:hAnsi="黑体" w:eastAsia="黑体" w:cs="黑体"/>
          <w:b w:val="0"/>
          <w:bCs w:val="0"/>
          <w:sz w:val="24"/>
          <w:szCs w:val="24"/>
        </w:rPr>
      </w:pPr>
      <w:r>
        <w:rPr>
          <w:rFonts w:hint="eastAsia" w:ascii="黑体" w:hAnsi="黑体" w:eastAsia="黑体" w:cs="黑体"/>
          <w:b w:val="0"/>
          <w:bCs w:val="0"/>
          <w:sz w:val="24"/>
          <w:szCs w:val="24"/>
        </w:rPr>
        <w:t>企业名称：武汉能迈科实业有限公司</w:t>
      </w:r>
    </w:p>
    <w:p>
      <w:pPr>
        <w:spacing w:line="360" w:lineRule="auto"/>
        <w:rPr>
          <w:rFonts w:hint="eastAsia" w:ascii="黑体" w:hAnsi="黑体" w:eastAsia="黑体" w:cs="黑体"/>
          <w:b w:val="0"/>
          <w:bCs w:val="0"/>
          <w:sz w:val="24"/>
          <w:szCs w:val="24"/>
        </w:rPr>
      </w:pPr>
      <w:r>
        <w:rPr>
          <w:rFonts w:hint="eastAsia" w:ascii="黑体" w:hAnsi="黑体" w:eastAsia="黑体" w:cs="黑体"/>
          <w:b w:val="0"/>
          <w:bCs w:val="0"/>
          <w:sz w:val="24"/>
          <w:szCs w:val="24"/>
        </w:rPr>
        <w:t>企业地址：武汉市江岸区塔子湖东路18号</w:t>
      </w:r>
    </w:p>
    <w:p>
      <w:pPr>
        <w:spacing w:line="360" w:lineRule="auto"/>
        <w:rPr>
          <w:rFonts w:hint="eastAsia" w:ascii="黑体" w:hAnsi="黑体" w:eastAsia="黑体" w:cs="黑体"/>
          <w:b w:val="0"/>
          <w:bCs w:val="0"/>
          <w:sz w:val="24"/>
          <w:szCs w:val="24"/>
        </w:rPr>
      </w:pPr>
      <w:r>
        <w:rPr>
          <w:rFonts w:hint="eastAsia" w:ascii="黑体" w:hAnsi="黑体" w:eastAsia="黑体" w:cs="黑体"/>
          <w:b w:val="0"/>
          <w:bCs w:val="0"/>
          <w:sz w:val="24"/>
          <w:szCs w:val="24"/>
        </w:rPr>
        <w:t>联系电话：027-83916065</w:t>
      </w:r>
    </w:p>
    <w:p>
      <w:pPr>
        <w:ind w:firstLine="1800" w:firstLineChars="750"/>
        <w:rPr>
          <w:rFonts w:hint="eastAsia" w:ascii="黑体" w:hAnsi="黑体" w:eastAsia="黑体" w:cs="黑体"/>
          <w:b w:val="0"/>
          <w:bCs w:val="0"/>
          <w:sz w:val="24"/>
          <w:szCs w:val="24"/>
        </w:rPr>
      </w:pPr>
    </w:p>
    <w:p>
      <w:pPr>
        <w:spacing w:before="60"/>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s">
            <w:drawing>
              <wp:anchor distT="0" distB="0" distL="114300" distR="114300" simplePos="0" relativeHeight="251660288" behindDoc="1" locked="0" layoutInCell="1" allowOverlap="1">
                <wp:simplePos x="0" y="0"/>
                <wp:positionH relativeFrom="page">
                  <wp:posOffset>491490</wp:posOffset>
                </wp:positionH>
                <wp:positionV relativeFrom="paragraph">
                  <wp:posOffset>288290</wp:posOffset>
                </wp:positionV>
                <wp:extent cx="6189345" cy="0"/>
                <wp:effectExtent l="0" t="0" r="0" b="0"/>
                <wp:wrapTopAndBottom/>
                <wp:docPr id="17" name="直接连接符 17"/>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22.7pt;height:0pt;width:487.35pt;mso-position-horizontal-relative:page;mso-wrap-distance-bottom:0pt;mso-wrap-distance-top:0pt;z-index:-251656192;mso-width-relative:page;mso-height-relative:page;" filled="f" stroked="t" coordsize="21600,21600" o:gfxdata="UEsDBAoAAAAAAIdO4kAAAAAAAAAAAAAAAAAEAAAAZHJzL1BLAwQUAAAACACHTuJAIqwg+tYAAAAJ&#10;AQAADwAAAGRycy9kb3ducmV2LnhtbE2PS0/DMBCE70j8B2srcUHUTtQHhDiVQII7gUKPbryNo9pr&#10;K3Yf/HtccYDTandGs9/Uq7Oz7IhjHDxJKKYCGFLn9UC9hI/3l7t7YDEp0sp6QgnfGGHVXF/VqtL+&#10;RG94bFPPcgjFSkkwKYWK89gZdCpOfUDK2s6PTqW8jj3XozrlcGd5KcSCOzVQ/mBUwGeD3b49OAm3&#10;X63oQ7nhr58b0jsT7NODW0t5MynEI7CE5/Rnhgt+RocmM239gXRkVsJyOctOCbN5nhddzMsC2Pb3&#10;wpua/2/Q/ABQSwMEFAAAAAgAh07iQAVF5HzeAQAAmQMAAA4AAABkcnMvZTJvRG9jLnhtbK1TS44T&#10;MRDdI3EHy3vS+UAYWunMYsKwQRAJ5gAV291tyT+5POnkElwAiR2sWLKf2zAcY8pOJsNngxBZVMqu&#10;8qt6r6oX5ztr2FZF1N41fDIac6ac8FK7ruFX7y+fnHGGCZwE451q+F4hP18+frQYQq2mvvdGqsgI&#10;xGE9hIb3KYW6qlD0ygKOfFCOgq2PFhIdY1fJCAOhW1NNx+N5NfgoQ/RCIdLt6hDky4Lftkqkt22L&#10;KjHTcOotFRuL3WRbLRdQdxFCr8WxDfiHLixoR0VPUCtIwK6j/gPKahE9+jaNhLeVb1stVOFAbCbj&#10;39i86yGowoXEwXCSCf8frHizXUemJc3uOWcOLM3o9uO37x8+/7j5RPb26xdGEZJpCFhT9oVbx+MJ&#10;wzpmzrs22vxPbNiuSLs/Sat2iQm6nE/OXsyePuNM3Meqh4chYnqlvGXZabjRLrOGGravMVExSr1P&#10;ydfGsYH6nc5nU8ID2prWQCLXBuKBriuP0RstL7Ux+QnGbnNhItsC7cGs/DInAv4lLVdZAfaHvBI6&#10;bEivQL50kqV9IIEcrTLPPVglOTOKNj97BAh1Am3+JpNKG0cdZFkPQmZv4+We5nEdou56kmJSuswR&#10;mn/p97irecF+Phekhy9qe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irCD61gAAAAkBAAAPAAAA&#10;AAAAAAEAIAAAACIAAABkcnMvZG93bnJldi54bWxQSwECFAAUAAAACACHTuJABUXkfN4BAACZAwAA&#10;DgAAAAAAAAABACAAAAAlAQAAZHJzL2Uyb0RvYy54bWxQSwUGAAAAAAYABgBZAQAAdQU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b w:val="0"/>
          <w:bCs w:val="0"/>
          <w:color w:val="333333"/>
          <w:sz w:val="24"/>
          <w:szCs w:val="24"/>
        </w:rPr>
        <w:t>第 2 部分：危险性概述</w:t>
      </w:r>
    </w:p>
    <w:p>
      <w:pPr>
        <w:spacing w:before="66"/>
        <w:ind w:left="109"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紧急情况概述</w:t>
      </w:r>
    </w:p>
    <w:p>
      <w:pPr>
        <w:pStyle w:val="7"/>
        <w:spacing w:before="137" w:line="328" w:lineRule="auto"/>
        <w:ind w:left="114" w:right="614"/>
        <w:jc w:val="both"/>
        <w:rPr>
          <w:rFonts w:hint="eastAsia" w:ascii="黑体" w:hAnsi="黑体" w:eastAsia="黑体" w:cs="黑体"/>
          <w:b w:val="0"/>
          <w:bCs w:val="0"/>
          <w:sz w:val="24"/>
          <w:szCs w:val="24"/>
        </w:rPr>
      </w:pPr>
      <w:r>
        <w:rPr>
          <w:rFonts w:hint="eastAsia" w:ascii="黑体" w:hAnsi="黑体" w:eastAsia="黑体" w:cs="黑体"/>
          <w:b w:val="0"/>
          <w:bCs w:val="0"/>
          <w:sz w:val="24"/>
          <w:szCs w:val="24"/>
        </w:rPr>
        <w:t>粉末灰白色或米色造成皮肤刺激。</w:t>
      </w:r>
      <w:r>
        <w:rPr>
          <w:rFonts w:hint="eastAsia" w:ascii="黑体" w:hAnsi="黑体" w:eastAsia="黑体" w:cs="黑体"/>
          <w:b w:val="0"/>
          <w:bCs w:val="0"/>
          <w:spacing w:val="-11"/>
          <w:sz w:val="24"/>
          <w:szCs w:val="24"/>
        </w:rPr>
        <w:t xml:space="preserve">, </w:t>
      </w:r>
      <w:r>
        <w:rPr>
          <w:rFonts w:hint="eastAsia" w:ascii="黑体" w:hAnsi="黑体" w:eastAsia="黑体" w:cs="黑体"/>
          <w:b w:val="0"/>
          <w:bCs w:val="0"/>
          <w:sz w:val="24"/>
          <w:szCs w:val="24"/>
        </w:rPr>
        <w:t>造成严重眼刺激。</w:t>
      </w:r>
      <w:r>
        <w:rPr>
          <w:rFonts w:hint="eastAsia" w:ascii="黑体" w:hAnsi="黑体" w:eastAsia="黑体" w:cs="黑体"/>
          <w:b w:val="0"/>
          <w:bCs w:val="0"/>
          <w:spacing w:val="-10"/>
          <w:sz w:val="24"/>
          <w:szCs w:val="24"/>
        </w:rPr>
        <w:t xml:space="preserve">, </w:t>
      </w:r>
      <w:r>
        <w:rPr>
          <w:rFonts w:hint="eastAsia" w:ascii="黑体" w:hAnsi="黑体" w:eastAsia="黑体" w:cs="黑体"/>
          <w:b w:val="0"/>
          <w:bCs w:val="0"/>
          <w:spacing w:val="-5"/>
          <w:sz w:val="24"/>
          <w:szCs w:val="24"/>
        </w:rPr>
        <w:t>可能造成呼吸道刺激。 请教医生。</w:t>
      </w:r>
      <w:r>
        <w:rPr>
          <w:rFonts w:hint="eastAsia" w:ascii="黑体" w:hAnsi="黑体" w:eastAsia="黑体" w:cs="黑体"/>
          <w:b w:val="0"/>
          <w:bCs w:val="0"/>
          <w:spacing w:val="-10"/>
          <w:sz w:val="24"/>
          <w:szCs w:val="24"/>
        </w:rPr>
        <w:t xml:space="preserve">, </w:t>
      </w:r>
      <w:r>
        <w:rPr>
          <w:rFonts w:hint="eastAsia" w:ascii="黑体" w:hAnsi="黑体" w:eastAsia="黑体" w:cs="黑体"/>
          <w:b w:val="0"/>
          <w:bCs w:val="0"/>
          <w:spacing w:val="-3"/>
          <w:sz w:val="24"/>
          <w:szCs w:val="24"/>
        </w:rPr>
        <w:t>向到现场的医生出示此安全技术说明书。 如果吸入</w:t>
      </w:r>
      <w:r>
        <w:rPr>
          <w:rFonts w:hint="eastAsia" w:ascii="黑体" w:hAnsi="黑体" w:eastAsia="黑体" w:cs="黑体"/>
          <w:b w:val="0"/>
          <w:bCs w:val="0"/>
          <w:sz w:val="24"/>
          <w:szCs w:val="24"/>
        </w:rPr>
        <w:t>,请将患者移到新鲜空气处。</w:t>
      </w:r>
      <w:r>
        <w:rPr>
          <w:rFonts w:hint="eastAsia" w:ascii="黑体" w:hAnsi="黑体" w:eastAsia="黑体" w:cs="黑体"/>
          <w:b w:val="0"/>
          <w:bCs w:val="0"/>
          <w:spacing w:val="-11"/>
          <w:sz w:val="24"/>
          <w:szCs w:val="24"/>
        </w:rPr>
        <w:t xml:space="preserve">, </w:t>
      </w:r>
      <w:r>
        <w:rPr>
          <w:rFonts w:hint="eastAsia" w:ascii="黑体" w:hAnsi="黑体" w:eastAsia="黑体" w:cs="黑体"/>
          <w:b w:val="0"/>
          <w:bCs w:val="0"/>
          <w:sz w:val="24"/>
          <w:szCs w:val="24"/>
        </w:rPr>
        <w:t>如呼吸停止，进行人工呼吸。</w:t>
      </w:r>
      <w:r>
        <w:rPr>
          <w:rFonts w:hint="eastAsia" w:ascii="黑体" w:hAnsi="黑体" w:eastAsia="黑体" w:cs="黑体"/>
          <w:b w:val="0"/>
          <w:bCs w:val="0"/>
          <w:spacing w:val="-11"/>
          <w:sz w:val="24"/>
          <w:szCs w:val="24"/>
        </w:rPr>
        <w:t xml:space="preserve">, </w:t>
      </w:r>
      <w:r>
        <w:rPr>
          <w:rFonts w:hint="eastAsia" w:ascii="黑体" w:hAnsi="黑体" w:eastAsia="黑体" w:cs="黑体"/>
          <w:b w:val="0"/>
          <w:bCs w:val="0"/>
          <w:spacing w:val="-7"/>
          <w:sz w:val="24"/>
          <w:szCs w:val="24"/>
        </w:rPr>
        <w:t>请教医生。 用肥皂和大量的水冲洗。</w:t>
      </w:r>
      <w:r>
        <w:rPr>
          <w:rFonts w:hint="eastAsia" w:ascii="黑体" w:hAnsi="黑体" w:eastAsia="黑体" w:cs="黑体"/>
          <w:b w:val="0"/>
          <w:bCs w:val="0"/>
          <w:spacing w:val="-11"/>
          <w:sz w:val="24"/>
          <w:szCs w:val="24"/>
        </w:rPr>
        <w:t xml:space="preserve">, </w:t>
      </w:r>
      <w:r>
        <w:rPr>
          <w:rFonts w:hint="eastAsia" w:ascii="黑体" w:hAnsi="黑体" w:eastAsia="黑体" w:cs="黑体"/>
          <w:b w:val="0"/>
          <w:bCs w:val="0"/>
          <w:spacing w:val="-7"/>
          <w:sz w:val="24"/>
          <w:szCs w:val="24"/>
        </w:rPr>
        <w:t>请教医生。 用大量水彻底冲洗至少</w:t>
      </w:r>
      <w:r>
        <w:rPr>
          <w:rFonts w:hint="eastAsia" w:ascii="黑体" w:hAnsi="黑体" w:eastAsia="黑体" w:cs="黑体"/>
          <w:b w:val="0"/>
          <w:bCs w:val="0"/>
          <w:sz w:val="24"/>
          <w:szCs w:val="24"/>
        </w:rPr>
        <w:t>15</w:t>
      </w:r>
      <w:r>
        <w:rPr>
          <w:rFonts w:hint="eastAsia" w:ascii="黑体" w:hAnsi="黑体" w:eastAsia="黑体" w:cs="黑体"/>
          <w:b w:val="0"/>
          <w:bCs w:val="0"/>
          <w:spacing w:val="-6"/>
          <w:sz w:val="24"/>
          <w:szCs w:val="24"/>
        </w:rPr>
        <w:t xml:space="preserve">分钟并请教医生。 切勿给失去知觉者喂食任何东西。, </w:t>
      </w:r>
      <w:r>
        <w:rPr>
          <w:rFonts w:hint="eastAsia" w:ascii="黑体" w:hAnsi="黑体" w:eastAsia="黑体" w:cs="黑体"/>
          <w:b w:val="0"/>
          <w:bCs w:val="0"/>
          <w:sz w:val="24"/>
          <w:szCs w:val="24"/>
        </w:rPr>
        <w:t>用水漱口。</w:t>
      </w:r>
      <w:r>
        <w:rPr>
          <w:rFonts w:hint="eastAsia" w:ascii="黑体" w:hAnsi="黑体" w:eastAsia="黑体" w:cs="黑体"/>
          <w:b w:val="0"/>
          <w:bCs w:val="0"/>
          <w:spacing w:val="-3"/>
          <w:sz w:val="24"/>
          <w:szCs w:val="24"/>
        </w:rPr>
        <w:t xml:space="preserve">, </w:t>
      </w:r>
      <w:r>
        <w:rPr>
          <w:rFonts w:hint="eastAsia" w:ascii="黑体" w:hAnsi="黑体" w:eastAsia="黑体" w:cs="黑体"/>
          <w:b w:val="0"/>
          <w:bCs w:val="0"/>
          <w:sz w:val="24"/>
          <w:szCs w:val="24"/>
        </w:rPr>
        <w:t>请教医生。</w:t>
      </w:r>
    </w:p>
    <w:p>
      <w:pPr>
        <w:spacing w:before="70"/>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GHS危险性类别</w:t>
      </w:r>
    </w:p>
    <w:p>
      <w:pPr>
        <w:spacing w:before="136"/>
        <w:ind w:left="114" w:right="0" w:firstLine="0"/>
        <w:jc w:val="both"/>
        <w:rPr>
          <w:rFonts w:hint="eastAsia" w:ascii="黑体" w:hAnsi="黑体" w:eastAsia="黑体" w:cs="黑体"/>
          <w:b w:val="0"/>
          <w:bCs w:val="0"/>
          <w:sz w:val="24"/>
          <w:szCs w:val="24"/>
        </w:rPr>
      </w:pPr>
      <w:r>
        <w:rPr>
          <w:rFonts w:hint="eastAsia" w:ascii="黑体" w:hAnsi="黑体" w:eastAsia="黑体" w:cs="黑体"/>
          <w:b w:val="0"/>
          <w:bCs w:val="0"/>
          <w:sz w:val="24"/>
          <w:szCs w:val="24"/>
        </w:rPr>
        <w:t>皮肤腐蚀/刺激 ( 类别 2 ), H315</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严重眼睛损伤/眼睛刺激性 ( 类别 2A ), H319</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特异性靶器官系统毒性（一次接触） ( 类别 3 ), 呼吸道刺激 , H335</w:t>
      </w:r>
    </w:p>
    <w:p>
      <w:pPr>
        <w:spacing w:before="70"/>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本部分提及的健康说明（H-)全文请见第16部分。</w:t>
      </w:r>
    </w:p>
    <w:p>
      <w:pPr>
        <w:spacing w:before="135"/>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GHS 标签要素，包括防范说明</w:t>
      </w:r>
    </w:p>
    <w:p>
      <w:pPr>
        <w:pStyle w:val="7"/>
        <w:spacing w:before="14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drawing>
          <wp:anchor distT="0" distB="0" distL="0" distR="0" simplePos="0" relativeHeight="251661312" behindDoc="0" locked="0" layoutInCell="1" allowOverlap="1">
            <wp:simplePos x="0" y="0"/>
            <wp:positionH relativeFrom="page">
              <wp:posOffset>2260600</wp:posOffset>
            </wp:positionH>
            <wp:positionV relativeFrom="paragraph">
              <wp:posOffset>67945</wp:posOffset>
            </wp:positionV>
            <wp:extent cx="315595" cy="315595"/>
            <wp:effectExtent l="0" t="0" r="8255" b="825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5" cstate="print"/>
                    <a:stretch>
                      <a:fillRect/>
                    </a:stretch>
                  </pic:blipFill>
                  <pic:spPr>
                    <a:xfrm>
                      <a:off x="0" y="0"/>
                      <a:ext cx="315806" cy="315806"/>
                    </a:xfrm>
                    <a:prstGeom prst="rect">
                      <a:avLst/>
                    </a:prstGeom>
                  </pic:spPr>
                </pic:pic>
              </a:graphicData>
            </a:graphic>
          </wp:anchor>
        </w:drawing>
      </w:r>
      <w:r>
        <w:rPr>
          <w:rFonts w:hint="eastAsia" w:ascii="黑体" w:hAnsi="黑体" w:eastAsia="黑体" w:cs="黑体"/>
          <w:b w:val="0"/>
          <w:bCs w:val="0"/>
          <w:sz w:val="24"/>
          <w:szCs w:val="24"/>
        </w:rPr>
        <w:t>象形图</w:t>
      </w:r>
    </w:p>
    <w:p>
      <w:pPr>
        <w:pStyle w:val="7"/>
        <w:spacing w:before="10"/>
        <w:rPr>
          <w:rFonts w:hint="eastAsia" w:ascii="黑体" w:hAnsi="黑体" w:eastAsia="黑体" w:cs="黑体"/>
          <w:b w:val="0"/>
          <w:bCs w:val="0"/>
          <w:sz w:val="24"/>
          <w:szCs w:val="24"/>
        </w:rPr>
      </w:pPr>
    </w:p>
    <w:p>
      <w:pPr>
        <w:pStyle w:val="7"/>
        <w:tabs>
          <w:tab w:val="left" w:pos="2899"/>
        </w:tabs>
        <w:spacing w:before="80"/>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信号词</w:t>
      </w:r>
      <w:r>
        <w:rPr>
          <w:rFonts w:hint="eastAsia" w:ascii="黑体" w:hAnsi="黑体" w:eastAsia="黑体" w:cs="黑体"/>
          <w:b w:val="0"/>
          <w:bCs w:val="0"/>
          <w:sz w:val="24"/>
          <w:szCs w:val="24"/>
        </w:rPr>
        <w:tab/>
      </w:r>
      <w:r>
        <w:rPr>
          <w:rFonts w:hint="eastAsia" w:ascii="黑体" w:hAnsi="黑体" w:eastAsia="黑体" w:cs="黑体"/>
          <w:b w:val="0"/>
          <w:bCs w:val="0"/>
          <w:sz w:val="24"/>
          <w:szCs w:val="24"/>
        </w:rPr>
        <w:t>警告</w:t>
      </w:r>
    </w:p>
    <w:p>
      <w:pPr>
        <w:pStyle w:val="6"/>
        <w:spacing w:before="33"/>
        <w:rPr>
          <w:rFonts w:hint="eastAsia" w:ascii="黑体" w:hAnsi="黑体" w:eastAsia="黑体" w:cs="黑体"/>
          <w:b w:val="0"/>
          <w:bCs w:val="0"/>
          <w:sz w:val="24"/>
          <w:szCs w:val="24"/>
        </w:rPr>
      </w:pPr>
      <w:r>
        <w:rPr>
          <w:rFonts w:hint="eastAsia" w:ascii="黑体" w:hAnsi="黑体" w:eastAsia="黑体" w:cs="黑体"/>
          <w:b w:val="0"/>
          <w:bCs w:val="0"/>
          <w:sz w:val="24"/>
          <w:szCs w:val="24"/>
        </w:rPr>
        <w:t>危险申明</w:t>
      </w:r>
    </w:p>
    <w:p>
      <w:pPr>
        <w:spacing w:before="37"/>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H315 造成皮肤刺激。</w:t>
      </w:r>
    </w:p>
    <w:p>
      <w:pPr>
        <w:spacing w:line="240" w:lineRule="auto"/>
        <w:ind w:right="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H319 造成严重眼刺激。</w:t>
      </w:r>
      <w:r>
        <w:rPr>
          <w:rFonts w:hint="eastAsia" w:ascii="黑体" w:hAnsi="黑体" w:eastAsia="黑体" w:cs="黑体"/>
          <w:b w:val="0"/>
          <w:bCs w:val="0"/>
          <w:w w:val="95"/>
          <w:sz w:val="24"/>
          <w:szCs w:val="24"/>
        </w:rPr>
        <w:t>H335 可能造成呼吸道刺激。</w:t>
      </w:r>
      <w:r>
        <w:rPr>
          <w:rFonts w:hint="eastAsia" w:ascii="黑体" w:hAnsi="黑体" w:eastAsia="黑体" w:cs="黑体"/>
          <w:b w:val="0"/>
          <w:bCs w:val="0"/>
          <w:sz w:val="24"/>
          <w:szCs w:val="24"/>
        </w:rPr>
        <w:t>预防措施</w:t>
      </w:r>
    </w:p>
    <w:p>
      <w:pPr>
        <w:spacing w:before="0" w:line="161" w:lineRule="exact"/>
        <w:ind w:left="114" w:right="0" w:firstLine="0"/>
        <w:jc w:val="left"/>
        <w:rPr>
          <w:rFonts w:hint="eastAsia" w:ascii="黑体" w:hAnsi="黑体" w:eastAsia="黑体" w:cs="黑体"/>
          <w:b w:val="0"/>
          <w:bCs w:val="0"/>
          <w:sz w:val="24"/>
          <w:szCs w:val="24"/>
        </w:rPr>
      </w:pPr>
    </w:p>
    <w:p>
      <w:pPr>
        <w:spacing w:before="0" w:line="161" w:lineRule="exact"/>
        <w:ind w:right="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P261 避免吸入粉尘/烟/气体/烟雾/蒸气/喷雾。</w:t>
      </w:r>
    </w:p>
    <w:p>
      <w:pPr>
        <w:spacing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P264 作业后彻底清洗皮肤。</w:t>
      </w:r>
    </w:p>
    <w:p>
      <w:pPr>
        <w:spacing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P271 只能在室外或通风良好之处使用。</w:t>
      </w:r>
      <w:r>
        <w:rPr>
          <w:rFonts w:hint="eastAsia" w:ascii="黑体" w:hAnsi="黑体" w:eastAsia="黑体" w:cs="黑体"/>
          <w:b w:val="0"/>
          <w:bCs w:val="0"/>
          <w:w w:val="95"/>
          <w:sz w:val="24"/>
          <w:szCs w:val="24"/>
        </w:rPr>
        <w:t>P280 戴防护手套/戴防护眼罩/戴防护面具。</w:t>
      </w:r>
      <w:r>
        <w:rPr>
          <w:rFonts w:hint="eastAsia" w:ascii="黑体" w:hAnsi="黑体" w:eastAsia="黑体" w:cs="黑体"/>
          <w:b w:val="0"/>
          <w:bCs w:val="0"/>
          <w:sz w:val="24"/>
          <w:szCs w:val="24"/>
        </w:rPr>
        <w:t>事故响应</w:t>
      </w:r>
    </w:p>
    <w:p>
      <w:pPr>
        <w:spacing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spacing w:val="-1"/>
          <w:w w:val="95"/>
          <w:sz w:val="24"/>
          <w:szCs w:val="24"/>
        </w:rPr>
        <w:t>P302+P352</w:t>
      </w:r>
      <w:r>
        <w:rPr>
          <w:rFonts w:hint="eastAsia" w:ascii="黑体" w:hAnsi="黑体" w:eastAsia="黑体" w:cs="黑体"/>
          <w:b w:val="0"/>
          <w:bCs w:val="0"/>
          <w:spacing w:val="16"/>
          <w:w w:val="95"/>
          <w:sz w:val="24"/>
          <w:szCs w:val="24"/>
        </w:rPr>
        <w:t xml:space="preserve"> </w:t>
      </w:r>
      <w:r>
        <w:rPr>
          <w:rFonts w:hint="eastAsia" w:ascii="黑体" w:hAnsi="黑体" w:eastAsia="黑体" w:cs="黑体"/>
          <w:b w:val="0"/>
          <w:bCs w:val="0"/>
          <w:w w:val="95"/>
          <w:sz w:val="24"/>
          <w:szCs w:val="24"/>
        </w:rPr>
        <w:t>如皮肤沾染：用水充分清洗。</w:t>
      </w:r>
    </w:p>
    <w:p>
      <w:pPr>
        <w:spacing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P304+P340+P312</w:t>
      </w:r>
      <w:r>
        <w:rPr>
          <w:rFonts w:hint="eastAsia" w:ascii="黑体" w:hAnsi="黑体" w:eastAsia="黑体" w:cs="黑体"/>
          <w:b w:val="0"/>
          <w:bCs w:val="0"/>
          <w:spacing w:val="-31"/>
          <w:sz w:val="24"/>
          <w:szCs w:val="24"/>
        </w:rPr>
        <w:t xml:space="preserve"> </w:t>
      </w:r>
      <w:r>
        <w:rPr>
          <w:rFonts w:hint="eastAsia" w:ascii="黑体" w:hAnsi="黑体" w:eastAsia="黑体" w:cs="黑体"/>
          <w:b w:val="0"/>
          <w:bCs w:val="0"/>
          <w:spacing w:val="-2"/>
          <w:sz w:val="24"/>
          <w:szCs w:val="24"/>
        </w:rPr>
        <w:t>如误吸入：将人转移到空气新鲜处，保持呼吸舒适体位。如感觉不适，呼 叫急救中心</w:t>
      </w:r>
      <w:r>
        <w:rPr>
          <w:rFonts w:hint="eastAsia" w:ascii="黑体" w:hAnsi="黑体" w:eastAsia="黑体" w:cs="黑体"/>
          <w:b w:val="0"/>
          <w:bCs w:val="0"/>
          <w:sz w:val="24"/>
          <w:szCs w:val="24"/>
        </w:rPr>
        <w:t>/医生。</w:t>
      </w:r>
      <w:r>
        <w:rPr>
          <w:rFonts w:hint="eastAsia" w:ascii="黑体" w:hAnsi="黑体" w:eastAsia="黑体" w:cs="黑体"/>
          <w:b w:val="0"/>
          <w:bCs w:val="0"/>
          <w:w w:val="95"/>
          <w:sz w:val="24"/>
          <w:szCs w:val="24"/>
        </w:rPr>
        <w:t>P305+P351+P338</w:t>
      </w:r>
      <w:r>
        <w:rPr>
          <w:rFonts w:hint="eastAsia" w:ascii="黑体" w:hAnsi="黑体" w:eastAsia="黑体" w:cs="黑体"/>
          <w:b w:val="0"/>
          <w:bCs w:val="0"/>
          <w:spacing w:val="7"/>
          <w:w w:val="95"/>
          <w:sz w:val="24"/>
          <w:szCs w:val="24"/>
        </w:rPr>
        <w:t xml:space="preserve"> </w:t>
      </w:r>
      <w:r>
        <w:rPr>
          <w:rFonts w:hint="eastAsia" w:ascii="黑体" w:hAnsi="黑体" w:eastAsia="黑体" w:cs="黑体"/>
          <w:b w:val="0"/>
          <w:bCs w:val="0"/>
          <w:w w:val="95"/>
          <w:sz w:val="24"/>
          <w:szCs w:val="24"/>
        </w:rPr>
        <w:t>如进入眼睛：用水小心冲洗几分钟。如戴隐形眼镜并可方便地取出，取出 隐形眼镜。继续冲洗。</w:t>
      </w:r>
      <w:r>
        <w:rPr>
          <w:rFonts w:hint="eastAsia" w:ascii="黑体" w:hAnsi="黑体" w:eastAsia="黑体" w:cs="黑体"/>
          <w:b w:val="0"/>
          <w:bCs w:val="0"/>
          <w:sz w:val="24"/>
          <w:szCs w:val="24"/>
        </w:rPr>
        <w:t>P332+P313</w:t>
      </w:r>
      <w:r>
        <w:rPr>
          <w:rFonts w:hint="eastAsia" w:ascii="黑体" w:hAnsi="黑体" w:eastAsia="黑体" w:cs="黑体"/>
          <w:b w:val="0"/>
          <w:bCs w:val="0"/>
          <w:spacing w:val="-7"/>
          <w:sz w:val="24"/>
          <w:szCs w:val="24"/>
        </w:rPr>
        <w:t xml:space="preserve"> </w:t>
      </w:r>
      <w:r>
        <w:rPr>
          <w:rFonts w:hint="eastAsia" w:ascii="黑体" w:hAnsi="黑体" w:eastAsia="黑体" w:cs="黑体"/>
          <w:b w:val="0"/>
          <w:bCs w:val="0"/>
          <w:sz w:val="24"/>
          <w:szCs w:val="24"/>
        </w:rPr>
        <w:t>如发生皮肤刺激：求医/就诊。</w:t>
      </w:r>
    </w:p>
    <w:p>
      <w:pPr>
        <w:spacing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w w:val="95"/>
          <w:sz w:val="24"/>
          <w:szCs w:val="24"/>
        </w:rPr>
        <w:t>P337+P313 如仍觉眼刺激：求医/就诊。</w:t>
      </w:r>
      <w:r>
        <w:rPr>
          <w:rFonts w:hint="eastAsia" w:ascii="黑体" w:hAnsi="黑体" w:eastAsia="黑体" w:cs="黑体"/>
          <w:b w:val="0"/>
          <w:bCs w:val="0"/>
          <w:sz w:val="24"/>
          <w:szCs w:val="24"/>
        </w:rPr>
        <w:t>储存</w:t>
      </w:r>
    </w:p>
    <w:p>
      <w:pPr>
        <w:spacing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w w:val="95"/>
          <w:sz w:val="24"/>
          <w:szCs w:val="24"/>
        </w:rPr>
        <w:t>P403+P233 存放在通风良好的地方。</w:t>
      </w:r>
      <w:r>
        <w:rPr>
          <w:rFonts w:hint="eastAsia" w:ascii="黑体" w:hAnsi="黑体" w:eastAsia="黑体" w:cs="黑体"/>
          <w:b w:val="0"/>
          <w:bCs w:val="0"/>
          <w:sz w:val="24"/>
          <w:szCs w:val="24"/>
        </w:rPr>
        <w:t>保持容器密闭。</w:t>
      </w:r>
    </w:p>
    <w:p>
      <w:pPr>
        <w:spacing w:before="0"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w w:val="95"/>
          <w:sz w:val="24"/>
          <w:szCs w:val="24"/>
        </w:rPr>
        <w:t>P405 存放处须加锁。</w:t>
      </w:r>
      <w:r>
        <w:rPr>
          <w:rFonts w:hint="eastAsia" w:ascii="黑体" w:hAnsi="黑体" w:eastAsia="黑体" w:cs="黑体"/>
          <w:b w:val="0"/>
          <w:bCs w:val="0"/>
          <w:sz w:val="24"/>
          <w:szCs w:val="24"/>
        </w:rPr>
        <w:t>废弃处置</w:t>
      </w:r>
    </w:p>
    <w:p>
      <w:pPr>
        <w:spacing w:before="0" w:line="185" w:lineRule="exact"/>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P501 将内装物/容器送到批准的废物处理厂处理。</w:t>
      </w:r>
    </w:p>
    <w:p>
      <w:pPr>
        <w:pStyle w:val="4"/>
        <w:spacing w:before="127"/>
        <w:rPr>
          <w:rFonts w:hint="eastAsia" w:ascii="黑体" w:hAnsi="黑体" w:eastAsia="黑体" w:cs="黑体"/>
          <w:b w:val="0"/>
          <w:bCs w:val="0"/>
          <w:sz w:val="24"/>
          <w:szCs w:val="24"/>
        </w:rPr>
      </w:pPr>
      <w:r>
        <w:rPr>
          <w:rFonts w:hint="eastAsia" w:ascii="黑体" w:hAnsi="黑体" w:eastAsia="黑体" w:cs="黑体"/>
          <w:b w:val="0"/>
          <w:bCs w:val="0"/>
          <w:sz w:val="24"/>
          <w:szCs w:val="24"/>
        </w:rPr>
        <w:t>物理和化学危险</w:t>
      </w:r>
    </w:p>
    <w:p>
      <w:pPr>
        <w:pStyle w:val="7"/>
        <w:spacing w:before="1"/>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目前掌握信息，没有物理或化学的危险性。</w:t>
      </w:r>
    </w:p>
    <w:p>
      <w:pPr>
        <w:pStyle w:val="7"/>
        <w:spacing w:before="7"/>
        <w:rPr>
          <w:rFonts w:hint="eastAsia" w:ascii="黑体" w:hAnsi="黑体" w:eastAsia="黑体" w:cs="黑体"/>
          <w:b w:val="0"/>
          <w:bCs w:val="0"/>
          <w:sz w:val="24"/>
          <w:szCs w:val="24"/>
        </w:rPr>
      </w:pPr>
    </w:p>
    <w:p>
      <w:pPr>
        <w:pStyle w:val="4"/>
        <w:spacing w:before="0"/>
        <w:rPr>
          <w:rFonts w:hint="eastAsia" w:ascii="黑体" w:hAnsi="黑体" w:eastAsia="黑体" w:cs="黑体"/>
          <w:b w:val="0"/>
          <w:bCs w:val="0"/>
          <w:sz w:val="24"/>
          <w:szCs w:val="24"/>
        </w:rPr>
      </w:pPr>
      <w:r>
        <w:rPr>
          <w:rFonts w:hint="eastAsia" w:ascii="黑体" w:hAnsi="黑体" w:eastAsia="黑体" w:cs="黑体"/>
          <w:b w:val="0"/>
          <w:bCs w:val="0"/>
          <w:sz w:val="24"/>
          <w:szCs w:val="24"/>
        </w:rPr>
        <w:t>健康危害</w:t>
      </w:r>
    </w:p>
    <w:p>
      <w:pPr>
        <w:spacing w:before="137"/>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H315 造成皮肤刺激。</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H319 造成严重眼刺激。</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H335 可能造成呼吸道刺激。</w:t>
      </w:r>
    </w:p>
    <w:p>
      <w:pPr>
        <w:pStyle w:val="4"/>
        <w:spacing w:before="136"/>
        <w:rPr>
          <w:rFonts w:hint="eastAsia" w:ascii="黑体" w:hAnsi="黑体" w:eastAsia="黑体" w:cs="黑体"/>
          <w:b w:val="0"/>
          <w:bCs w:val="0"/>
          <w:sz w:val="24"/>
          <w:szCs w:val="24"/>
        </w:rPr>
      </w:pPr>
      <w:r>
        <w:rPr>
          <w:rFonts w:hint="eastAsia" w:ascii="黑体" w:hAnsi="黑体" w:eastAsia="黑体" w:cs="黑体"/>
          <w:b w:val="0"/>
          <w:bCs w:val="0"/>
          <w:sz w:val="24"/>
          <w:szCs w:val="24"/>
        </w:rPr>
        <w:t>环境危害</w:t>
      </w:r>
    </w:p>
    <w:p>
      <w:pPr>
        <w:pStyle w:val="7"/>
        <w:spacing w:before="1"/>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目前掌握信息，没有环境的危害。</w:t>
      </w:r>
    </w:p>
    <w:p>
      <w:pPr>
        <w:pStyle w:val="7"/>
        <w:spacing w:before="7"/>
        <w:rPr>
          <w:rFonts w:hint="eastAsia" w:ascii="黑体" w:hAnsi="黑体" w:eastAsia="黑体" w:cs="黑体"/>
          <w:b w:val="0"/>
          <w:bCs w:val="0"/>
          <w:sz w:val="24"/>
          <w:szCs w:val="24"/>
        </w:rPr>
      </w:pPr>
    </w:p>
    <w:p>
      <w:pPr>
        <w:pStyle w:val="4"/>
        <w:spacing w:before="0"/>
        <w:rPr>
          <w:rFonts w:hint="eastAsia" w:ascii="黑体" w:hAnsi="黑体" w:eastAsia="黑体" w:cs="黑体"/>
          <w:b w:val="0"/>
          <w:bCs w:val="0"/>
          <w:sz w:val="24"/>
          <w:szCs w:val="24"/>
        </w:rPr>
      </w:pPr>
      <w:r>
        <w:rPr>
          <w:rFonts w:hint="eastAsia" w:ascii="黑体" w:hAnsi="黑体" w:eastAsia="黑体" w:cs="黑体"/>
          <w:b w:val="0"/>
          <w:bCs w:val="0"/>
          <w:sz w:val="24"/>
          <w:szCs w:val="24"/>
        </w:rPr>
        <w:t>其它危害物</w:t>
      </w:r>
    </w:p>
    <w:p>
      <w:pPr>
        <w:spacing w:before="137"/>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 无</w:t>
      </w:r>
    </w:p>
    <w:p>
      <w:pPr>
        <w:pStyle w:val="7"/>
        <w:rPr>
          <w:rFonts w:hint="eastAsia" w:ascii="黑体" w:hAnsi="黑体" w:eastAsia="黑体" w:cs="黑体"/>
          <w:b w:val="0"/>
          <w:bCs w:val="0"/>
          <w:sz w:val="24"/>
          <w:szCs w:val="24"/>
        </w:rPr>
      </w:pPr>
    </w:p>
    <w:p>
      <w:pPr>
        <w:pStyle w:val="7"/>
        <w:spacing w:before="3"/>
        <w:rPr>
          <w:rFonts w:hint="eastAsia" w:ascii="黑体" w:hAnsi="黑体" w:eastAsia="黑体" w:cs="黑体"/>
          <w:b w:val="0"/>
          <w:bCs w:val="0"/>
          <w:sz w:val="24"/>
          <w:szCs w:val="24"/>
        </w:rPr>
      </w:pPr>
    </w:p>
    <w:p>
      <w:pPr>
        <w:spacing w:before="0"/>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s">
            <w:drawing>
              <wp:anchor distT="0" distB="0" distL="114300" distR="114300" simplePos="0" relativeHeight="251662336" behindDoc="1" locked="0" layoutInCell="1" allowOverlap="1">
                <wp:simplePos x="0" y="0"/>
                <wp:positionH relativeFrom="page">
                  <wp:posOffset>491490</wp:posOffset>
                </wp:positionH>
                <wp:positionV relativeFrom="paragraph">
                  <wp:posOffset>250190</wp:posOffset>
                </wp:positionV>
                <wp:extent cx="6189345" cy="0"/>
                <wp:effectExtent l="0" t="0" r="0" b="0"/>
                <wp:wrapTopAndBottom/>
                <wp:docPr id="18" name="直接连接符 18"/>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19.7pt;height:0pt;width:487.35pt;mso-position-horizontal-relative:page;mso-wrap-distance-bottom:0pt;mso-wrap-distance-top:0pt;z-index:-251654144;mso-width-relative:page;mso-height-relative:page;" filled="f" stroked="t" coordsize="21600,21600" o:gfxdata="UEsDBAoAAAAAAIdO4kAAAAAAAAAAAAAAAAAEAAAAZHJzL1BLAwQUAAAACACHTuJAUiTuntYAAAAJ&#10;AQAADwAAAGRycy9kb3ducmV2LnhtbE2PS0/DMBCE70j8B2srcUHUTniUpnEqgUTvhFePbryNI+y1&#10;FbsP/n1dcYDTandGs9/Uy6OzbI9jHDxJKKYCGFLn9UC9hPe3l5tHYDEp0sp6Qgk/GGHZXF7UqtL+&#10;QK+4b1PPcgjFSkkwKYWK89gZdCpOfUDK2taPTqW8jj3XozrkcGd5KcQDd2qg/MGogM8Gu+925yRc&#10;f7WiD+Warz7XpLcm2Ke5+5DyalKIBbCEx/RnhjN+RocmM238jnRkVsJsdpedEm7neZ51cV8WwDa/&#10;F97U/H+D5gRQSwMEFAAAAAgAh07iQAZSrMneAQAAmQMAAA4AAABkcnMvZTJvRG9jLnhtbK1TS44T&#10;MRDdI80dLO9J5wPR0EpnFpMZNggiAQeo2O5uS/7J5Uknl+ACSOxgxZI9t2E4BmUnk+GzGY3IolJ2&#10;lV/Ve1W9uNhZw7Yqovau4ZPRmDPlhJfadQ1//+766TlnmMBJMN6phu8V8ovl2ZPFEGo19b03UkVG&#10;IA7rITS8TynUVYWiVxZw5INyFGx9tJDoGLtKRhgI3ZpqOh7Pq8FHGaIXCpFuV4cgXxb8tlUivWlb&#10;VImZhlNvqdhY7CbbarmAuosQei2ObcAjurCgHRU9Qa0gAbuJ+h8oq0X06Ns0Et5Wvm21UIUDsZmM&#10;/2LztoegChcSB8NJJvx/sOL1dh2ZljQ7mpQDSzO6/fjtx4fPP79/Inv79QujCMk0BKwp+9Kt4/GE&#10;YR0z510bbf4nNmxXpN2fpFW7xARdzifnL2bPnnMm7mLV/cMQMb1U3rLsNNxol1lDDdtXmKgYpd6l&#10;5Gvj2ED9TuezKeEBbU1rIJFrA/FA15XH6I2W19qY/ARjt7k0kW2B9mBWfpkTAf+RlqusAPtDXgkd&#10;NqRXIK+cZGkfSCBHq8xzD1ZJzoyizc8eAUKdQJuHZFJp46iDLOtByOxtvNzTPG5C1F1PUkxKlzlC&#10;8y/9Hnc1L9jv54J0/0Ut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SJO6e1gAAAAkBAAAPAAAA&#10;AAAAAAEAIAAAACIAAABkcnMvZG93bnJldi54bWxQSwECFAAUAAAACACHTuJABlKsyd4BAACZAwAA&#10;DgAAAAAAAAABACAAAAAlAQAAZHJzL2Uyb0RvYy54bWxQSwUGAAAAAAYABgBZAQAAdQU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b w:val="0"/>
          <w:bCs w:val="0"/>
          <w:color w:val="333333"/>
          <w:sz w:val="24"/>
          <w:szCs w:val="24"/>
        </w:rPr>
        <w:t>第 3 部分：成分/组成信息</w:t>
      </w:r>
    </w:p>
    <w:p>
      <w:pPr>
        <w:pStyle w:val="4"/>
        <w:rPr>
          <w:rFonts w:hint="eastAsia" w:ascii="黑体" w:hAnsi="黑体" w:eastAsia="黑体" w:cs="黑体"/>
          <w:b w:val="0"/>
          <w:bCs w:val="0"/>
          <w:sz w:val="24"/>
          <w:szCs w:val="24"/>
        </w:rPr>
      </w:pPr>
      <w:r>
        <w:rPr>
          <w:rFonts w:hint="eastAsia" w:ascii="黑体" w:hAnsi="黑体" w:eastAsia="黑体" w:cs="黑体"/>
          <w:b w:val="0"/>
          <w:bCs w:val="0"/>
          <w:sz w:val="24"/>
          <w:szCs w:val="24"/>
        </w:rPr>
        <w:t>物质</w:t>
      </w:r>
    </w:p>
    <w:p>
      <w:pPr>
        <w:spacing w:before="0" w:line="338" w:lineRule="auto"/>
        <w:ind w:left="114" w:right="184" w:firstLine="0"/>
        <w:jc w:val="both"/>
        <w:rPr>
          <w:rFonts w:hint="eastAsia" w:ascii="黑体" w:hAnsi="黑体" w:eastAsia="黑体" w:cs="黑体"/>
          <w:b w:val="0"/>
          <w:bCs w:val="0"/>
          <w:sz w:val="24"/>
          <w:szCs w:val="24"/>
        </w:rPr>
      </w:pPr>
      <w:r>
        <w:rPr>
          <w:rFonts w:hint="eastAsia" w:ascii="黑体" w:hAnsi="黑体" w:eastAsia="黑体" w:cs="黑体"/>
          <w:b w:val="0"/>
          <w:bCs w:val="0"/>
          <w:sz w:val="24"/>
          <w:szCs w:val="24"/>
        </w:rPr>
        <w:t>中文名称化学别名CAS 号</w:t>
      </w:r>
    </w:p>
    <w:p>
      <w:pPr>
        <w:pStyle w:val="5"/>
        <w:spacing w:before="0" w:line="179" w:lineRule="exact"/>
        <w:rPr>
          <w:rFonts w:hint="eastAsia" w:ascii="黑体" w:hAnsi="黑体" w:eastAsia="黑体" w:cs="黑体"/>
          <w:b w:val="0"/>
          <w:bCs w:val="0"/>
          <w:sz w:val="24"/>
          <w:szCs w:val="24"/>
        </w:rPr>
      </w:pPr>
      <w:r>
        <w:rPr>
          <w:rFonts w:hint="eastAsia" w:ascii="黑体" w:hAnsi="黑体" w:eastAsia="黑体" w:cs="黑体"/>
          <w:b w:val="0"/>
          <w:bCs w:val="0"/>
          <w:w w:val="90"/>
          <w:sz w:val="24"/>
          <w:szCs w:val="24"/>
        </w:rPr>
        <w:t>EC number</w:t>
      </w:r>
    </w:p>
    <w:p>
      <w:pPr>
        <w:pStyle w:val="7"/>
        <w:spacing w:before="85" w:line="345" w:lineRule="auto"/>
        <w:ind w:left="114" w:right="323"/>
        <w:rPr>
          <w:rFonts w:hint="eastAsia" w:ascii="黑体" w:hAnsi="黑体" w:eastAsia="黑体" w:cs="黑体"/>
          <w:b w:val="0"/>
          <w:bCs w:val="0"/>
          <w:sz w:val="24"/>
          <w:szCs w:val="24"/>
        </w:rPr>
      </w:pPr>
      <w:r>
        <w:rPr>
          <w:rFonts w:hint="eastAsia" w:ascii="黑体" w:hAnsi="黑体" w:eastAsia="黑体" w:cs="黑体"/>
          <w:b w:val="0"/>
          <w:bCs w:val="0"/>
          <w:sz w:val="24"/>
          <w:szCs w:val="24"/>
        </w:rPr>
        <w:t>分子式分子量</w:t>
      </w:r>
    </w:p>
    <w:p>
      <w:pPr>
        <w:spacing w:before="137"/>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：3-三氟甲基肉桂酸</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：间三氟甲基肉桂酸,3-(三氟甲基)肉桂酸</w:t>
      </w:r>
    </w:p>
    <w:p>
      <w:pPr>
        <w:pStyle w:val="5"/>
        <w:rPr>
          <w:rFonts w:hint="eastAsia" w:ascii="黑体" w:hAnsi="黑体" w:eastAsia="黑体" w:cs="黑体"/>
          <w:b w:val="0"/>
          <w:bCs w:val="0"/>
          <w:sz w:val="24"/>
          <w:szCs w:val="24"/>
        </w:rPr>
      </w:pPr>
      <w:r>
        <w:rPr>
          <w:rFonts w:hint="eastAsia" w:ascii="黑体" w:hAnsi="黑体" w:eastAsia="黑体" w:cs="黑体"/>
          <w:b w:val="0"/>
          <w:bCs w:val="0"/>
          <w:sz w:val="24"/>
          <w:szCs w:val="24"/>
        </w:rPr>
        <w:t>：779-89-5</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：212-301-6</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：C10H7F3O2</w:t>
      </w:r>
    </w:p>
    <w:p>
      <w:pPr>
        <w:spacing w:before="70"/>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：216.16</w:t>
      </w:r>
    </w:p>
    <w:p>
      <w:pPr>
        <w:pStyle w:val="7"/>
        <w:spacing w:before="5"/>
        <w:rPr>
          <w:rFonts w:hint="eastAsia" w:ascii="黑体" w:hAnsi="黑体" w:eastAsia="黑体" w:cs="黑体"/>
          <w:b w:val="0"/>
          <w:bCs w:val="0"/>
          <w:sz w:val="24"/>
          <w:szCs w:val="24"/>
        </w:rPr>
      </w:pPr>
    </w:p>
    <w:p>
      <w:pPr>
        <w:spacing w:before="60"/>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s">
            <w:drawing>
              <wp:anchor distT="0" distB="0" distL="114300" distR="114300" simplePos="0" relativeHeight="251663360" behindDoc="1" locked="0" layoutInCell="1" allowOverlap="1">
                <wp:simplePos x="0" y="0"/>
                <wp:positionH relativeFrom="page">
                  <wp:posOffset>491490</wp:posOffset>
                </wp:positionH>
                <wp:positionV relativeFrom="paragraph">
                  <wp:posOffset>288290</wp:posOffset>
                </wp:positionV>
                <wp:extent cx="6189345" cy="0"/>
                <wp:effectExtent l="0" t="0" r="0" b="0"/>
                <wp:wrapTopAndBottom/>
                <wp:docPr id="16" name="直接连接符 16"/>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22.7pt;height:0pt;width:487.35pt;mso-position-horizontal-relative:page;mso-wrap-distance-bottom:0pt;mso-wrap-distance-top:0pt;z-index:-251653120;mso-width-relative:page;mso-height-relative:page;" filled="f" stroked="t" coordsize="21600,21600" o:gfxdata="UEsDBAoAAAAAAIdO4kAAAAAAAAAAAAAAAAAEAAAAZHJzL1BLAwQUAAAACACHTuJAIqwg+tYAAAAJ&#10;AQAADwAAAGRycy9kb3ducmV2LnhtbE2PS0/DMBCE70j8B2srcUHUTtQHhDiVQII7gUKPbryNo9pr&#10;K3Yf/HtccYDTandGs9/Uq7Oz7IhjHDxJKKYCGFLn9UC9hI/3l7t7YDEp0sp6QgnfGGHVXF/VqtL+&#10;RG94bFPPcgjFSkkwKYWK89gZdCpOfUDK2s6PTqW8jj3XozrlcGd5KcSCOzVQ/mBUwGeD3b49OAm3&#10;X63oQ7nhr58b0jsT7NODW0t5MynEI7CE5/Rnhgt+RocmM239gXRkVsJyOctOCbN5nhddzMsC2Pb3&#10;wpua/2/Q/ABQSwMEFAAAAAgAh07iQJzumvLeAQAAmQMAAA4AAABkcnMvZTJvRG9jLnhtbK1TS44T&#10;MRDdI80dLO9J5wPR0EpnFpMZNggiAQeo2O5uS/7J5Uknl+ACSOxgxZI9t2E4BmUnk+GzGY3IolJ2&#10;lV/Ve1W9uNhZw7Yqovau4ZPRmDPlhJfadQ1//+766TlnmMBJMN6phu8V8ovl2ZPFEGo19b03UkVG&#10;IA7rITS8TynUVYWiVxZw5INyFGx9tJDoGLtKRhgI3ZpqOh7Pq8FHGaIXCpFuV4cgXxb8tlUivWlb&#10;VImZhlNvqdhY7CbbarmAuosQei2ObcAjurCgHRU9Qa0gAbuJ+h8oq0X06Ns0Et5Wvm21UIUDsZmM&#10;/2LztoegChcSB8NJJvx/sOL1dh2ZljS7OWcOLM3o9uO3Hx8+//z+iezt1y+MIiTTELCm7Eu3jscT&#10;hnXMnHdttPmf2LBdkXZ/klbtEhN0OZ+cv5g9e86ZuItV9w9DxPRSecuy03CjXWYNNWxfYaJilHqX&#10;kq+NYwP1O53PpoQHtDWtgUSuDcQDXVceozdaXmtj8hOM3ebSRLYF2oNZ+WVOBPxHWq6yAuwPeSV0&#10;2JBegbxykqV9IIEcrTLPPVglOTOKNj97BAh1Am0ekkmljaMOsqwHIbO38XJP87gJUXc9STEpXeYI&#10;zb/0e9zVvGC/nwvS/Re1/A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irCD61gAAAAkBAAAPAAAA&#10;AAAAAAEAIAAAACIAAABkcnMvZG93bnJldi54bWxQSwECFAAUAAAACACHTuJAnO6a8t4BAACZAwAA&#10;DgAAAAAAAAABACAAAAAlAQAAZHJzL2Uyb0RvYy54bWxQSwUGAAAAAAYABgBZAQAAdQU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b w:val="0"/>
          <w:bCs w:val="0"/>
          <w:color w:val="333333"/>
          <w:sz w:val="24"/>
          <w:szCs w:val="24"/>
        </w:rPr>
        <w:t>第 4 部分：急救措施</w:t>
      </w:r>
    </w:p>
    <w:p>
      <w:pPr>
        <w:spacing w:before="66"/>
        <w:ind w:left="109"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必要的急救措施描述</w:t>
      </w:r>
    </w:p>
    <w:p>
      <w:pPr>
        <w:pStyle w:val="6"/>
        <w:rPr>
          <w:rFonts w:hint="eastAsia" w:ascii="黑体" w:hAnsi="黑体" w:eastAsia="黑体" w:cs="黑体"/>
          <w:b w:val="0"/>
          <w:bCs w:val="0"/>
          <w:sz w:val="24"/>
          <w:szCs w:val="24"/>
        </w:rPr>
      </w:pPr>
      <w:r>
        <w:rPr>
          <w:rFonts w:hint="eastAsia" w:ascii="黑体" w:hAnsi="黑体" w:eastAsia="黑体" w:cs="黑体"/>
          <w:b w:val="0"/>
          <w:bCs w:val="0"/>
          <w:sz w:val="24"/>
          <w:szCs w:val="24"/>
        </w:rPr>
        <w:t>一般的建议</w:t>
      </w:r>
    </w:p>
    <w:p>
      <w:pPr>
        <w:pStyle w:val="7"/>
        <w:spacing w:before="47" w:line="283" w:lineRule="auto"/>
        <w:ind w:left="109" w:right="7079" w:firstLine="4"/>
        <w:rPr>
          <w:rFonts w:hint="eastAsia" w:ascii="黑体" w:hAnsi="黑体" w:eastAsia="黑体" w:cs="黑体"/>
          <w:b w:val="0"/>
          <w:bCs w:val="0"/>
          <w:sz w:val="24"/>
          <w:szCs w:val="24"/>
        </w:rPr>
      </w:pPr>
      <w:r>
        <w:rPr>
          <w:rFonts w:hint="eastAsia" w:ascii="黑体" w:hAnsi="黑体" w:eastAsia="黑体" w:cs="黑体"/>
          <w:b w:val="0"/>
          <w:bCs w:val="0"/>
          <w:spacing w:val="-7"/>
          <w:sz w:val="24"/>
          <w:szCs w:val="24"/>
        </w:rPr>
        <w:t>请教医生。 向到现场的医生出示此安全技术说明书。</w:t>
      </w:r>
      <w:r>
        <w:rPr>
          <w:rFonts w:hint="eastAsia" w:ascii="黑体" w:hAnsi="黑体" w:eastAsia="黑体" w:cs="黑体"/>
          <w:b w:val="0"/>
          <w:bCs w:val="0"/>
          <w:spacing w:val="4"/>
          <w:sz w:val="24"/>
          <w:szCs w:val="24"/>
        </w:rPr>
        <w:t>吸入</w:t>
      </w:r>
    </w:p>
    <w:p>
      <w:pPr>
        <w:pStyle w:val="7"/>
        <w:spacing w:line="240" w:lineRule="auto"/>
        <w:ind w:left="0" w:right="0" w:firstLine="0"/>
        <w:rPr>
          <w:rFonts w:hint="eastAsia" w:ascii="黑体" w:hAnsi="黑体" w:eastAsia="黑体" w:cs="黑体"/>
          <w:b w:val="0"/>
          <w:bCs w:val="0"/>
          <w:sz w:val="24"/>
          <w:szCs w:val="24"/>
        </w:rPr>
      </w:pPr>
      <w:r>
        <w:rPr>
          <w:rFonts w:hint="eastAsia" w:ascii="黑体" w:hAnsi="黑体" w:eastAsia="黑体" w:cs="黑体"/>
          <w:b w:val="0"/>
          <w:bCs w:val="0"/>
          <w:sz w:val="24"/>
          <w:szCs w:val="24"/>
        </w:rPr>
        <w:t>如果吸入,</w:t>
      </w:r>
      <w:r>
        <w:rPr>
          <w:rFonts w:hint="eastAsia" w:ascii="黑体" w:hAnsi="黑体" w:eastAsia="黑体" w:cs="黑体"/>
          <w:b w:val="0"/>
          <w:bCs w:val="0"/>
          <w:spacing w:val="-6"/>
          <w:sz w:val="24"/>
          <w:szCs w:val="24"/>
        </w:rPr>
        <w:t>请将患者移到新鲜空气处。 如呼吸停止，进行人工呼吸。 请教医生。</w:t>
      </w:r>
      <w:r>
        <w:rPr>
          <w:rFonts w:hint="eastAsia" w:ascii="黑体" w:hAnsi="黑体" w:eastAsia="黑体" w:cs="黑体"/>
          <w:b w:val="0"/>
          <w:bCs w:val="0"/>
          <w:spacing w:val="6"/>
          <w:sz w:val="24"/>
          <w:szCs w:val="24"/>
        </w:rPr>
        <w:t>皮肤接触</w:t>
      </w:r>
    </w:p>
    <w:p>
      <w:pPr>
        <w:pStyle w:val="7"/>
        <w:spacing w:line="240" w:lineRule="auto"/>
        <w:ind w:left="0" w:right="0" w:firstLine="0"/>
        <w:rPr>
          <w:rFonts w:hint="eastAsia" w:ascii="黑体" w:hAnsi="黑体" w:eastAsia="黑体" w:cs="黑体"/>
          <w:b w:val="0"/>
          <w:bCs w:val="0"/>
          <w:sz w:val="24"/>
          <w:szCs w:val="24"/>
        </w:rPr>
      </w:pPr>
      <w:r>
        <w:rPr>
          <w:rFonts w:hint="eastAsia" w:ascii="黑体" w:hAnsi="黑体" w:eastAsia="黑体" w:cs="黑体"/>
          <w:b w:val="0"/>
          <w:bCs w:val="0"/>
          <w:spacing w:val="-4"/>
          <w:sz w:val="24"/>
          <w:szCs w:val="24"/>
        </w:rPr>
        <w:t>用肥皂和大量的水冲洗。 请教医生。</w:t>
      </w:r>
      <w:r>
        <w:rPr>
          <w:rFonts w:hint="eastAsia" w:ascii="黑体" w:hAnsi="黑体" w:eastAsia="黑体" w:cs="黑体"/>
          <w:b w:val="0"/>
          <w:bCs w:val="0"/>
          <w:spacing w:val="6"/>
          <w:sz w:val="24"/>
          <w:szCs w:val="24"/>
        </w:rPr>
        <w:t>眼睛接触</w:t>
      </w:r>
    </w:p>
    <w:p>
      <w:pPr>
        <w:pStyle w:val="7"/>
        <w:spacing w:line="240" w:lineRule="auto"/>
        <w:ind w:left="0" w:right="0" w:firstLine="0"/>
        <w:rPr>
          <w:rFonts w:hint="eastAsia" w:ascii="黑体" w:hAnsi="黑体" w:eastAsia="黑体" w:cs="黑体"/>
          <w:b w:val="0"/>
          <w:bCs w:val="0"/>
          <w:sz w:val="24"/>
          <w:szCs w:val="24"/>
        </w:rPr>
      </w:pPr>
      <w:r>
        <w:rPr>
          <w:rFonts w:hint="eastAsia" w:ascii="黑体" w:hAnsi="黑体" w:eastAsia="黑体" w:cs="黑体"/>
          <w:b w:val="0"/>
          <w:bCs w:val="0"/>
          <w:w w:val="95"/>
          <w:sz w:val="24"/>
          <w:szCs w:val="24"/>
        </w:rPr>
        <w:t>用大量水彻底冲洗至少15分钟并请教医生。</w:t>
      </w:r>
      <w:r>
        <w:rPr>
          <w:rFonts w:hint="eastAsia" w:ascii="黑体" w:hAnsi="黑体" w:eastAsia="黑体" w:cs="黑体"/>
          <w:b w:val="0"/>
          <w:bCs w:val="0"/>
          <w:sz w:val="24"/>
          <w:szCs w:val="24"/>
        </w:rPr>
        <w:t>食入</w:t>
      </w:r>
    </w:p>
    <w:p>
      <w:pPr>
        <w:pStyle w:val="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切勿给失去知觉者喂食任何东西。 用水漱口。 请教医生。</w:t>
      </w:r>
    </w:p>
    <w:p>
      <w:pPr>
        <w:pStyle w:val="7"/>
        <w:spacing w:before="2"/>
        <w:rPr>
          <w:rFonts w:hint="eastAsia" w:ascii="黑体" w:hAnsi="黑体" w:eastAsia="黑体" w:cs="黑体"/>
          <w:b w:val="0"/>
          <w:bCs w:val="0"/>
          <w:sz w:val="24"/>
          <w:szCs w:val="24"/>
        </w:rPr>
      </w:pPr>
    </w:p>
    <w:p>
      <w:pPr>
        <w:pStyle w:val="4"/>
        <w:spacing w:before="0"/>
        <w:rPr>
          <w:rFonts w:hint="eastAsia" w:ascii="黑体" w:hAnsi="黑体" w:eastAsia="黑体" w:cs="黑体"/>
          <w:b w:val="0"/>
          <w:bCs w:val="0"/>
          <w:sz w:val="24"/>
          <w:szCs w:val="24"/>
        </w:rPr>
      </w:pPr>
      <w:r>
        <w:rPr>
          <w:rFonts w:hint="eastAsia" w:ascii="黑体" w:hAnsi="黑体" w:eastAsia="黑体" w:cs="黑体"/>
          <w:b w:val="0"/>
          <w:bCs w:val="0"/>
          <w:sz w:val="24"/>
          <w:szCs w:val="24"/>
        </w:rPr>
        <w:t>最重要的症状和健康影响</w:t>
      </w:r>
    </w:p>
    <w:p>
      <w:pPr>
        <w:pStyle w:val="7"/>
        <w:spacing w:before="136"/>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最重要的已知症状及作用已在标签（参见章节2.2）和/或章节11中介绍</w:t>
      </w:r>
    </w:p>
    <w:p>
      <w:pPr>
        <w:pStyle w:val="4"/>
        <w:spacing w:before="136"/>
        <w:rPr>
          <w:rFonts w:hint="eastAsia" w:ascii="黑体" w:hAnsi="黑体" w:eastAsia="黑体" w:cs="黑体"/>
          <w:b w:val="0"/>
          <w:bCs w:val="0"/>
          <w:sz w:val="24"/>
          <w:szCs w:val="24"/>
        </w:rPr>
      </w:pPr>
      <w:r>
        <w:rPr>
          <w:rFonts w:hint="eastAsia" w:ascii="黑体" w:hAnsi="黑体" w:eastAsia="黑体" w:cs="黑体"/>
          <w:b w:val="0"/>
          <w:bCs w:val="0"/>
          <w:sz w:val="24"/>
          <w:szCs w:val="24"/>
        </w:rPr>
        <w:t>及时的医疗处理和所需的特殊处理的说明和指示</w:t>
      </w:r>
    </w:p>
    <w:p>
      <w:pPr>
        <w:pStyle w:val="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无数据资料</w:t>
      </w:r>
    </w:p>
    <w:p>
      <w:pPr>
        <w:pStyle w:val="7"/>
        <w:spacing w:before="7"/>
        <w:rPr>
          <w:rFonts w:hint="eastAsia" w:ascii="黑体" w:hAnsi="黑体" w:eastAsia="黑体" w:cs="黑体"/>
          <w:b w:val="0"/>
          <w:bCs w:val="0"/>
          <w:sz w:val="24"/>
          <w:szCs w:val="24"/>
        </w:rPr>
      </w:pPr>
    </w:p>
    <w:p>
      <w:pPr>
        <w:pStyle w:val="4"/>
        <w:spacing w:before="1"/>
        <w:rPr>
          <w:rFonts w:hint="eastAsia" w:ascii="黑体" w:hAnsi="黑体" w:eastAsia="黑体" w:cs="黑体"/>
          <w:b w:val="0"/>
          <w:bCs w:val="0"/>
          <w:sz w:val="24"/>
          <w:szCs w:val="24"/>
        </w:rPr>
      </w:pPr>
      <w:r>
        <w:rPr>
          <w:rFonts w:hint="eastAsia" w:ascii="黑体" w:hAnsi="黑体" w:eastAsia="黑体" w:cs="黑体"/>
          <w:b w:val="0"/>
          <w:bCs w:val="0"/>
          <w:sz w:val="24"/>
          <w:szCs w:val="24"/>
        </w:rPr>
        <w:t>对医生的特别提示</w:t>
      </w:r>
    </w:p>
    <w:p>
      <w:pPr>
        <w:pStyle w:val="7"/>
        <w:spacing w:before="53"/>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无数据资料</w:t>
      </w:r>
    </w:p>
    <w:p>
      <w:pPr>
        <w:pStyle w:val="7"/>
        <w:rPr>
          <w:rFonts w:hint="eastAsia" w:ascii="黑体" w:hAnsi="黑体" w:eastAsia="黑体" w:cs="黑体"/>
          <w:b w:val="0"/>
          <w:bCs w:val="0"/>
          <w:sz w:val="24"/>
          <w:szCs w:val="24"/>
        </w:rPr>
      </w:pPr>
    </w:p>
    <w:p>
      <w:pPr>
        <w:pStyle w:val="7"/>
        <w:spacing w:before="3"/>
        <w:rPr>
          <w:rFonts w:hint="eastAsia" w:ascii="黑体" w:hAnsi="黑体" w:eastAsia="黑体" w:cs="黑体"/>
          <w:b w:val="0"/>
          <w:bCs w:val="0"/>
          <w:sz w:val="24"/>
          <w:szCs w:val="24"/>
        </w:rPr>
      </w:pPr>
    </w:p>
    <w:p>
      <w:pPr>
        <w:pStyle w:val="2"/>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s">
            <w:drawing>
              <wp:anchor distT="0" distB="0" distL="114300" distR="114300" simplePos="0" relativeHeight="251664384" behindDoc="1" locked="0" layoutInCell="1" allowOverlap="1">
                <wp:simplePos x="0" y="0"/>
                <wp:positionH relativeFrom="page">
                  <wp:posOffset>491490</wp:posOffset>
                </wp:positionH>
                <wp:positionV relativeFrom="paragraph">
                  <wp:posOffset>250190</wp:posOffset>
                </wp:positionV>
                <wp:extent cx="6189345" cy="0"/>
                <wp:effectExtent l="0" t="0" r="0" b="0"/>
                <wp:wrapTopAndBottom/>
                <wp:docPr id="11" name="直接连接符 11"/>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19.7pt;height:0pt;width:487.35pt;mso-position-horizontal-relative:page;mso-wrap-distance-bottom:0pt;mso-wrap-distance-top:0pt;z-index:-251652096;mso-width-relative:page;mso-height-relative:page;" filled="f" stroked="t" coordsize="21600,21600" o:gfxdata="UEsDBAoAAAAAAIdO4kAAAAAAAAAAAAAAAAAEAAAAZHJzL1BLAwQUAAAACACHTuJAUiTuntYAAAAJ&#10;AQAADwAAAGRycy9kb3ducmV2LnhtbE2PS0/DMBCE70j8B2srcUHUTniUpnEqgUTvhFePbryNI+y1&#10;FbsP/n1dcYDTandGs9/Uy6OzbI9jHDxJKKYCGFLn9UC9hPe3l5tHYDEp0sp6Qgk/GGHZXF7UqtL+&#10;QK+4b1PPcgjFSkkwKYWK89gZdCpOfUDK2taPTqW8jj3XozrkcGd5KcQDd2qg/MGogM8Gu+925yRc&#10;f7WiD+Warz7XpLcm2Ke5+5DyalKIBbCEx/RnhjN+RocmM238jnRkVsJsdpedEm7neZ51cV8WwDa/&#10;F97U/H+D5gRQSwMEFAAAAAgAh07iQNGwAe/dAQAAmQMAAA4AAABkcnMvZTJvRG9jLnhtbK1TS44T&#10;MRDdI80dLO9J5wPR0EpnFpMZNggiAQeo2O5uS/7J5Uknl+ACSOxgxZI9t2E4BmUnk+GzGY3IolJ2&#10;lV/Ve1W9uNhZw7Yqovau4ZPRmDPlhJfadQ1//+766TlnmMBJMN6phu8V8ovl2ZPFEGo19b03UkVG&#10;IA7rITS8TynUVYWiVxZw5INyFGx9tJDoGLtKRhgI3ZpqOh7Pq8FHGaIXCpFuV4cgXxb8tlUivWlb&#10;VImZhlNvqdhY7CbbarmAuosQei2ObcAjurCgHRU9Qa0gAbuJ+h8oq0X06Ns0Et5Wvm21UIUDsZmM&#10;/2LztoegChcSB8NJJvx/sOL1dh2ZljS7CWcOLM3o9uO3Hx8+//z+iezt1y+MIiTTELCm7Eu3jscT&#10;hnXMnHdttPmf2LBdkXZ/klbtEhN0OZ+cv5g9e86ZuItV9w9DxPRSecuy03CjXWYNNWxfYaJilHqX&#10;kq+NYwP1O53PpoQHtDWtgUSuDcQDXVceozdaXmtj8hOM3ebSRLYF2oNZ+WVOBPxHWq6yAuwPeSV0&#10;2JBegbxykqV9IIEcrTLPPVglOTOKNj97BAh1Am0ekkmljaMOsqwHIbO38XJP87gJUXc9SVGULzk0&#10;/9LvcVfzgv1+Lkj3X9Ty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Ik7p7WAAAACQEAAA8AAAAA&#10;AAAAAQAgAAAAIgAAAGRycy9kb3ducmV2LnhtbFBLAQIUABQAAAAIAIdO4kDRsAHv3QEAAJkDAAAO&#10;AAAAAAAAAAEAIAAAACUBAABkcnMvZTJvRG9jLnhtbFBLBQYAAAAABgAGAFkBAAB0BQ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b w:val="0"/>
          <w:bCs w:val="0"/>
          <w:color w:val="333333"/>
          <w:sz w:val="24"/>
          <w:szCs w:val="24"/>
        </w:rPr>
        <w:t>第 5 部分：消防措施</w:t>
      </w:r>
    </w:p>
    <w:p>
      <w:pPr>
        <w:pStyle w:val="4"/>
        <w:rPr>
          <w:rFonts w:hint="eastAsia" w:ascii="黑体" w:hAnsi="黑体" w:eastAsia="黑体" w:cs="黑体"/>
          <w:b w:val="0"/>
          <w:bCs w:val="0"/>
          <w:sz w:val="24"/>
          <w:szCs w:val="24"/>
        </w:rPr>
      </w:pPr>
      <w:r>
        <w:rPr>
          <w:rFonts w:hint="eastAsia" w:ascii="黑体" w:hAnsi="黑体" w:eastAsia="黑体" w:cs="黑体"/>
          <w:b w:val="0"/>
          <w:bCs w:val="0"/>
          <w:sz w:val="24"/>
          <w:szCs w:val="24"/>
        </w:rPr>
        <w:t>灭火介质</w:t>
      </w:r>
    </w:p>
    <w:p>
      <w:pPr>
        <w:pStyle w:val="6"/>
        <w:rPr>
          <w:rFonts w:hint="eastAsia" w:ascii="黑体" w:hAnsi="黑体" w:eastAsia="黑体" w:cs="黑体"/>
          <w:b w:val="0"/>
          <w:bCs w:val="0"/>
          <w:sz w:val="24"/>
          <w:szCs w:val="24"/>
        </w:rPr>
      </w:pPr>
      <w:r>
        <w:rPr>
          <w:rFonts w:hint="eastAsia" w:ascii="黑体" w:hAnsi="黑体" w:eastAsia="黑体" w:cs="黑体"/>
          <w:b w:val="0"/>
          <w:bCs w:val="0"/>
          <w:sz w:val="24"/>
          <w:szCs w:val="24"/>
        </w:rPr>
        <w:t>灭火方法及灭火剂</w:t>
      </w:r>
    </w:p>
    <w:p>
      <w:pPr>
        <w:pStyle w:val="7"/>
        <w:spacing w:before="4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用水雾，耐醇泡沫，干粉或二氧化碳灭火。</w:t>
      </w:r>
    </w:p>
    <w:p>
      <w:pPr>
        <w:pStyle w:val="7"/>
        <w:spacing w:before="7"/>
        <w:rPr>
          <w:rFonts w:hint="eastAsia" w:ascii="黑体" w:hAnsi="黑体" w:eastAsia="黑体" w:cs="黑体"/>
          <w:b w:val="0"/>
          <w:bCs w:val="0"/>
          <w:sz w:val="24"/>
          <w:szCs w:val="24"/>
        </w:rPr>
      </w:pPr>
    </w:p>
    <w:p>
      <w:pPr>
        <w:pStyle w:val="4"/>
        <w:spacing w:before="1"/>
        <w:rPr>
          <w:rFonts w:hint="eastAsia" w:ascii="黑体" w:hAnsi="黑体" w:eastAsia="黑体" w:cs="黑体"/>
          <w:b w:val="0"/>
          <w:bCs w:val="0"/>
          <w:sz w:val="24"/>
          <w:szCs w:val="24"/>
        </w:rPr>
      </w:pPr>
      <w:r>
        <w:rPr>
          <w:rFonts w:hint="eastAsia" w:ascii="黑体" w:hAnsi="黑体" w:eastAsia="黑体" w:cs="黑体"/>
          <w:b w:val="0"/>
          <w:bCs w:val="0"/>
          <w:sz w:val="24"/>
          <w:szCs w:val="24"/>
        </w:rPr>
        <w:t>源于此物质或混合物的特别的危害</w:t>
      </w:r>
    </w:p>
    <w:p>
      <w:pPr>
        <w:spacing w:before="136"/>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碳氧化物, 氟化氢</w:t>
      </w:r>
    </w:p>
    <w:p>
      <w:pPr>
        <w:pStyle w:val="4"/>
        <w:spacing w:before="136"/>
        <w:rPr>
          <w:rFonts w:hint="eastAsia" w:ascii="黑体" w:hAnsi="黑体" w:eastAsia="黑体" w:cs="黑体"/>
          <w:b w:val="0"/>
          <w:bCs w:val="0"/>
          <w:sz w:val="24"/>
          <w:szCs w:val="24"/>
        </w:rPr>
      </w:pPr>
      <w:r>
        <w:rPr>
          <w:rFonts w:hint="eastAsia" w:ascii="黑体" w:hAnsi="黑体" w:eastAsia="黑体" w:cs="黑体"/>
          <w:b w:val="0"/>
          <w:bCs w:val="0"/>
          <w:sz w:val="24"/>
          <w:szCs w:val="24"/>
        </w:rPr>
        <w:t>灭火注意事项及保护措施</w:t>
      </w:r>
    </w:p>
    <w:p>
      <w:pPr>
        <w:pStyle w:val="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如有必要，佩戴自给式呼吸器进行消防作业。</w:t>
      </w:r>
    </w:p>
    <w:p>
      <w:pPr>
        <w:pStyle w:val="7"/>
        <w:rPr>
          <w:rFonts w:hint="eastAsia" w:ascii="黑体" w:hAnsi="黑体" w:eastAsia="黑体" w:cs="黑体"/>
          <w:b w:val="0"/>
          <w:bCs w:val="0"/>
          <w:sz w:val="24"/>
          <w:szCs w:val="24"/>
        </w:rPr>
      </w:pPr>
    </w:p>
    <w:p>
      <w:pPr>
        <w:pStyle w:val="7"/>
        <w:spacing w:before="3"/>
        <w:rPr>
          <w:rFonts w:hint="eastAsia" w:ascii="黑体" w:hAnsi="黑体" w:eastAsia="黑体" w:cs="黑体"/>
          <w:b w:val="0"/>
          <w:bCs w:val="0"/>
          <w:sz w:val="24"/>
          <w:szCs w:val="24"/>
        </w:rPr>
      </w:pPr>
    </w:p>
    <w:p>
      <w:pPr>
        <w:pStyle w:val="2"/>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s">
            <w:drawing>
              <wp:anchor distT="0" distB="0" distL="114300" distR="114300" simplePos="0" relativeHeight="251665408" behindDoc="1" locked="0" layoutInCell="1" allowOverlap="1">
                <wp:simplePos x="0" y="0"/>
                <wp:positionH relativeFrom="page">
                  <wp:posOffset>491490</wp:posOffset>
                </wp:positionH>
                <wp:positionV relativeFrom="paragraph">
                  <wp:posOffset>250190</wp:posOffset>
                </wp:positionV>
                <wp:extent cx="6189345" cy="0"/>
                <wp:effectExtent l="0" t="0" r="0" b="0"/>
                <wp:wrapTopAndBottom/>
                <wp:docPr id="12" name="直接连接符 12"/>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19.7pt;height:0pt;width:487.35pt;mso-position-horizontal-relative:page;mso-wrap-distance-bottom:0pt;mso-wrap-distance-top:0pt;z-index:-251651072;mso-width-relative:page;mso-height-relative:page;" filled="f" stroked="t" coordsize="21600,21600" o:gfxdata="UEsDBAoAAAAAAIdO4kAAAAAAAAAAAAAAAAAEAAAAZHJzL1BLAwQUAAAACACHTuJAUiTuntYAAAAJ&#10;AQAADwAAAGRycy9kb3ducmV2LnhtbE2PS0/DMBCE70j8B2srcUHUTniUpnEqgUTvhFePbryNI+y1&#10;FbsP/n1dcYDTandGs9/Uy6OzbI9jHDxJKKYCGFLn9UC9hPe3l5tHYDEp0sp6Qgk/GGHZXF7UqtL+&#10;QK+4b1PPcgjFSkkwKYWK89gZdCpOfUDK2taPTqW8jj3XozrkcGd5KcQDd2qg/MGogM8Gu+925yRc&#10;f7WiD+Warz7XpLcm2Ke5+5DyalKIBbCEx/RnhjN+RocmM238jnRkVsJsdpedEm7neZ51cV8WwDa/&#10;F97U/H+D5gRQSwMEFAAAAAgAh07iQDtK86bdAQAAmQMAAA4AAABkcnMvZTJvRG9jLnhtbK1TS44T&#10;MRDdI80dLO9J5wPR0EpnFpMZNggiAQeo2O5uS/7J5Uknl+ACSOxgxZI9t2E4BmUnk+GzGY3IwrFd&#10;5VfvvapeXOysYVsVUXvX8MlozJlywkvtuoa/f3f99JwzTOAkGO9Uw/cK+cXy7MliCLWa+t4bqSIj&#10;EIf1EBrepxTqqkLRKws48kE5CrY+Wkh0jF0lIwyEbk01HY/n1eCjDNELhUi3q0OQLwt+2yqR3rQt&#10;qsRMw4lbKmss6yav1XIBdRch9FocacAjWFjQjoqeoFaQgN1E/Q+U1SJ69G0aCW8r37ZaqKKB1EzG&#10;f6l520NQRQuZg+FkE/4/WPF6u45MS+rdlDMHlnp0+/Hbjw+ff37/ROvt1y+MImTTELCm7Eu3jscT&#10;hnXMmndttPmf1LBdsXZ/slbtEhN0OZ+cv5g9e86ZuItV9w9DxPRSecvypuFGu6waati+wkTFKPUu&#10;JV8bx4bMdz4jygJoaloDibY2kA50XXmM3mh5rY3JTzB2m0sT2RZoDmbllzUR8B9pucoKsD/kldBh&#10;QnoF8spJlvaBDHI0yjxzsEpyZhRNft4RINQJtHlIJpU2jhhkWw9G5t3Gyz314yZE3fVkxaSwzBHq&#10;f+F7nNU8YL+fC9L9F7X8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Ik7p7WAAAACQEAAA8AAAAA&#10;AAAAAQAgAAAAIgAAAGRycy9kb3ducmV2LnhtbFBLAQIUABQAAAAIAIdO4kA7SvOm3QEAAJkDAAAO&#10;AAAAAAAAAAEAIAAAACUBAABkcnMvZTJvRG9jLnhtbFBLBQYAAAAABgAGAFkBAAB0BQ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b w:val="0"/>
          <w:bCs w:val="0"/>
          <w:color w:val="333333"/>
          <w:sz w:val="24"/>
          <w:szCs w:val="24"/>
        </w:rPr>
        <w:t>第 6 部分：泄露应急处理</w:t>
      </w:r>
    </w:p>
    <w:p>
      <w:pPr>
        <w:pStyle w:val="4"/>
        <w:rPr>
          <w:rFonts w:hint="eastAsia" w:ascii="黑体" w:hAnsi="黑体" w:eastAsia="黑体" w:cs="黑体"/>
          <w:b w:val="0"/>
          <w:bCs w:val="0"/>
          <w:sz w:val="24"/>
          <w:szCs w:val="24"/>
        </w:rPr>
      </w:pPr>
      <w:r>
        <w:rPr>
          <w:rFonts w:hint="eastAsia" w:ascii="黑体" w:hAnsi="黑体" w:eastAsia="黑体" w:cs="黑体"/>
          <w:b w:val="0"/>
          <w:bCs w:val="0"/>
          <w:sz w:val="24"/>
          <w:szCs w:val="24"/>
        </w:rPr>
        <w:t>人员防护措施、防护装备和应急处置程序</w:t>
      </w:r>
    </w:p>
    <w:p>
      <w:pPr>
        <w:pStyle w:val="7"/>
        <w:spacing w:before="18"/>
        <w:rPr>
          <w:rFonts w:hint="eastAsia" w:ascii="黑体" w:hAnsi="黑体" w:eastAsia="黑体" w:cs="黑体"/>
          <w:b w:val="0"/>
          <w:bCs w:val="0"/>
          <w:sz w:val="24"/>
          <w:szCs w:val="24"/>
        </w:rPr>
      </w:pPr>
    </w:p>
    <w:p>
      <w:pPr>
        <w:pStyle w:val="7"/>
        <w:spacing w:line="333" w:lineRule="auto"/>
        <w:ind w:left="114" w:right="2464"/>
        <w:rPr>
          <w:rFonts w:hint="eastAsia" w:ascii="黑体" w:hAnsi="黑体" w:eastAsia="黑体" w:cs="黑体"/>
          <w:b w:val="0"/>
          <w:bCs w:val="0"/>
          <w:sz w:val="24"/>
          <w:szCs w:val="24"/>
        </w:rPr>
      </w:pPr>
      <w:r>
        <w:rPr>
          <w:rFonts w:hint="eastAsia" w:ascii="黑体" w:hAnsi="黑体" w:eastAsia="黑体" w:cs="黑体"/>
          <w:b w:val="0"/>
          <w:bCs w:val="0"/>
          <w:spacing w:val="-12"/>
          <w:sz w:val="24"/>
          <w:szCs w:val="24"/>
        </w:rPr>
        <w:t>使用个人防护装备。 避免粉尘生成。 避免吸入蒸气、气雾或气体。 保证充分的通风。 将人员疏散到安全区域。 避免吸入粉尘。有关个人防护,请看第8部分。</w:t>
      </w:r>
    </w:p>
    <w:p>
      <w:pPr>
        <w:pStyle w:val="4"/>
        <w:spacing w:before="63"/>
        <w:rPr>
          <w:rFonts w:hint="eastAsia" w:ascii="黑体" w:hAnsi="黑体" w:eastAsia="黑体" w:cs="黑体"/>
          <w:b w:val="0"/>
          <w:bCs w:val="0"/>
          <w:sz w:val="24"/>
          <w:szCs w:val="24"/>
        </w:rPr>
      </w:pPr>
      <w:r>
        <w:rPr>
          <w:rFonts w:hint="eastAsia" w:ascii="黑体" w:hAnsi="黑体" w:eastAsia="黑体" w:cs="黑体"/>
          <w:b w:val="0"/>
          <w:bCs w:val="0"/>
          <w:sz w:val="24"/>
          <w:szCs w:val="24"/>
        </w:rPr>
        <w:t>环境保护措施</w:t>
      </w:r>
    </w:p>
    <w:p>
      <w:pPr>
        <w:pStyle w:val="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不要让产品进入下水道。</w:t>
      </w:r>
    </w:p>
    <w:p>
      <w:pPr>
        <w:pStyle w:val="7"/>
        <w:spacing w:before="7"/>
        <w:rPr>
          <w:rFonts w:hint="eastAsia" w:ascii="黑体" w:hAnsi="黑体" w:eastAsia="黑体" w:cs="黑体"/>
          <w:b w:val="0"/>
          <w:bCs w:val="0"/>
          <w:sz w:val="24"/>
          <w:szCs w:val="24"/>
        </w:rPr>
      </w:pPr>
    </w:p>
    <w:p>
      <w:pPr>
        <w:pStyle w:val="4"/>
        <w:spacing w:before="0"/>
        <w:rPr>
          <w:rFonts w:hint="eastAsia" w:ascii="黑体" w:hAnsi="黑体" w:eastAsia="黑体" w:cs="黑体"/>
          <w:b w:val="0"/>
          <w:bCs w:val="0"/>
          <w:sz w:val="24"/>
          <w:szCs w:val="24"/>
        </w:rPr>
      </w:pPr>
      <w:r>
        <w:rPr>
          <w:rFonts w:hint="eastAsia" w:ascii="黑体" w:hAnsi="黑体" w:eastAsia="黑体" w:cs="黑体"/>
          <w:b w:val="0"/>
          <w:bCs w:val="0"/>
          <w:sz w:val="24"/>
          <w:szCs w:val="24"/>
        </w:rPr>
        <w:t>泄漏化学品的收容、清除方法及所使用的处置材料</w:t>
      </w:r>
    </w:p>
    <w:p>
      <w:pPr>
        <w:pStyle w:val="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收集和处置时不要产生粉尘。 扫掉和铲掉。 放入合适的封闭的容器中待处理。</w:t>
      </w:r>
    </w:p>
    <w:p>
      <w:pPr>
        <w:pStyle w:val="7"/>
        <w:spacing w:before="7"/>
        <w:rPr>
          <w:rFonts w:hint="eastAsia" w:ascii="黑体" w:hAnsi="黑体" w:eastAsia="黑体" w:cs="黑体"/>
          <w:b w:val="0"/>
          <w:bCs w:val="0"/>
          <w:sz w:val="24"/>
          <w:szCs w:val="24"/>
        </w:rPr>
      </w:pPr>
    </w:p>
    <w:p>
      <w:pPr>
        <w:pStyle w:val="4"/>
        <w:spacing w:before="1"/>
        <w:rPr>
          <w:rFonts w:hint="eastAsia" w:ascii="黑体" w:hAnsi="黑体" w:eastAsia="黑体" w:cs="黑体"/>
          <w:b w:val="0"/>
          <w:bCs w:val="0"/>
          <w:sz w:val="24"/>
          <w:szCs w:val="24"/>
        </w:rPr>
      </w:pPr>
      <w:r>
        <w:rPr>
          <w:rFonts w:hint="eastAsia" w:ascii="黑体" w:hAnsi="黑体" w:eastAsia="黑体" w:cs="黑体"/>
          <w:b w:val="0"/>
          <w:bCs w:val="0"/>
          <w:sz w:val="24"/>
          <w:szCs w:val="24"/>
        </w:rPr>
        <w:t>参考其他部分</w:t>
      </w:r>
    </w:p>
    <w:p>
      <w:pPr>
        <w:pStyle w:val="7"/>
        <w:spacing w:before="136"/>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丢弃处理请参阅第13节。</w:t>
      </w:r>
    </w:p>
    <w:p>
      <w:pPr>
        <w:pStyle w:val="7"/>
        <w:rPr>
          <w:rFonts w:hint="eastAsia" w:ascii="黑体" w:hAnsi="黑体" w:eastAsia="黑体" w:cs="黑体"/>
          <w:b w:val="0"/>
          <w:bCs w:val="0"/>
          <w:sz w:val="24"/>
          <w:szCs w:val="24"/>
        </w:rPr>
      </w:pPr>
    </w:p>
    <w:p>
      <w:pPr>
        <w:pStyle w:val="7"/>
        <w:spacing w:before="3"/>
        <w:rPr>
          <w:rFonts w:hint="eastAsia" w:ascii="黑体" w:hAnsi="黑体" w:eastAsia="黑体" w:cs="黑体"/>
          <w:b w:val="0"/>
          <w:bCs w:val="0"/>
          <w:sz w:val="24"/>
          <w:szCs w:val="24"/>
        </w:rPr>
      </w:pPr>
    </w:p>
    <w:p>
      <w:pPr>
        <w:pStyle w:val="2"/>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s">
            <w:drawing>
              <wp:anchor distT="0" distB="0" distL="114300" distR="114300" simplePos="0" relativeHeight="251666432" behindDoc="1" locked="0" layoutInCell="1" allowOverlap="1">
                <wp:simplePos x="0" y="0"/>
                <wp:positionH relativeFrom="page">
                  <wp:posOffset>491490</wp:posOffset>
                </wp:positionH>
                <wp:positionV relativeFrom="paragraph">
                  <wp:posOffset>250190</wp:posOffset>
                </wp:positionV>
                <wp:extent cx="6189345" cy="0"/>
                <wp:effectExtent l="0" t="0" r="0" b="0"/>
                <wp:wrapTopAndBottom/>
                <wp:docPr id="13" name="直接连接符 13"/>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19.7pt;height:0pt;width:487.35pt;mso-position-horizontal-relative:page;mso-wrap-distance-bottom:0pt;mso-wrap-distance-top:0pt;z-index:-251650048;mso-width-relative:page;mso-height-relative:page;" filled="f" stroked="t" coordsize="21600,21600" o:gfxdata="UEsDBAoAAAAAAIdO4kAAAAAAAAAAAAAAAAAEAAAAZHJzL1BLAwQUAAAACACHTuJAUiTuntYAAAAJ&#10;AQAADwAAAGRycy9kb3ducmV2LnhtbE2PS0/DMBCE70j8B2srcUHUTniUpnEqgUTvhFePbryNI+y1&#10;FbsP/n1dcYDTandGs9/Uy6OzbI9jHDxJKKYCGFLn9UC9hPe3l5tHYDEp0sp6Qgk/GGHZXF7UqtL+&#10;QK+4b1PPcgjFSkkwKYWK89gZdCpOfUDK2taPTqW8jj3XozrkcGd5KcQDd2qg/MGogM8Gu+925yRc&#10;f7WiD+Warz7XpLcm2Ke5+5DyalKIBbCEx/RnhjN+RocmM238jnRkVsJsdpedEm7neZ51cV8WwDa/&#10;F97U/H+D5gRQSwMEFAAAAAgAh07iQKLhjSjeAQAAmQMAAA4AAABkcnMvZTJvRG9jLnhtbK1TS44T&#10;MRDdI80dLO9J5wPR0EpnFpMZNggiAQeo2O5uS/7J5Uknl+ACSOxgxZI9t2E4BmUnk+GzGY3IolJ2&#10;lV/Ve1W9uNhZw7Yqovau4ZPRmDPlhJfadQ1//+766TlnmMBJMN6phu8V8ovl2ZPFEGo19b03UkVG&#10;IA7rITS8TynUVYWiVxZw5INyFGx9tJDoGLtKRhgI3ZpqOh7Pq8FHGaIXCpFuV4cgXxb8tlUivWlb&#10;VImZhlNvqdhY7CbbarmAuosQei2ObcAjurCgHRU9Qa0gAbuJ+h8oq0X06Ns0Et5Wvm21UIUDsZmM&#10;/2LztoegChcSB8NJJvx/sOL1dh2ZljS7GWcOLM3o9uO3Hx8+//z+iezt1y+MIiTTELCm7Eu3jscT&#10;hnXMnHdttPmf2LBdkXZ/klbtEhN0OZ+cv5g9e86ZuItV9w9DxPRSecuy03CjXWYNNWxfYaJilHqX&#10;kq+NYwP1O53PpoQHtDWtgUSuDcQDXVceozdaXmtj8hOM3ebSRLYF2oNZ+WVOBPxHWq6yAuwPeSV0&#10;2JBegbxykqV9IIEcrTLPPVglOTOKNj97BAh1Am0ekkmljaMOsqwHIbO38XJP87gJUXc9STEpXeYI&#10;zb/0e9zVvGC/nwvS/Re1/A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SJO6e1gAAAAkBAAAPAAAA&#10;AAAAAAEAIAAAACIAAABkcnMvZG93bnJldi54bWxQSwECFAAUAAAACACHTuJAouGNKN4BAACZAwAA&#10;DgAAAAAAAAABACAAAAAlAQAAZHJzL2Uyb0RvYy54bWxQSwUGAAAAAAYABgBZAQAAdQU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b w:val="0"/>
          <w:bCs w:val="0"/>
          <w:color w:val="333333"/>
          <w:sz w:val="24"/>
          <w:szCs w:val="24"/>
        </w:rPr>
        <w:t>第 7 部分：操作处置与储存</w:t>
      </w:r>
    </w:p>
    <w:p>
      <w:pPr>
        <w:pStyle w:val="4"/>
        <w:rPr>
          <w:rFonts w:hint="eastAsia" w:ascii="黑体" w:hAnsi="黑体" w:eastAsia="黑体" w:cs="黑体"/>
          <w:b w:val="0"/>
          <w:bCs w:val="0"/>
          <w:sz w:val="24"/>
          <w:szCs w:val="24"/>
        </w:rPr>
      </w:pPr>
      <w:r>
        <w:rPr>
          <w:rFonts w:hint="eastAsia" w:ascii="黑体" w:hAnsi="黑体" w:eastAsia="黑体" w:cs="黑体"/>
          <w:b w:val="0"/>
          <w:bCs w:val="0"/>
          <w:sz w:val="24"/>
          <w:szCs w:val="24"/>
        </w:rPr>
        <w:t>安全操作的注意事项</w:t>
      </w:r>
    </w:p>
    <w:p>
      <w:pPr>
        <w:pStyle w:val="7"/>
        <w:spacing w:before="137" w:line="328" w:lineRule="auto"/>
        <w:ind w:left="114" w:right="4672"/>
        <w:rPr>
          <w:rFonts w:hint="eastAsia" w:ascii="黑体" w:hAnsi="黑体" w:eastAsia="黑体" w:cs="黑体"/>
          <w:b w:val="0"/>
          <w:bCs w:val="0"/>
          <w:sz w:val="24"/>
          <w:szCs w:val="24"/>
        </w:rPr>
      </w:pPr>
      <w:r>
        <w:rPr>
          <w:rFonts w:hint="eastAsia" w:ascii="黑体" w:hAnsi="黑体" w:eastAsia="黑体" w:cs="黑体"/>
          <w:b w:val="0"/>
          <w:bCs w:val="0"/>
          <w:w w:val="95"/>
          <w:sz w:val="24"/>
          <w:szCs w:val="24"/>
        </w:rPr>
        <w:t>避免接触皮肤和眼睛。  避免形成粉尘和气溶胶。在有粉尘生成的地方,提供合适的排风设备。</w:t>
      </w:r>
      <w:r>
        <w:rPr>
          <w:rFonts w:hint="eastAsia" w:ascii="黑体" w:hAnsi="黑体" w:eastAsia="黑体" w:cs="黑体"/>
          <w:b w:val="0"/>
          <w:bCs w:val="0"/>
          <w:sz w:val="24"/>
          <w:szCs w:val="24"/>
        </w:rPr>
        <w:t>有关预防措施，请参见章节2.2。</w:t>
      </w:r>
    </w:p>
    <w:p>
      <w:pPr>
        <w:pStyle w:val="4"/>
        <w:spacing w:before="68"/>
        <w:rPr>
          <w:rFonts w:hint="eastAsia" w:ascii="黑体" w:hAnsi="黑体" w:eastAsia="黑体" w:cs="黑体"/>
          <w:b w:val="0"/>
          <w:bCs w:val="0"/>
          <w:sz w:val="24"/>
          <w:szCs w:val="24"/>
        </w:rPr>
      </w:pPr>
      <w:r>
        <w:rPr>
          <w:rFonts w:hint="eastAsia" w:ascii="黑体" w:hAnsi="黑体" w:eastAsia="黑体" w:cs="黑体"/>
          <w:b w:val="0"/>
          <w:bCs w:val="0"/>
          <w:sz w:val="24"/>
          <w:szCs w:val="24"/>
        </w:rPr>
        <w:t>安全储存的条件,包括任何不兼容性</w:t>
      </w:r>
    </w:p>
    <w:p>
      <w:pPr>
        <w:pStyle w:val="7"/>
        <w:spacing w:before="14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使容器保持密闭，储存在干燥通风处。</w:t>
      </w:r>
    </w:p>
    <w:p>
      <w:pPr>
        <w:pStyle w:val="7"/>
        <w:rPr>
          <w:rFonts w:hint="eastAsia" w:ascii="黑体" w:hAnsi="黑体" w:eastAsia="黑体" w:cs="黑体"/>
          <w:b w:val="0"/>
          <w:bCs w:val="0"/>
          <w:sz w:val="24"/>
          <w:szCs w:val="24"/>
        </w:rPr>
      </w:pPr>
    </w:p>
    <w:p>
      <w:pPr>
        <w:pStyle w:val="7"/>
        <w:spacing w:before="3"/>
        <w:rPr>
          <w:rFonts w:hint="eastAsia" w:ascii="黑体" w:hAnsi="黑体" w:eastAsia="黑体" w:cs="黑体"/>
          <w:b w:val="0"/>
          <w:bCs w:val="0"/>
          <w:sz w:val="24"/>
          <w:szCs w:val="24"/>
        </w:rPr>
      </w:pPr>
    </w:p>
    <w:p>
      <w:pPr>
        <w:pStyle w:val="2"/>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s">
            <w:drawing>
              <wp:anchor distT="0" distB="0" distL="114300" distR="114300" simplePos="0" relativeHeight="251667456" behindDoc="1" locked="0" layoutInCell="1" allowOverlap="1">
                <wp:simplePos x="0" y="0"/>
                <wp:positionH relativeFrom="page">
                  <wp:posOffset>491490</wp:posOffset>
                </wp:positionH>
                <wp:positionV relativeFrom="paragraph">
                  <wp:posOffset>250190</wp:posOffset>
                </wp:positionV>
                <wp:extent cx="6189345" cy="0"/>
                <wp:effectExtent l="0" t="0" r="0" b="0"/>
                <wp:wrapTopAndBottom/>
                <wp:docPr id="14" name="直接连接符 14"/>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19.7pt;height:0pt;width:487.35pt;mso-position-horizontal-relative:page;mso-wrap-distance-bottom:0pt;mso-wrap-distance-top:0pt;z-index:-251649024;mso-width-relative:page;mso-height-relative:page;" filled="f" stroked="t" coordsize="21600,21600" o:gfxdata="UEsDBAoAAAAAAIdO4kAAAAAAAAAAAAAAAAAEAAAAZHJzL1BLAwQUAAAACACHTuJAUiTuntYAAAAJ&#10;AQAADwAAAGRycy9kb3ducmV2LnhtbE2PS0/DMBCE70j8B2srcUHUTniUpnEqgUTvhFePbryNI+y1&#10;FbsP/n1dcYDTandGs9/Uy6OzbI9jHDxJKKYCGFLn9UC9hPe3l5tHYDEp0sp6Qgk/GGHZXF7UqtL+&#10;QK+4b1PPcgjFSkkwKYWK89gZdCpOfUDK2taPTqW8jj3XozrkcGd5KcQDd2qg/MGogM8Gu+925yRc&#10;f7WiD+Warz7XpLcm2Ke5+5DyalKIBbCEx/RnhjN+RocmM238jnRkVsJsdpedEm7neZ51cV8WwDa/&#10;F97U/H+D5gRQSwMEFAAAAAgAh07iQO+/FjXeAQAAmQMAAA4AAABkcnMvZTJvRG9jLnhtbK1TzW4T&#10;MRC+I/EOlu9k81OidpVNDw3lgiAS8AAT27tryX/yuNnkJXgBJG5w4sidt2l5DMZOmha4IEQOk7Fn&#10;/M1838wuLnfWsK2KqL1r+GQ05kw54aV2XcPfv7t+ds4ZJnASjHeq4XuF/HL59MliCLWa+t4bqSIj&#10;EIf1EBrepxTqqkLRKws48kE5CrY+Wkh0jF0lIwyEbk01HY/n1eCjDNELhUi3q0OQLwt+2yqR3rQt&#10;qsRMw6m3VGwsdpNttVxA3UUIvRbHNuAfurCgHRU9Qa0gAbuJ+g8oq0X06Ns0Et5Wvm21UIUDsZmM&#10;f2PztoegChcSB8NJJvx/sOL1dh2ZljS7M84cWJrR3cdvtx8+//j+iezd1y+MIiTTELCm7Cu3jscT&#10;hnXMnHdttPmf2LBdkXZ/klbtEhN0OZ+cX8zOnnMm7mPVw8MQMb1U3rLsNNxol1lDDdtXmKgYpd6n&#10;5Gvj2ED9TuezKeEBbU1rIJFrA/FA15XH6I2W19qY/ARjt7kykW2B9mBWfpkTAf+SlqusAPtDXgkd&#10;NqRXIF84ydI+kECOVpnnHqySnBlFm589AoQ6gTZ/k0mljaMOsqwHIbO38XJP87gJUXc9STEpXeYI&#10;zb/0e9zVvGCPzwXp4Yta/g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SJO6e1gAAAAkBAAAPAAAA&#10;AAAAAAEAIAAAACIAAABkcnMvZG93bnJldi54bWxQSwECFAAUAAAACACHTuJA778WNd4BAACZAwAA&#10;DgAAAAAAAAABACAAAAAlAQAAZHJzL2Uyb0RvYy54bWxQSwUGAAAAAAYABgBZAQAAdQU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b w:val="0"/>
          <w:bCs w:val="0"/>
          <w:color w:val="333333"/>
          <w:sz w:val="24"/>
          <w:szCs w:val="24"/>
        </w:rPr>
        <w:t>第 8 部分：接触控制/个体防护</w:t>
      </w:r>
    </w:p>
    <w:p>
      <w:pPr>
        <w:pStyle w:val="4"/>
        <w:rPr>
          <w:rFonts w:hint="eastAsia" w:ascii="黑体" w:hAnsi="黑体" w:eastAsia="黑体" w:cs="黑体"/>
          <w:b w:val="0"/>
          <w:bCs w:val="0"/>
          <w:sz w:val="24"/>
          <w:szCs w:val="24"/>
        </w:rPr>
      </w:pPr>
      <w:r>
        <w:rPr>
          <w:rFonts w:hint="eastAsia" w:ascii="黑体" w:hAnsi="黑体" w:eastAsia="黑体" w:cs="黑体"/>
          <w:b w:val="0"/>
          <w:bCs w:val="0"/>
          <w:sz w:val="24"/>
          <w:szCs w:val="24"/>
        </w:rPr>
        <w:t>控制参数</w:t>
      </w:r>
    </w:p>
    <w:p>
      <w:pPr>
        <w:pStyle w:val="6"/>
        <w:rPr>
          <w:rFonts w:hint="eastAsia" w:ascii="黑体" w:hAnsi="黑体" w:eastAsia="黑体" w:cs="黑体"/>
          <w:b w:val="0"/>
          <w:bCs w:val="0"/>
          <w:sz w:val="24"/>
          <w:szCs w:val="24"/>
        </w:rPr>
      </w:pPr>
      <w:r>
        <w:rPr>
          <w:rFonts w:hint="eastAsia" w:ascii="黑体" w:hAnsi="黑体" w:eastAsia="黑体" w:cs="黑体"/>
          <w:b w:val="0"/>
          <w:bCs w:val="0"/>
          <w:sz w:val="24"/>
          <w:szCs w:val="24"/>
        </w:rPr>
        <w:t>危害组成及职业接触限值</w:t>
      </w:r>
    </w:p>
    <w:p>
      <w:pPr>
        <w:pStyle w:val="7"/>
        <w:spacing w:before="4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没有已知的国家规定的暴露极限。</w:t>
      </w:r>
    </w:p>
    <w:p>
      <w:pPr>
        <w:pStyle w:val="7"/>
        <w:spacing w:before="7"/>
        <w:rPr>
          <w:rFonts w:hint="eastAsia" w:ascii="黑体" w:hAnsi="黑体" w:eastAsia="黑体" w:cs="黑体"/>
          <w:b w:val="0"/>
          <w:bCs w:val="0"/>
          <w:sz w:val="24"/>
          <w:szCs w:val="24"/>
        </w:rPr>
      </w:pPr>
    </w:p>
    <w:p>
      <w:pPr>
        <w:pStyle w:val="4"/>
        <w:spacing w:before="1"/>
        <w:rPr>
          <w:rFonts w:hint="eastAsia" w:ascii="黑体" w:hAnsi="黑体" w:eastAsia="黑体" w:cs="黑体"/>
          <w:b w:val="0"/>
          <w:bCs w:val="0"/>
          <w:sz w:val="24"/>
          <w:szCs w:val="24"/>
        </w:rPr>
      </w:pPr>
      <w:r>
        <w:rPr>
          <w:rFonts w:hint="eastAsia" w:ascii="黑体" w:hAnsi="黑体" w:eastAsia="黑体" w:cs="黑体"/>
          <w:b w:val="0"/>
          <w:bCs w:val="0"/>
          <w:sz w:val="24"/>
          <w:szCs w:val="24"/>
        </w:rPr>
        <w:t>暴露控制</w:t>
      </w:r>
    </w:p>
    <w:p>
      <w:pPr>
        <w:pStyle w:val="6"/>
        <w:spacing w:before="100"/>
        <w:rPr>
          <w:rFonts w:hint="eastAsia" w:ascii="黑体" w:hAnsi="黑体" w:eastAsia="黑体" w:cs="黑体"/>
          <w:b w:val="0"/>
          <w:bCs w:val="0"/>
          <w:sz w:val="24"/>
          <w:szCs w:val="24"/>
        </w:rPr>
      </w:pPr>
      <w:r>
        <w:rPr>
          <w:rFonts w:hint="eastAsia" w:ascii="黑体" w:hAnsi="黑体" w:eastAsia="黑体" w:cs="黑体"/>
          <w:b w:val="0"/>
          <w:bCs w:val="0"/>
          <w:sz w:val="24"/>
          <w:szCs w:val="24"/>
        </w:rPr>
        <w:t>适当的技术控制</w:t>
      </w:r>
    </w:p>
    <w:p>
      <w:pPr>
        <w:pStyle w:val="7"/>
        <w:spacing w:before="47" w:line="283" w:lineRule="auto"/>
        <w:ind w:left="109" w:right="5901" w:firstLine="4"/>
        <w:rPr>
          <w:rFonts w:hint="eastAsia" w:ascii="黑体" w:hAnsi="黑体" w:eastAsia="黑体" w:cs="黑体"/>
          <w:b w:val="0"/>
          <w:bCs w:val="0"/>
          <w:sz w:val="24"/>
          <w:szCs w:val="24"/>
        </w:rPr>
      </w:pPr>
      <w:r>
        <w:rPr>
          <w:rFonts w:hint="eastAsia" w:ascii="黑体" w:hAnsi="黑体" w:eastAsia="黑体" w:cs="黑体"/>
          <w:b w:val="0"/>
          <w:bCs w:val="0"/>
          <w:sz w:val="24"/>
          <w:szCs w:val="24"/>
        </w:rPr>
        <w:t>按照良好的工业卫生和安全规范进行操作。 休息前及工作结束时洗手。个体防护装备</w:t>
      </w:r>
    </w:p>
    <w:p>
      <w:pPr>
        <w:pStyle w:val="6"/>
        <w:spacing w:before="0" w:line="213" w:lineRule="exact"/>
        <w:rPr>
          <w:rFonts w:hint="eastAsia" w:ascii="黑体" w:hAnsi="黑体" w:eastAsia="黑体" w:cs="黑体"/>
          <w:b w:val="0"/>
          <w:bCs w:val="0"/>
          <w:sz w:val="24"/>
          <w:szCs w:val="24"/>
        </w:rPr>
      </w:pPr>
      <w:r>
        <w:rPr>
          <w:rFonts w:hint="eastAsia" w:ascii="黑体" w:hAnsi="黑体" w:eastAsia="黑体" w:cs="黑体"/>
          <w:b w:val="0"/>
          <w:bCs w:val="0"/>
          <w:color w:val="878787"/>
          <w:spacing w:val="6"/>
          <w:w w:val="95"/>
          <w:sz w:val="24"/>
          <w:szCs w:val="24"/>
        </w:rPr>
        <w:t>眼面防护</w:t>
      </w:r>
    </w:p>
    <w:p>
      <w:pPr>
        <w:spacing w:before="38" w:line="280" w:lineRule="auto"/>
        <w:ind w:left="109" w:right="2792" w:firstLine="4"/>
        <w:jc w:val="left"/>
        <w:rPr>
          <w:rFonts w:hint="eastAsia" w:ascii="黑体" w:hAnsi="黑体" w:eastAsia="黑体" w:cs="黑体"/>
          <w:b w:val="0"/>
          <w:bCs w:val="0"/>
          <w:sz w:val="24"/>
          <w:szCs w:val="24"/>
        </w:rPr>
      </w:pPr>
      <w:r>
        <w:rPr>
          <w:rFonts w:hint="eastAsia" w:ascii="黑体" w:hAnsi="黑体" w:eastAsia="黑体" w:cs="黑体"/>
          <w:b w:val="0"/>
          <w:bCs w:val="0"/>
          <w:spacing w:val="-1"/>
          <w:w w:val="95"/>
          <w:sz w:val="24"/>
          <w:szCs w:val="24"/>
        </w:rPr>
        <w:t xml:space="preserve">带有防护边罩的安全眼镜符合 </w:t>
      </w:r>
      <w:r>
        <w:rPr>
          <w:rFonts w:hint="eastAsia" w:ascii="黑体" w:hAnsi="黑体" w:eastAsia="黑体" w:cs="黑体"/>
          <w:b w:val="0"/>
          <w:bCs w:val="0"/>
          <w:spacing w:val="-4"/>
          <w:w w:val="95"/>
          <w:sz w:val="24"/>
          <w:szCs w:val="24"/>
        </w:rPr>
        <w:t>EN166</w:t>
      </w:r>
      <w:r>
        <w:rPr>
          <w:rFonts w:hint="eastAsia" w:ascii="黑体" w:hAnsi="黑体" w:eastAsia="黑体" w:cs="黑体"/>
          <w:b w:val="0"/>
          <w:bCs w:val="0"/>
          <w:w w:val="95"/>
          <w:sz w:val="24"/>
          <w:szCs w:val="24"/>
        </w:rPr>
        <w:t>要求请使用经官方标准如</w:t>
      </w:r>
      <w:r>
        <w:rPr>
          <w:rFonts w:hint="eastAsia" w:ascii="黑体" w:hAnsi="黑体" w:eastAsia="黑体" w:cs="黑体"/>
          <w:b w:val="0"/>
          <w:bCs w:val="0"/>
          <w:spacing w:val="-7"/>
          <w:w w:val="95"/>
          <w:sz w:val="24"/>
          <w:szCs w:val="24"/>
        </w:rPr>
        <w:t>NIOSH</w:t>
      </w:r>
      <w:r>
        <w:rPr>
          <w:rFonts w:hint="eastAsia" w:ascii="黑体" w:hAnsi="黑体" w:eastAsia="黑体" w:cs="黑体"/>
          <w:b w:val="0"/>
          <w:bCs w:val="0"/>
          <w:spacing w:val="-1"/>
          <w:w w:val="95"/>
          <w:sz w:val="24"/>
          <w:szCs w:val="24"/>
        </w:rPr>
        <w:t xml:space="preserve"> (</w:t>
      </w:r>
      <w:r>
        <w:rPr>
          <w:rFonts w:hint="eastAsia" w:ascii="黑体" w:hAnsi="黑体" w:eastAsia="黑体" w:cs="黑体"/>
          <w:b w:val="0"/>
          <w:bCs w:val="0"/>
          <w:w w:val="95"/>
          <w:sz w:val="24"/>
          <w:szCs w:val="24"/>
        </w:rPr>
        <w:t>美国</w:t>
      </w:r>
      <w:r>
        <w:rPr>
          <w:rFonts w:hint="eastAsia" w:ascii="黑体" w:hAnsi="黑体" w:eastAsia="黑体" w:cs="黑体"/>
          <w:b w:val="0"/>
          <w:bCs w:val="0"/>
          <w:spacing w:val="12"/>
          <w:w w:val="95"/>
          <w:sz w:val="24"/>
          <w:szCs w:val="24"/>
        </w:rPr>
        <w:t xml:space="preserve">) </w:t>
      </w:r>
      <w:r>
        <w:rPr>
          <w:rFonts w:hint="eastAsia" w:ascii="黑体" w:hAnsi="黑体" w:eastAsia="黑体" w:cs="黑体"/>
          <w:b w:val="0"/>
          <w:bCs w:val="0"/>
          <w:spacing w:val="-2"/>
          <w:w w:val="95"/>
          <w:sz w:val="24"/>
          <w:szCs w:val="24"/>
        </w:rPr>
        <w:t xml:space="preserve">或 </w:t>
      </w:r>
      <w:r>
        <w:rPr>
          <w:rFonts w:hint="eastAsia" w:ascii="黑体" w:hAnsi="黑体" w:eastAsia="黑体" w:cs="黑体"/>
          <w:b w:val="0"/>
          <w:bCs w:val="0"/>
          <w:spacing w:val="-3"/>
          <w:w w:val="95"/>
          <w:sz w:val="24"/>
          <w:szCs w:val="24"/>
        </w:rPr>
        <w:t>EN</w:t>
      </w:r>
      <w:r>
        <w:rPr>
          <w:rFonts w:hint="eastAsia" w:ascii="黑体" w:hAnsi="黑体" w:eastAsia="黑体" w:cs="黑体"/>
          <w:b w:val="0"/>
          <w:bCs w:val="0"/>
          <w:spacing w:val="-1"/>
          <w:w w:val="95"/>
          <w:sz w:val="24"/>
          <w:szCs w:val="24"/>
        </w:rPr>
        <w:t xml:space="preserve"> </w:t>
      </w:r>
      <w:r>
        <w:rPr>
          <w:rFonts w:hint="eastAsia" w:ascii="黑体" w:hAnsi="黑体" w:eastAsia="黑体" w:cs="黑体"/>
          <w:b w:val="0"/>
          <w:bCs w:val="0"/>
          <w:w w:val="95"/>
          <w:sz w:val="24"/>
          <w:szCs w:val="24"/>
        </w:rPr>
        <w:t>166(欧盟</w:t>
      </w:r>
      <w:r>
        <w:rPr>
          <w:rFonts w:hint="eastAsia" w:ascii="黑体" w:hAnsi="黑体" w:eastAsia="黑体" w:cs="黑体"/>
          <w:b w:val="0"/>
          <w:bCs w:val="0"/>
          <w:spacing w:val="12"/>
          <w:w w:val="95"/>
          <w:sz w:val="24"/>
          <w:szCs w:val="24"/>
        </w:rPr>
        <w:t xml:space="preserve">) </w:t>
      </w:r>
      <w:r>
        <w:rPr>
          <w:rFonts w:hint="eastAsia" w:ascii="黑体" w:hAnsi="黑体" w:eastAsia="黑体" w:cs="黑体"/>
          <w:b w:val="0"/>
          <w:bCs w:val="0"/>
          <w:w w:val="95"/>
          <w:sz w:val="24"/>
          <w:szCs w:val="24"/>
        </w:rPr>
        <w:t>检测与批准的设备防护眼部。</w:t>
      </w:r>
      <w:r>
        <w:rPr>
          <w:rFonts w:hint="eastAsia" w:ascii="黑体" w:hAnsi="黑体" w:eastAsia="黑体" w:cs="黑体"/>
          <w:b w:val="0"/>
          <w:bCs w:val="0"/>
          <w:color w:val="878787"/>
          <w:spacing w:val="6"/>
          <w:sz w:val="24"/>
          <w:szCs w:val="24"/>
        </w:rPr>
        <w:t>皮肤保护</w:t>
      </w:r>
    </w:p>
    <w:p>
      <w:pPr>
        <w:pStyle w:val="7"/>
        <w:spacing w:line="328" w:lineRule="auto"/>
        <w:ind w:left="114" w:right="594"/>
        <w:rPr>
          <w:rFonts w:hint="eastAsia" w:ascii="黑体" w:hAnsi="黑体" w:eastAsia="黑体" w:cs="黑体"/>
          <w:b w:val="0"/>
          <w:bCs w:val="0"/>
          <w:sz w:val="24"/>
          <w:szCs w:val="24"/>
        </w:rPr>
      </w:pPr>
      <w:r>
        <w:rPr>
          <w:rFonts w:hint="eastAsia" w:ascii="黑体" w:hAnsi="黑体" w:eastAsia="黑体" w:cs="黑体"/>
          <w:b w:val="0"/>
          <w:bCs w:val="0"/>
          <w:w w:val="95"/>
          <w:sz w:val="24"/>
          <w:szCs w:val="24"/>
        </w:rPr>
        <w:t>戴手套取手套在使用前必须受检查。  请使用合适的方法脱除手套(不要接触手套外部表面),避免任何皮肤部位接触此产品.    使用后请将被污染过的手套根据相关法</w:t>
      </w:r>
      <w:r>
        <w:rPr>
          <w:rFonts w:hint="eastAsia" w:ascii="黑体" w:hAnsi="黑体" w:eastAsia="黑体" w:cs="黑体"/>
          <w:b w:val="0"/>
          <w:bCs w:val="0"/>
          <w:sz w:val="24"/>
          <w:szCs w:val="24"/>
        </w:rPr>
        <w:t>律法规和有效的实验室规章程序谨慎处理. 请清洗并吹干双手</w:t>
      </w:r>
    </w:p>
    <w:p>
      <w:pPr>
        <w:spacing w:before="0" w:line="280" w:lineRule="auto"/>
        <w:ind w:left="109" w:right="4513" w:firstLine="4"/>
        <w:jc w:val="left"/>
        <w:rPr>
          <w:rFonts w:hint="eastAsia" w:ascii="黑体" w:hAnsi="黑体" w:eastAsia="黑体" w:cs="黑体"/>
          <w:b w:val="0"/>
          <w:bCs w:val="0"/>
          <w:sz w:val="24"/>
          <w:szCs w:val="24"/>
        </w:rPr>
      </w:pPr>
      <w:r>
        <w:rPr>
          <w:rFonts w:hint="eastAsia" w:ascii="黑体" w:hAnsi="黑体" w:eastAsia="黑体" w:cs="黑体"/>
          <w:b w:val="0"/>
          <w:bCs w:val="0"/>
          <w:w w:val="95"/>
          <w:sz w:val="24"/>
          <w:szCs w:val="24"/>
        </w:rPr>
        <w:t>所选择的保护手套必须符合法规 (EU)2016/425 和从它衍生出来的 EN 374 标准所给出的规格。</w:t>
      </w:r>
      <w:r>
        <w:rPr>
          <w:rFonts w:hint="eastAsia" w:ascii="黑体" w:hAnsi="黑体" w:eastAsia="黑体" w:cs="黑体"/>
          <w:b w:val="0"/>
          <w:bCs w:val="0"/>
          <w:sz w:val="24"/>
          <w:szCs w:val="24"/>
        </w:rPr>
        <w:t>身体保护</w:t>
      </w:r>
    </w:p>
    <w:p>
      <w:pPr>
        <w:pStyle w:val="7"/>
        <w:spacing w:line="185" w:lineRule="exact"/>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防渗透的衣服, 防护设备的类型必须根据特定工作场所中的危险物的浓度和数量来选择。</w:t>
      </w:r>
    </w:p>
    <w:p>
      <w:pPr>
        <w:pStyle w:val="6"/>
        <w:spacing w:before="7"/>
        <w:rPr>
          <w:rFonts w:hint="eastAsia" w:ascii="黑体" w:hAnsi="黑体" w:eastAsia="黑体" w:cs="黑体"/>
          <w:b w:val="0"/>
          <w:bCs w:val="0"/>
          <w:sz w:val="24"/>
          <w:szCs w:val="24"/>
        </w:rPr>
      </w:pPr>
      <w:r>
        <w:rPr>
          <w:rFonts w:hint="eastAsia" w:ascii="黑体" w:hAnsi="黑体" w:eastAsia="黑体" w:cs="黑体"/>
          <w:b w:val="0"/>
          <w:bCs w:val="0"/>
          <w:color w:val="878787"/>
          <w:sz w:val="24"/>
          <w:szCs w:val="24"/>
        </w:rPr>
        <w:t>呼吸系统防护</w:t>
      </w:r>
    </w:p>
    <w:p>
      <w:pPr>
        <w:spacing w:before="37"/>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如须暴露于有害环境中,请使用P95型(美国)或P1型(欧盟英国 143)防微粒呼吸器。如需更高级别防护,请使用OV/AG/P99型(美国)或ABEK-P2型 (欧盟英国 143)</w:t>
      </w:r>
    </w:p>
    <w:p>
      <w:pPr>
        <w:pStyle w:val="7"/>
        <w:spacing w:before="79"/>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防毒罐。</w:t>
      </w:r>
    </w:p>
    <w:p>
      <w:pPr>
        <w:spacing w:before="69" w:line="280" w:lineRule="auto"/>
        <w:ind w:left="109" w:right="5100" w:firstLine="4"/>
        <w:jc w:val="left"/>
        <w:rPr>
          <w:rFonts w:hint="eastAsia" w:ascii="黑体" w:hAnsi="黑体" w:eastAsia="黑体" w:cs="黑体"/>
          <w:b w:val="0"/>
          <w:bCs w:val="0"/>
          <w:sz w:val="24"/>
          <w:szCs w:val="24"/>
        </w:rPr>
      </w:pPr>
      <w:r>
        <w:rPr>
          <w:rFonts w:hint="eastAsia" w:ascii="黑体" w:hAnsi="黑体" w:eastAsia="黑体" w:cs="黑体"/>
          <w:b w:val="0"/>
          <w:bCs w:val="0"/>
          <w:w w:val="95"/>
          <w:sz w:val="24"/>
          <w:szCs w:val="24"/>
        </w:rPr>
        <w:t>呼吸器使用经过测试并通过政府标准如NIOSH（US）或CEN（EU）的呼吸器和零件。</w:t>
      </w:r>
      <w:r>
        <w:rPr>
          <w:rFonts w:hint="eastAsia" w:ascii="黑体" w:hAnsi="黑体" w:eastAsia="黑体" w:cs="黑体"/>
          <w:b w:val="0"/>
          <w:bCs w:val="0"/>
          <w:color w:val="878787"/>
          <w:sz w:val="24"/>
          <w:szCs w:val="24"/>
        </w:rPr>
        <w:t>环境暴露的控制</w:t>
      </w:r>
    </w:p>
    <w:p>
      <w:pPr>
        <w:pStyle w:val="7"/>
        <w:spacing w:before="6"/>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不要让产品进入下水道。</w:t>
      </w:r>
    </w:p>
    <w:p>
      <w:pPr>
        <w:pStyle w:val="7"/>
        <w:rPr>
          <w:rFonts w:hint="eastAsia" w:ascii="黑体" w:hAnsi="黑体" w:eastAsia="黑体" w:cs="黑体"/>
          <w:b w:val="0"/>
          <w:bCs w:val="0"/>
          <w:sz w:val="24"/>
          <w:szCs w:val="24"/>
        </w:rPr>
      </w:pPr>
    </w:p>
    <w:p>
      <w:pPr>
        <w:pStyle w:val="7"/>
        <w:spacing w:before="3"/>
        <w:rPr>
          <w:rFonts w:hint="eastAsia" w:ascii="黑体" w:hAnsi="黑体" w:eastAsia="黑体" w:cs="黑体"/>
          <w:b w:val="0"/>
          <w:bCs w:val="0"/>
          <w:sz w:val="24"/>
          <w:szCs w:val="24"/>
        </w:rPr>
      </w:pPr>
    </w:p>
    <w:p>
      <w:pPr>
        <w:pStyle w:val="2"/>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s">
            <w:drawing>
              <wp:anchor distT="0" distB="0" distL="114300" distR="114300" simplePos="0" relativeHeight="251668480" behindDoc="1" locked="0" layoutInCell="1" allowOverlap="1">
                <wp:simplePos x="0" y="0"/>
                <wp:positionH relativeFrom="page">
                  <wp:posOffset>491490</wp:posOffset>
                </wp:positionH>
                <wp:positionV relativeFrom="paragraph">
                  <wp:posOffset>250190</wp:posOffset>
                </wp:positionV>
                <wp:extent cx="6189345" cy="0"/>
                <wp:effectExtent l="0" t="0" r="0" b="0"/>
                <wp:wrapTopAndBottom/>
                <wp:docPr id="15" name="直接连接符 15"/>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19.7pt;height:0pt;width:487.35pt;mso-position-horizontal-relative:page;mso-wrap-distance-bottom:0pt;mso-wrap-distance-top:0pt;z-index:-251648000;mso-width-relative:page;mso-height-relative:page;" filled="f" stroked="t" coordsize="21600,21600" o:gfxdata="UEsDBAoAAAAAAIdO4kAAAAAAAAAAAAAAAAAEAAAAZHJzL1BLAwQUAAAACACHTuJAUiTuntYAAAAJ&#10;AQAADwAAAGRycy9kb3ducmV2LnhtbE2PS0/DMBCE70j8B2srcUHUTniUpnEqgUTvhFePbryNI+y1&#10;FbsP/n1dcYDTandGs9/Uy6OzbI9jHDxJKKYCGFLn9UC9hPe3l5tHYDEp0sp6Qgk/GGHZXF7UqtL+&#10;QK+4b1PPcgjFSkkwKYWK89gZdCpOfUDK2taPTqW8jj3XozrkcGd5KcQDd2qg/MGogM8Gu+925yRc&#10;f7WiD+Warz7XpLcm2Ke5+5DyalKIBbCEx/RnhjN+RocmM238jnRkVsJsdpedEm7neZ51cV8WwDa/&#10;F97U/H+D5gRQSwMEFAAAAAgAh07iQHYUaLvdAQAAmQMAAA4AAABkcnMvZTJvRG9jLnhtbK1TS44T&#10;MRDdI80dLO9J5wPR0EpnFpMZNggiAQeo2O5uS/7J5Uknl+ACSOxgxZI9t2E4BmUnk+GzGY3IolJ2&#10;lV/Ve1W9uNhZw7Yqovau4ZPRmDPlhJfadQ1//+766TlnmMBJMN6phu8V8ovl2ZPFEGo19b03UkVG&#10;IA7rITS8TynUVYWiVxZw5INyFGx9tJDoGLtKRhgI3ZpqOh7Pq8FHGaIXCpFuV4cgXxb8tlUivWlb&#10;VImZhlNvqdhY7CbbarmAuosQei2ObcAjurCgHRU9Qa0gAbuJ+h8oq0X06Ns0Et5Wvm21UIUDsZmM&#10;/2LztoegChcSB8NJJvx/sOL1dh2ZljS755w5sDSj24/ffnz4/PP7J7K3X78wipBMQ8Casi/dOh5P&#10;GNYxc9610eZ/YsN2Rdr9SVq1S0zQ5Xxy/mL2jEqIu1h1/zBETC+Vtyw7DTfaZdZQw/YVJipGqXcp&#10;+do4NlC/0/lsSnhAW9MaSOTaQDzQdeUxeqPltTYmP8HYbS5NZFugPZiVX+ZEwH+k5SorwP6QV0KH&#10;DekVyCsnWdoHEsjRKvPcg1WSM6No87NHgFAn0OYhmVTaOOogy3oQMnsbL/c0j5sQddeTFJPSZY7Q&#10;/Eu/x13NC/b7uSDdf1HL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Ik7p7WAAAACQEAAA8AAAAA&#10;AAAAAQAgAAAAIgAAAGRycy9kb3ducmV2LnhtbFBLAQIUABQAAAAIAIdO4kB2FGi73QEAAJkDAAAO&#10;AAAAAAAAAAEAIAAAACUBAABkcnMvZTJvRG9jLnhtbFBLBQYAAAAABgAGAFkBAAB0BQ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b w:val="0"/>
          <w:bCs w:val="0"/>
          <w:color w:val="333333"/>
          <w:sz w:val="24"/>
          <w:szCs w:val="24"/>
        </w:rPr>
        <w:t>第 9 部分：理化特性</w:t>
      </w:r>
    </w:p>
    <w:p>
      <w:pPr>
        <w:pStyle w:val="4"/>
        <w:rPr>
          <w:rFonts w:hint="eastAsia" w:ascii="宋体" w:hAnsi="宋体" w:eastAsia="宋体" w:cs="宋体"/>
          <w:b w:val="0"/>
          <w:bCs w:val="0"/>
          <w:sz w:val="18"/>
          <w:szCs w:val="18"/>
        </w:rPr>
      </w:pPr>
      <w:r>
        <w:rPr>
          <w:rFonts w:hint="eastAsia" w:ascii="宋体" w:hAnsi="宋体" w:eastAsia="宋体" w:cs="宋体"/>
          <w:b w:val="0"/>
          <w:bCs w:val="0"/>
          <w:sz w:val="18"/>
          <w:szCs w:val="18"/>
        </w:rPr>
        <w:t>基本的理化特性的信息</w:t>
      </w:r>
    </w:p>
    <w:p>
      <w:pPr>
        <w:keepNext w:val="0"/>
        <w:keepLines w:val="0"/>
        <w:pageBreakBefore w:val="0"/>
        <w:widowControl w:val="0"/>
        <w:kinsoku/>
        <w:wordWrap/>
        <w:overflowPunct/>
        <w:topLinePunct w:val="0"/>
        <w:autoSpaceDE/>
        <w:autoSpaceDN/>
        <w:bidi w:val="0"/>
        <w:adjustRightInd/>
        <w:snapToGrid/>
        <w:spacing w:before="137" w:line="240" w:lineRule="atLeast"/>
        <w:ind w:left="215" w:right="0" w:firstLine="0"/>
        <w:jc w:val="left"/>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rPr>
        <w:t>外观与性状</w:t>
      </w:r>
      <w:r>
        <w:rPr>
          <w:rFonts w:hint="eastAsia" w:ascii="宋体" w:hAnsi="宋体" w:eastAsia="宋体" w:cs="宋体"/>
          <w:b w:val="0"/>
          <w:bCs w:val="0"/>
          <w:sz w:val="18"/>
          <w:szCs w:val="18"/>
          <w:lang w:val="en-US" w:eastAsia="zh-CN"/>
        </w:rPr>
        <w:t xml:space="preserve">                                               </w:t>
      </w:r>
      <w:r>
        <w:rPr>
          <w:rFonts w:hint="eastAsia" w:ascii="宋体" w:hAnsi="宋体" w:eastAsia="宋体" w:cs="宋体"/>
          <w:b w:val="0"/>
          <w:bCs w:val="0"/>
          <w:sz w:val="18"/>
          <w:szCs w:val="18"/>
        </w:rPr>
        <w:t>形状:粉末</w:t>
      </w:r>
    </w:p>
    <w:p>
      <w:pPr>
        <w:pStyle w:val="7"/>
        <w:keepNext w:val="0"/>
        <w:keepLines w:val="0"/>
        <w:pageBreakBefore w:val="0"/>
        <w:widowControl w:val="0"/>
        <w:kinsoku/>
        <w:wordWrap/>
        <w:overflowPunct/>
        <w:topLinePunct w:val="0"/>
        <w:autoSpaceDE/>
        <w:autoSpaceDN/>
        <w:bidi w:val="0"/>
        <w:adjustRightInd/>
        <w:snapToGrid/>
        <w:spacing w:before="69" w:line="240" w:lineRule="atLeast"/>
        <w:ind w:left="215"/>
        <w:textAlignment w:val="auto"/>
        <w:rPr>
          <w:rFonts w:hint="eastAsia" w:ascii="宋体" w:hAnsi="宋体" w:eastAsia="宋体" w:cs="宋体"/>
          <w:b w:val="0"/>
          <w:bCs w:val="0"/>
          <w:w w:val="95"/>
          <w:sz w:val="18"/>
          <w:szCs w:val="18"/>
          <w:lang w:val="en-US" w:eastAsia="zh-CN"/>
        </w:rPr>
      </w:pPr>
      <w:r>
        <w:rPr>
          <w:rFonts w:hint="eastAsia" w:ascii="宋体" w:hAnsi="宋体" w:eastAsia="宋体" w:cs="宋体"/>
          <w:b w:val="0"/>
          <w:bCs w:val="0"/>
          <w:w w:val="95"/>
          <w:sz w:val="18"/>
          <w:szCs w:val="18"/>
          <w:lang w:val="en-US" w:eastAsia="zh-CN"/>
        </w:rPr>
        <w:t xml:space="preserve">                                             </w:t>
      </w:r>
      <w:r>
        <w:rPr>
          <w:rFonts w:hint="eastAsia" w:cs="宋体"/>
          <w:b w:val="0"/>
          <w:bCs w:val="0"/>
          <w:w w:val="95"/>
          <w:sz w:val="18"/>
          <w:szCs w:val="18"/>
          <w:lang w:val="en-US" w:eastAsia="zh-CN"/>
        </w:rPr>
        <w:t xml:space="preserve">              </w:t>
      </w:r>
      <w:r>
        <w:rPr>
          <w:rFonts w:hint="eastAsia" w:ascii="宋体" w:hAnsi="宋体" w:eastAsia="宋体" w:cs="宋体"/>
          <w:b w:val="0"/>
          <w:bCs w:val="0"/>
          <w:w w:val="95"/>
          <w:sz w:val="18"/>
          <w:szCs w:val="18"/>
          <w:lang w:val="en-US" w:eastAsia="zh-CN"/>
        </w:rPr>
        <w:t xml:space="preserve">  </w:t>
      </w:r>
      <w:r>
        <w:rPr>
          <w:rFonts w:hint="eastAsia" w:ascii="宋体" w:hAnsi="宋体" w:eastAsia="宋体" w:cs="宋体"/>
          <w:b w:val="0"/>
          <w:bCs w:val="0"/>
          <w:sz w:val="18"/>
          <w:szCs w:val="18"/>
        </w:rPr>
        <w:t>颜色:灰白色或米色</w:t>
      </w:r>
    </w:p>
    <w:p>
      <w:pPr>
        <w:pStyle w:val="7"/>
        <w:keepNext w:val="0"/>
        <w:keepLines w:val="0"/>
        <w:pageBreakBefore w:val="0"/>
        <w:widowControl w:val="0"/>
        <w:kinsoku/>
        <w:wordWrap/>
        <w:overflowPunct/>
        <w:topLinePunct w:val="0"/>
        <w:autoSpaceDE/>
        <w:autoSpaceDN/>
        <w:bidi w:val="0"/>
        <w:adjustRightInd/>
        <w:snapToGrid/>
        <w:spacing w:before="69" w:line="240" w:lineRule="atLeast"/>
        <w:ind w:left="215"/>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rPr>
        <mc:AlternateContent>
          <mc:Choice Requires="wpg">
            <w:drawing>
              <wp:anchor distT="0" distB="0" distL="114300" distR="114300" simplePos="0" relativeHeight="251671552" behindDoc="0" locked="0" layoutInCell="1" allowOverlap="1">
                <wp:simplePos x="0" y="0"/>
                <wp:positionH relativeFrom="page">
                  <wp:posOffset>491490</wp:posOffset>
                </wp:positionH>
                <wp:positionV relativeFrom="paragraph">
                  <wp:posOffset>-23495</wp:posOffset>
                </wp:positionV>
                <wp:extent cx="6189980" cy="6350"/>
                <wp:effectExtent l="0" t="0" r="0" b="0"/>
                <wp:wrapNone/>
                <wp:docPr id="30" name="组合 30"/>
                <wp:cNvGraphicFramePr/>
                <a:graphic xmlns:a="http://schemas.openxmlformats.org/drawingml/2006/main">
                  <a:graphicData uri="http://schemas.microsoft.com/office/word/2010/wordprocessingGroup">
                    <wpg:wgp>
                      <wpg:cNvGrpSpPr/>
                      <wpg:grpSpPr>
                        <a:xfrm>
                          <a:off x="0" y="0"/>
                          <a:ext cx="6189980" cy="6350"/>
                          <a:chOff x="775" y="-38"/>
                          <a:chExt cx="9748" cy="10"/>
                        </a:xfrm>
                      </wpg:grpSpPr>
                      <wps:wsp>
                        <wps:cNvPr id="28" name="任意多边形 28"/>
                        <wps:cNvSpPr/>
                        <wps:spPr>
                          <a:xfrm>
                            <a:off x="774" y="-38"/>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29" name="直接连接符 29"/>
                        <wps:cNvCnPr/>
                        <wps:spPr>
                          <a:xfrm>
                            <a:off x="785" y="-33"/>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1.85pt;height:0.5pt;width:487.4pt;mso-position-horizontal-relative:page;z-index:251671552;mso-width-relative:page;mso-height-relative:page;" coordorigin="775,-38" coordsize="9748,10" o:gfxdata="UEsDBAoAAAAAAIdO4kAAAAAAAAAAAAAAAAAEAAAAZHJzL1BLAwQUAAAACACHTuJAgZ1t/NkAAAAJ&#10;AQAADwAAAGRycy9kb3ducmV2LnhtbE2PwU7DMBBE70j8g7VI3Fo7KSUoxKlQBZwqJFokxG0bb5Oo&#10;8TqK3aT9e9wTHGdnNPO2WJ1tJ0YafOtYQzJXIIgrZ1quNXzt3mZPIHxANtg5Jg0X8rAqb28KzI2b&#10;+JPGbahFLGGfo4YmhD6X0lcNWfRz1xNH7+AGiyHKoZZmwCmW206mSj1Kiy3HhQZ7WjdUHbcnq+F9&#10;wullkbyOm+NhffnZLT++NwlpfX+XqGcQgc7hLwxX/IgOZWTauxMbLzoNWfYQkxpmiwzE1VfLNAWx&#10;j5c0A1kW8v8H5S9QSwMEFAAAAAgAh07iQH9WHCgWAwAAHwgAAA4AAABkcnMvZTJvRG9jLnhtbL1V&#10;SW/UMBS+I/EfrNzbzNLOEk2mh24XBJVafoCbOIuU2Jbt2e49cALOIHFAwIkjF1QBf4YuP4P3nDgz&#10;U0AMRSIH+8Vv8XvfWzzam5cFmTKlc8FDr73d8gjjkYhznobe07OjrYFHtKE8poXgLPQWTHt744cP&#10;RjMZsI7IRBEzRcAI18FMhl5mjAx8X0cZK6neFpJxYCZCldTAr0r9WNEZWC8Lv9Nq9fyZULFUImJa&#10;w+lBxfTG1n6SsMg8SRLNDClCD3wzdlV2PcfVH49okCoqszyq3aD38KKkOYdLG1MH1FAyUflPpso8&#10;UkKLxGxHovRFkuQRszFANO3WnWiOlZhIG0sazFLZwATQ3sHp3majx9MTRfI49LoAD6cl5Ojm8uLq&#10;5TMCB4DOTKYBCB0reSpPVH2QVn8Y8DxRJe4QCplbXBcNrmxuSASHvfZgOByA/Qh4ve5uDXuUQW5Q&#10;qd/f9QiwtrqDKiFRdlirDvs7UEGo17ZavrvRR8caP2YSykcvEdL/htBpRiWzwGsMvkaoA55UCH2/&#10;vLy+eHH17tXt189XX94S4FhkrHSDkw40QPYLkPr9nfV4HVC/jZYG0USbYyYs1nT6SJuqcmNH0cxR&#10;0Zw7UlKDx+gCkmQWetUVmcUTz0sxZWfCShjMBcCMqXBgL9kFXxVbl3I8t0trqpJp8uaYbq+E6vs2&#10;k3JeORNL7ypjVXAbuD/sQ6mtxuksut3Zq8X+4F5z76Zy64FAUWN6xqOasCkDejXnWhR5fJQXBaZK&#10;q/R8v1BkSmGsDe2HBQgqa2IFR2EuUK1i4wl0jqtMpM5FvIACn0iVpxnMx7a1VDcU9v//6Kyh66yb&#10;15+un7+//fYG1puPH0hnuNJZ+7yeQM5/Nwya8dMfuEnSRT0aLDsLuxfniIPeDS6pqsYiSIRekXPs&#10;fBq4JsOc1CJ4XHDsol633QNzFF6spKAGyFLCDNU8tbprWdgwWXjJAdVZlVRroQohYzQ+5DExCwnD&#10;mcMz6qELJYs9UjB4dZGywRqaF5tIQkh/Xwh24MIrZMusfjHxmVv9t8W1fNfHP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IBQAAW0NvbnRlbnRf&#10;VHlwZXNdLnhtbFBLAQIUAAoAAAAAAIdO4kAAAAAAAAAAAAAAAAAGAAAAAAAAAAAAEAAAAGoEAABf&#10;cmVscy9QSwECFAAUAAAACACHTuJAihRmPNEAAACUAQAACwAAAAAAAAABACAAAACOBAAAX3JlbHMv&#10;LnJlbHNQSwECFAAKAAAAAACHTuJAAAAAAAAAAAAAAAAABAAAAAAAAAAAABAAAAAAAAAAZHJzL1BL&#10;AQIUABQAAAAIAIdO4kCBnW382QAAAAkBAAAPAAAAAAAAAAEAIAAAACIAAABkcnMvZG93bnJldi54&#10;bWxQSwECFAAUAAAACACHTuJAf1YcKBYDAAAfCAAADgAAAAAAAAABACAAAAAoAQAAZHJzL2Uyb0Rv&#10;Yy54bWxQSwUGAAAAAAYABgBZAQAAsAYAAAAA&#10;">
                <o:lock v:ext="edit" aspectratio="f"/>
                <v:shape id="_x0000_s1026" o:spid="_x0000_s1026" o:spt="100" style="position:absolute;left:774;top:-38;height:10;width:9748;" fillcolor="#999999" filled="t" stroked="f" coordsize="9748,10" o:gfxdata="UEsDBAoAAAAAAIdO4kAAAAAAAAAAAAAAAAAEAAAAZHJzL1BLAwQUAAAACACHTuJAv/q+7b0AAADb&#10;AAAADwAAAGRycy9kb3ducmV2LnhtbEVPTWvCQBC9F/wPyxS8FN0k1BKia5CWinhrWii5jdlpEs3O&#10;ptk12n/fPQgeH+97lV9NJ0YaXGtZQTyPQBBXVrdcK/j6fJ+lIJxH1thZJgV/5CBfTx5WmGl74Q8a&#10;C1+LEMIuQwWN930mpasaMujmticO3I8dDPoAh1rqAS8h3HQyiaIXabDl0NBgT68NVafibBR8lycs&#10;9r+H4rg/PG3KOn3bPi+OSk0f42gJwtPV38U3904rSMLY8CX8AL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7tvQAA&#10;ANsAAAAPAAAAAAAAAAEAIAAAACIAAABkcnMvZG93bnJldi54bWxQSwECFAAUAAAACACHTuJAMy8F&#10;njsAAAA5AAAAEAAAAAAAAAABACAAAAAMAQAAZHJzL3NoYXBleG1sLnhtbFBLBQYAAAAABgAGAFsB&#10;AAC2AwAAAAA=&#10;" path="m10,0l0,0,0,10,10,10,10,0m9748,0l9738,0,9738,10,9748,10,9748,0e">
                  <v:fill on="t" focussize="0,0"/>
                  <v:stroke on="f"/>
                  <v:imagedata o:title=""/>
                  <o:lock v:ext="edit" aspectratio="f"/>
                </v:shape>
                <v:line id="_x0000_s1026" o:spid="_x0000_s1026" o:spt="20" style="position:absolute;left:785;top:-33;height:0;width:9728;" filled="f" stroked="t" coordsize="21600,21600" o:gfxdata="UEsDBAoAAAAAAIdO4kAAAAAAAAAAAAAAAAAEAAAAZHJzL1BLAwQUAAAACACHTuJAVuN2oMAAAADb&#10;AAAADwAAAGRycy9kb3ducmV2LnhtbEWPT2sCMRTE7wW/Q3gFL0WzSit2axQqCAoe/IfU2+vmdbN2&#10;87Juoq7fvhGEHoeZ+Q0zmjS2FBeqfeFYQa+bgCDOnC44V7DbzjpDED4gaywdk4IbeZiMW08jTLW7&#10;8poum5CLCGGfogITQpVK6TNDFn3XVcTR+3G1xRBlnUtd4zXCbSn7STKQFguOCwYrmhrKfjdnq2D5&#10;1nyviuPi9fTytTefM6r2h/ygVPu5l3yACNSE//CjPdcK+u9w/xJ/gBz/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W43ag&#10;wAAAANsAAAAPAAAAAAAAAAEAIAAAACIAAABkcnMvZG93bnJldi54bWxQSwECFAAUAAAACACHTuJA&#10;My8FnjsAAAA5AAAAEAAAAAAAAAABACAAAAAPAQAAZHJzL3NoYXBleG1sLnhtbFBLBQYAAAAABgAG&#10;AFsBAAC5AwAAAAA=&#10;">
                  <v:fill on="f" focussize="0,0"/>
                  <v:stroke weight="0.497322834645669pt" color="#999999" joinstyle="round"/>
                  <v:imagedata o:title=""/>
                  <o:lock v:ext="edit" aspectratio="f"/>
                </v:line>
              </v:group>
            </w:pict>
          </mc:Fallback>
        </mc:AlternateContent>
      </w:r>
      <w:r>
        <w:rPr>
          <w:rFonts w:hint="eastAsia" w:ascii="宋体" w:hAnsi="宋体" w:eastAsia="宋体" w:cs="宋体"/>
          <w:b w:val="0"/>
          <w:bCs w:val="0"/>
          <w:sz w:val="18"/>
          <w:szCs w:val="18"/>
        </w:rPr>
        <mc:AlternateContent>
          <mc:Choice Requires="wpg">
            <w:drawing>
              <wp:anchor distT="0" distB="0" distL="114300" distR="114300" simplePos="0" relativeHeight="251186176" behindDoc="1" locked="0" layoutInCell="1" allowOverlap="1">
                <wp:simplePos x="0" y="0"/>
                <wp:positionH relativeFrom="page">
                  <wp:posOffset>491490</wp:posOffset>
                </wp:positionH>
                <wp:positionV relativeFrom="paragraph">
                  <wp:posOffset>146050</wp:posOffset>
                </wp:positionV>
                <wp:extent cx="6189980" cy="6350"/>
                <wp:effectExtent l="0" t="0" r="0" b="0"/>
                <wp:wrapNone/>
                <wp:docPr id="66" name="组合 66"/>
                <wp:cNvGraphicFramePr/>
                <a:graphic xmlns:a="http://schemas.openxmlformats.org/drawingml/2006/main">
                  <a:graphicData uri="http://schemas.microsoft.com/office/word/2010/wordprocessingGroup">
                    <wpg:wgp>
                      <wpg:cNvGrpSpPr/>
                      <wpg:grpSpPr>
                        <a:xfrm>
                          <a:off x="0" y="0"/>
                          <a:ext cx="6189980" cy="6350"/>
                          <a:chOff x="775" y="231"/>
                          <a:chExt cx="9748" cy="10"/>
                        </a:xfrm>
                      </wpg:grpSpPr>
                      <wps:wsp>
                        <wps:cNvPr id="64" name="任意多边形 64"/>
                        <wps:cNvSpPr/>
                        <wps:spPr>
                          <a:xfrm>
                            <a:off x="774" y="230"/>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65" name="直接连接符 65"/>
                        <wps:cNvCnPr/>
                        <wps:spPr>
                          <a:xfrm>
                            <a:off x="785" y="236"/>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11.5pt;height:0.5pt;width:487.4pt;mso-position-horizontal-relative:page;z-index:-252130304;mso-width-relative:page;mso-height-relative:page;" coordorigin="775,231" coordsize="9748,10" o:gfxdata="UEsDBAoAAAAAAIdO4kAAAAAAAAAAAAAAAAAEAAAAZHJzL1BLAwQUAAAACACHTuJAgbMQGdkAAAAJ&#10;AQAADwAAAGRycy9kb3ducmV2LnhtbE2PwW7CMBBE75X6D9ZW6q3YCVBQGgdVqO0JVSpUqrgt8ZJE&#10;xOsoNgn8fc2pPe7MaPZNvrrYVgzU+8axhmSiQBCXzjRcafjevT8tQfiAbLB1TBqu5GFV3N/lmBk3&#10;8hcN21CJWMI+Qw11CF0mpS9rsugnriOO3tH1FkM8+0qaHsdYbluZKvUsLTYcP9TY0bqm8rQ9Ww0f&#10;I46v0+Rt2JyO6+t+N//82SSk9eNDol5ABLqEvzDc8CM6FJHp4M5svGg1LBazmNSQTuOkm6/maQri&#10;EJWZAlnk8v+C4hdQSwMEFAAAAAgAh07iQD/DbVsaAwAAHwgAAA4AAABkcnMvZTJvRG9jLnhtbL1V&#10;S2/UMBC+I/EfrNxp9tHuI9psD31dECC1/ADXcR6SY1u2d7O998AJOIPEAQEnjlxQBfwZ+vgZjJ04&#10;u1tALEUiB3syMx7PfPPwZHdRMjSnSheCx0F3qxMgyolICp7FwdOTwwejAGmDeYKZ4DQOzqgOdqf3&#10;700qGdGeyAVLqEJghOuoknGQGyOjMNQkpyXWW0JSDsJUqBIb+FVZmChcgfWShb1OZxBWQiVSCUK1&#10;Bu5+LQymzn6aUmIep6mmBrE4AN+MW5VbT+0aTic4yhSWeUEaN/AdvChxweHS1tQ+NhjNVPGTqbIg&#10;SmiRmi0iylCkaUGoiwGi6XZuRXOkxEy6WLKoymQLE0B7C6c7myWP5k8UKpI4GAwCxHEJObq+OL98&#10;+QwBA9CpZBaB0pGSx/KJahhZ/WcDXqSqtDuEghYO17MWV7owiABz0B2NxyOAn4Bs0N9pYCc55MYe&#10;Gg53AgSiXr9bJ4TkB83R8XAbKsie67pTob8xtI61flQSykcvEdL/htBxjiV1wGsbvEdo2yP0/eLi&#10;6vzF5btXN18/X355iwbbNVROu8VJRxog+wVIwyFYcvE2SHigfhstjshMmyMqHNZ4/lCbunITT+Hc&#10;U2TBPSmxsWzrgiVRFQf1FbnD0/JLMacnwmkYmwuA2brmwV6KGV9VW9fyMr9LZ6rWafPmhX6vlZr7&#10;NtPyXnkTS+9qY3VwG7g/HvahrFYUvUW/e3uN2h/ca+/dVG89EChqm57ppCFcyoBezbkWrEgOC8Zs&#10;qrTKTveYQnMMY23sPluAcGRNjXGrzIU9VostBzrHV6alTkVyBgU+k6rIcpiPrgWdDjSU7f//0VnQ&#10;/83sef3p6vn7m29vYL3++AENdlY6a483E8j774dBO36GIz9J3PDC0bKzes0c8dD7wSVV3VjIEnHA&#10;Cm47H0e+yWxOGhXLZtx20aDfhXFJMLxYKcMGyFLCDNU8c2fXsrBhsuwl+1jndVKdhXoY5hQnBzxB&#10;5kzCcObwjAbWhZImAWIUXl1LuWlgcME20YSQ/r4Q3MCFV8iVWfNi2mdu9d8V1/Jdn/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jAUAAFtDb250&#10;ZW50X1R5cGVzXS54bWxQSwECFAAKAAAAAACHTuJAAAAAAAAAAAAAAAAABgAAAAAAAAAAABAAAABu&#10;BAAAX3JlbHMvUEsBAhQAFAAAAAgAh07iQIoUZjzRAAAAlAEAAAsAAAAAAAAAAQAgAAAAkgQAAF9y&#10;ZWxzLy5yZWxzUEsBAhQACgAAAAAAh07iQAAAAAAAAAAAAAAAAAQAAAAAAAAAAAAQAAAAAAAAAGRy&#10;cy9QSwECFAAUAAAACACHTuJAgbMQGdkAAAAJAQAADwAAAAAAAAABACAAAAAiAAAAZHJzL2Rvd25y&#10;ZXYueG1sUEsBAhQAFAAAAAgAh07iQD/DbVsaAwAAHwgAAA4AAAAAAAAAAQAgAAAAKAEAAGRycy9l&#10;Mm9Eb2MueG1sUEsFBgAAAAAGAAYAWQEAALQGAAAAAA==&#10;">
                <o:lock v:ext="edit" aspectratio="f"/>
                <v:shape id="_x0000_s1026" o:spid="_x0000_s1026" o:spt="100" style="position:absolute;left:774;top:230;height:10;width:9748;" fillcolor="#999999" filled="t" stroked="f" coordsize="9748,10" o:gfxdata="UEsDBAoAAAAAAIdO4kAAAAAAAAAAAAAAAAAEAAAAZHJzL1BLAwQUAAAACACHTuJAqN0NKL8AAADb&#10;AAAADwAAAGRycy9kb3ducmV2LnhtbEWPQWvCQBSE7wX/w/KEXkrdWKxI6ipSsUhujYLk9pJ9JtHs&#10;2zS71fjvuwXB4zAz3zDzZW8acaHO1ZYVjEcRCOLC6ppLBfvd5nUGwnlkjY1lUnAjB8vF4GmOsbZX&#10;/qZL6ksRIOxiVFB538ZSuqIig25kW+LgHW1n0AfZlVJ3eA1w08i3KJpKgzWHhQpb+qyoOKe/RsEh&#10;O2Oa/OTpKclfVlk5W39N3k9KPQ/H0QcIT71/hO/trVYwncD/l/AD5O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jdDSi/&#10;AAAA2wAAAA8AAAAAAAAAAQAgAAAAIgAAAGRycy9kb3ducmV2LnhtbFBLAQIUABQAAAAIAIdO4kAz&#10;LwWeOwAAADkAAAAQAAAAAAAAAAEAIAAAAA4BAABkcnMvc2hhcGV4bWwueG1sUEsFBgAAAAAGAAYA&#10;WwEAALgDAAAAAA==&#10;" path="m10,0l0,0,0,10,10,10,10,0m9748,0l9738,0,9738,10,9748,10,9748,0e">
                  <v:fill on="t" focussize="0,0"/>
                  <v:stroke on="f"/>
                  <v:imagedata o:title=""/>
                  <o:lock v:ext="edit" aspectratio="f"/>
                </v:shape>
                <v:line id="_x0000_s1026" o:spid="_x0000_s1026" o:spt="20" style="position:absolute;left:785;top:236;height:0;width:9728;" filled="f" stroked="t" coordsize="21600,21600" o:gfxdata="UEsDBAoAAAAAAIdO4kAAAAAAAAAAAAAAAAAEAAAAZHJzL1BLAwQUAAAACACHTuJAQcTFZb8AAADb&#10;AAAADwAAAGRycy9kb3ducmV2LnhtbEWPQWsCMRSE74L/ITzBi2jWolK2RsGCUKEHtUX09rp5blY3&#10;L9tNquu/N4LQ4zAz3zDTeWNLcaHaF44VDAcJCOLM6YJzBd9fy/4rCB+QNZaOScGNPMxn7dYUU+2u&#10;vKHLNuQiQtinqMCEUKVS+syQRT9wFXH0jq62GKKsc6lrvEa4LeVLkkykxYLjgsGK3g1l5+2fVfA5&#10;bn7WxWk1+u3td2axpGp3yA9KdTvD5A1EoCb8h5/tD61gMobHl/gD5Ow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HExWW/&#10;AAAA2wAAAA8AAAAAAAAAAQAgAAAAIgAAAGRycy9kb3ducmV2LnhtbFBLAQIUABQAAAAIAIdO4kAz&#10;LwWeOwAAADkAAAAQAAAAAAAAAAEAIAAAAA4BAABkcnMvc2hhcGV4bWwueG1sUEsFBgAAAAAGAAYA&#10;WwEAALgDAAAAAA==&#10;">
                  <v:fill on="f" focussize="0,0"/>
                  <v:stroke weight="0.497322834645669pt" color="#999999" joinstyle="round"/>
                  <v:imagedata o:title=""/>
                  <o:lock v:ext="edit" aspectratio="f"/>
                </v:line>
              </v:group>
            </w:pict>
          </mc:Fallback>
        </mc:AlternateContent>
      </w:r>
      <w:r>
        <w:rPr>
          <w:rFonts w:hint="eastAsia" w:ascii="宋体" w:hAnsi="宋体" w:eastAsia="宋体" w:cs="宋体"/>
          <w:b w:val="0"/>
          <w:bCs w:val="0"/>
          <w:sz w:val="18"/>
          <w:szCs w:val="18"/>
        </w:rPr>
        <mc:AlternateContent>
          <mc:Choice Requires="wpg">
            <w:drawing>
              <wp:anchor distT="0" distB="0" distL="114300" distR="114300" simplePos="0" relativeHeight="251187200" behindDoc="1" locked="0" layoutInCell="1" allowOverlap="1">
                <wp:simplePos x="0" y="0"/>
                <wp:positionH relativeFrom="page">
                  <wp:posOffset>491490</wp:posOffset>
                </wp:positionH>
                <wp:positionV relativeFrom="paragraph">
                  <wp:posOffset>316865</wp:posOffset>
                </wp:positionV>
                <wp:extent cx="6189980" cy="6350"/>
                <wp:effectExtent l="0" t="0" r="0" b="0"/>
                <wp:wrapNone/>
                <wp:docPr id="33" name="组合 33"/>
                <wp:cNvGraphicFramePr/>
                <a:graphic xmlns:a="http://schemas.openxmlformats.org/drawingml/2006/main">
                  <a:graphicData uri="http://schemas.microsoft.com/office/word/2010/wordprocessingGroup">
                    <wpg:wgp>
                      <wpg:cNvGrpSpPr/>
                      <wpg:grpSpPr>
                        <a:xfrm>
                          <a:off x="0" y="0"/>
                          <a:ext cx="6189980" cy="6350"/>
                          <a:chOff x="775" y="499"/>
                          <a:chExt cx="9748" cy="10"/>
                        </a:xfrm>
                      </wpg:grpSpPr>
                      <wps:wsp>
                        <wps:cNvPr id="31" name="任意多边形 31"/>
                        <wps:cNvSpPr/>
                        <wps:spPr>
                          <a:xfrm>
                            <a:off x="774" y="499"/>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32" name="直接连接符 32"/>
                        <wps:cNvCnPr/>
                        <wps:spPr>
                          <a:xfrm>
                            <a:off x="785" y="504"/>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24.95pt;height:0.5pt;width:487.4pt;mso-position-horizontal-relative:page;z-index:-252129280;mso-width-relative:page;mso-height-relative:page;" coordorigin="775,499" coordsize="9748,10" o:gfxdata="UEsDBAoAAAAAAIdO4kAAAAAAAAAAAAAAAAAEAAAAZHJzL1BLAwQUAAAACACHTuJAmMFJt9kAAAAJ&#10;AQAADwAAAGRycy9kb3ducmV2LnhtbE2PQUvDQBSE74L/YXmCN7ub2FgT81KkqKdSsBXE2zZ5TUKz&#10;b0N2m7T/3u1Jj8MMM9/ky7PpxEiDay0jRDMFgri0Vcs1wtfu/eEZhPOaK91ZJoQLOVgWtze5zio7&#10;8SeNW1+LUMIu0wiN930mpSsbMtrNbE8cvIMdjPZBDrWsBj2FctPJWKknaXTLYaHRPa0aKo/bk0H4&#10;mPT0+hi9jevjYXX52SWb73VEiPd3kXoB4ens/8JwxQ/oUASmvT1x5USHsFjMQxJhnqYgrr5K4hjE&#10;HiFRKcgil/8fFL9QSwMEFAAAAAgAh07iQKdShdQYAwAAHwgAAA4AAABkcnMvZTJvRG9jLnhtbL1V&#10;uY4UMRDNkfgHyznbc+0crenZYK8EAdIuH+Dtdh+S27Zsz/RMvgEREINEgICIkAStgJ9hj8+g7G7P&#10;sYAYFokO7Oqqcrnq1eHx3rxkaEaVLgSPcHunhRHlsUgKnkX46enRgyFG2hCeECY4jfCCarw3uX9v&#10;XMmQdkQuWEIVAiNch5WMcG6MDINAxzktid4RknIQpkKVxMCvyoJEkQqslyzotFr9oBIqkUrEVGvg&#10;HtRCPHH205TG5nGaamoQizD4Ztyq3Hpm12AyJmGmiMyLuHGD3MGLkhQcLl2aOiCGoKkqfjJVFrES&#10;WqRmJxZlINK0iKmLAaJpt25Fc6zEVLpYsrDK5BImgPYWTnc2Gz+aPVGoSCLc7WLESQk5ur44v3z5&#10;DAED0KlkFoLSsZIn8olqGFn9ZwOep6q0O4SC5g7XxRJXOjcoBma/PRyNhgB/DLJ+d7eBPc4hN/bQ&#10;YLCLEYh6o1GdkDg/bI6OBj2oIHuu7U4F/sbAOrb0o5JQPnqFkP43hE5yIqkDXtvgPUJtj9D3i4ur&#10;8xeX717dfP18+eUt6rZrqJz2EicdaoDsFyANBr3NeD1Qv42WhPFUm2MqHNZk9lCbunITT5HcU/Gc&#10;e1ISY9nWBUuiKsL1FbnD0/JLMaOnwmkYmwuA2abCg70SM76utqnlZX6XzlSts8ybF/q9Vmru207L&#10;e+VNrLyrjdXBbeH+aNCFslpT9Bb97u01an9wb3nvtnqbgUBR2/RMxg3hUgb0es61YEVyVDBmU6VV&#10;drbPFJoRGGsj99kChCMbaoxbZS7ssVpsOdA5vjItdSaSBRT4VKoiy2E+ulJ2OtBQtv//R2d1fGdd&#10;v/509fz9zbc3sF5//IC6nbXO2ufNBPL++2GwHD+DYT1Jdlu9epKsOqvTzBEPvR9cUtWNhSwRYVZw&#10;2/kk9E1mc9KoWDbjtov63XYfxhKBFytlxABZSpihmmfu7EYWtkyWveSA6LxOqrNQh5BTkhzyBJmF&#10;hOHM4RnF1oWSJhgxCq+updw0MKRg22hCSH9fCG7gwivkyqx5Me0zt/7vimv1rk9+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IoFAABbQ29udGVu&#10;dF9UeXBlc10ueG1sUEsBAhQACgAAAAAAh07iQAAAAAAAAAAAAAAAAAYAAAAAAAAAAAAQAAAAbAQA&#10;AF9yZWxzL1BLAQIUABQAAAAIAIdO4kCKFGY80QAAAJQBAAALAAAAAAAAAAEAIAAAAJAEAABfcmVs&#10;cy8ucmVsc1BLAQIUAAoAAAAAAIdO4kAAAAAAAAAAAAAAAAAEAAAAAAAAAAAAEAAAAAAAAABkcnMv&#10;UEsBAhQAFAAAAAgAh07iQJjBSbfZAAAACQEAAA8AAAAAAAAAAQAgAAAAIgAAAGRycy9kb3ducmV2&#10;LnhtbFBLAQIUABQAAAAIAIdO4kCnUoXUGAMAAB8IAAAOAAAAAAAAAAEAIAAAACgBAABkcnMvZTJv&#10;RG9jLnhtbFBLBQYAAAAABgAGAFkBAACyBgAAAAA=&#10;">
                <o:lock v:ext="edit" aspectratio="f"/>
                <v:shape id="_x0000_s1026" o:spid="_x0000_s1026" o:spt="100" style="position:absolute;left:774;top:499;height:10;width:9748;" fillcolor="#999999" filled="t" stroked="f" coordsize="9748,10" o:gfxdata="UEsDBAoAAAAAAIdO4kAAAAAAAAAAAAAAAAAEAAAAZHJzL1BLAwQUAAAACACHTuJAqxmBrb8AAADb&#10;AAAADwAAAGRycy9kb3ducmV2LnhtbEWPT2vCQBTE74LfYXmCF6mbaC0SXUUURbw1Foq3Z/aZRLNv&#10;Y3b99+27hUKPw8z8hpnOn6YSd2pcaVlB3I9AEGdWl5wr+Nqv38YgnEfWWFkmBS9yMJ+1W1NMtH3w&#10;J91Tn4sAYZeggsL7OpHSZQUZdH1bEwfvZBuDPsgml7rBR4CbSg6i6EMaLDksFFjTsqDskt6Mgu/D&#10;BdPd9Zied8fe4pCPV5v30VmpbieOJiA8Pf1/+K+91QqGMfx+CT9Az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sZga2/&#10;AAAA2wAAAA8AAAAAAAAAAQAgAAAAIgAAAGRycy9kb3ducmV2LnhtbFBLAQIUABQAAAAIAIdO4kAz&#10;LwWeOwAAADkAAAAQAAAAAAAAAAEAIAAAAA4BAABkcnMvc2hhcGV4bWwueG1sUEsFBgAAAAAGAAYA&#10;WwEAALgDAAAAAA==&#10;" path="m10,0l0,0,0,10,10,10,10,0m9748,0l9738,0,9738,10,9748,10,9748,0e">
                  <v:fill on="t" focussize="0,0"/>
                  <v:stroke on="f"/>
                  <v:imagedata o:title=""/>
                  <o:lock v:ext="edit" aspectratio="f"/>
                </v:shape>
                <v:line id="_x0000_s1026" o:spid="_x0000_s1026" o:spt="20" style="position:absolute;left:785;top:504;height:0;width:9728;" filled="f" stroked="t" coordsize="21600,21600" o:gfxdata="UEsDBAoAAAAAAIdO4kAAAAAAAAAAAAAAAAAEAAAAZHJzL1BLAwQUAAAACACHTuJA3Z5yDMAAAADb&#10;AAAADwAAAGRycy9kb3ducmV2LnhtbEWPT2sCMRTE7wW/Q3gFL0Wz2iplaxQqCAoe/IfU2+vmdbN2&#10;87Juoq7fvhGEHoeZ+Q0zmjS2FBeqfeFYQa+bgCDOnC44V7DbzjrvIHxA1lg6JgU38jAZt55GmGp3&#10;5TVdNiEXEcI+RQUmhCqV0meGLPquq4ij9+NqiyHKOpe6xmuE21L2k2QoLRYcFwxWNDWU/W7OVsFy&#10;0HyviuPi7fTytTefM6r2h/ygVPu5l3yACNSE//CjPdcKXvtw/xJ/gBz/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dnnIM&#10;wAAAANsAAAAPAAAAAAAAAAEAIAAAACIAAABkcnMvZG93bnJldi54bWxQSwECFAAUAAAACACHTuJA&#10;My8FnjsAAAA5AAAAEAAAAAAAAAABACAAAAAPAQAAZHJzL3NoYXBleG1sLnhtbFBLBQYAAAAABgAG&#10;AFsBAAC5AwAAAAA=&#10;">
                  <v:fill on="f" focussize="0,0"/>
                  <v:stroke weight="0.497322834645669pt" color="#999999" joinstyle="round"/>
                  <v:imagedata o:title=""/>
                  <o:lock v:ext="edit" aspectratio="f"/>
                </v:line>
              </v:group>
            </w:pict>
          </mc:Fallback>
        </mc:AlternateContent>
      </w:r>
      <w:r>
        <w:rPr>
          <w:rFonts w:hint="eastAsia" w:ascii="宋体" w:hAnsi="宋体" w:eastAsia="宋体" w:cs="宋体"/>
          <w:b w:val="0"/>
          <w:bCs w:val="0"/>
          <w:w w:val="95"/>
          <w:sz w:val="18"/>
          <w:szCs w:val="18"/>
        </w:rPr>
        <w:t>b)颜色:灰白色或米色</w:t>
      </w:r>
      <w:r>
        <w:rPr>
          <w:rFonts w:hint="eastAsia" w:ascii="宋体" w:hAnsi="宋体" w:eastAsia="宋体" w:cs="宋体"/>
          <w:b w:val="0"/>
          <w:bCs w:val="0"/>
          <w:sz w:val="18"/>
          <w:szCs w:val="18"/>
        </w:rPr>
        <w:t>气味</w:t>
      </w:r>
      <w:r>
        <w:rPr>
          <w:rFonts w:hint="eastAsia" w:ascii="宋体" w:hAnsi="宋体" w:eastAsia="宋体" w:cs="宋体"/>
          <w:b w:val="0"/>
          <w:bCs w:val="0"/>
          <w:sz w:val="18"/>
          <w:szCs w:val="18"/>
          <w:lang w:val="en-US" w:eastAsia="zh-CN"/>
        </w:rPr>
        <w:t xml:space="preserve">                                    </w:t>
      </w:r>
      <w:r>
        <w:rPr>
          <w:rFonts w:hint="eastAsia" w:ascii="宋体" w:hAnsi="宋体" w:eastAsia="宋体" w:cs="宋体"/>
          <w:b w:val="0"/>
          <w:bCs w:val="0"/>
          <w:spacing w:val="-1"/>
          <w:w w:val="95"/>
          <w:sz w:val="18"/>
          <w:szCs w:val="18"/>
        </w:rPr>
        <w:t>需要从</w:t>
      </w:r>
      <w:r>
        <w:rPr>
          <w:rFonts w:hint="eastAsia" w:ascii="宋体" w:hAnsi="宋体" w:eastAsia="宋体" w:cs="宋体"/>
          <w:b w:val="0"/>
          <w:bCs w:val="0"/>
          <w:w w:val="95"/>
          <w:sz w:val="18"/>
          <w:szCs w:val="18"/>
        </w:rPr>
        <w:t>keys</w:t>
      </w:r>
      <w:r>
        <w:rPr>
          <w:rFonts w:hint="eastAsia" w:ascii="宋体" w:hAnsi="宋体" w:eastAsia="宋体" w:cs="宋体"/>
          <w:b w:val="0"/>
          <w:bCs w:val="0"/>
          <w:spacing w:val="-2"/>
          <w:w w:val="95"/>
          <w:sz w:val="18"/>
          <w:szCs w:val="18"/>
        </w:rPr>
        <w:t>中分离出来数据</w:t>
      </w:r>
      <w:r>
        <w:rPr>
          <w:rFonts w:hint="eastAsia" w:ascii="宋体" w:hAnsi="宋体" w:eastAsia="宋体" w:cs="宋体"/>
          <w:b w:val="0"/>
          <w:bCs w:val="0"/>
          <w:sz w:val="18"/>
          <w:szCs w:val="18"/>
        </w:rPr>
        <w:t>无数据资</w:t>
      </w:r>
      <w:r>
        <w:rPr>
          <w:rFonts w:hint="eastAsia" w:ascii="宋体" w:hAnsi="宋体" w:eastAsia="宋体" w:cs="宋体"/>
          <w:b w:val="0"/>
          <w:bCs w:val="0"/>
          <w:sz w:val="18"/>
          <w:szCs w:val="18"/>
          <w:lang w:val="en-US" w:eastAsia="zh-CN"/>
        </w:rPr>
        <w:t>料</w:t>
      </w:r>
    </w:p>
    <w:p>
      <w:pPr>
        <w:pStyle w:val="7"/>
        <w:keepNext w:val="0"/>
        <w:keepLines w:val="0"/>
        <w:pageBreakBefore w:val="0"/>
        <w:widowControl w:val="0"/>
        <w:kinsoku/>
        <w:wordWrap/>
        <w:overflowPunct/>
        <w:topLinePunct w:val="0"/>
        <w:autoSpaceDE/>
        <w:autoSpaceDN/>
        <w:bidi w:val="0"/>
        <w:adjustRightInd/>
        <w:snapToGrid/>
        <w:spacing w:before="7" w:line="240" w:lineRule="atLeast"/>
        <w:ind w:left="215"/>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rPr>
        <w:t>气味阈值</w:t>
      </w:r>
      <w:r>
        <w:rPr>
          <w:rFonts w:hint="eastAsia" w:ascii="宋体" w:hAnsi="宋体" w:eastAsia="宋体" w:cs="宋体"/>
          <w:b w:val="0"/>
          <w:bCs w:val="0"/>
          <w:sz w:val="18"/>
          <w:szCs w:val="18"/>
          <w:lang w:val="en-US" w:eastAsia="zh-CN"/>
        </w:rPr>
        <w:t xml:space="preserve">                                                   </w:t>
      </w:r>
      <w:r>
        <w:rPr>
          <w:rFonts w:hint="eastAsia" w:ascii="宋体" w:hAnsi="宋体" w:eastAsia="宋体" w:cs="宋体"/>
          <w:b w:val="0"/>
          <w:bCs w:val="0"/>
          <w:spacing w:val="-4"/>
          <w:sz w:val="18"/>
          <w:szCs w:val="18"/>
        </w:rPr>
        <w:t>无数据资料</w:t>
      </w:r>
      <w:r>
        <w:rPr>
          <w:rFonts w:hint="eastAsia" w:ascii="宋体" w:hAnsi="宋体" w:eastAsia="宋体" w:cs="宋体"/>
          <w:b w:val="0"/>
          <w:bCs w:val="0"/>
          <w:spacing w:val="-4"/>
          <w:w w:val="95"/>
          <w:sz w:val="18"/>
          <w:szCs w:val="18"/>
        </w:rPr>
        <w:t>无数据资</w:t>
      </w:r>
      <w:r>
        <w:rPr>
          <w:rFonts w:hint="eastAsia" w:ascii="宋体" w:hAnsi="宋体" w:eastAsia="宋体" w:cs="宋体"/>
          <w:b w:val="0"/>
          <w:bCs w:val="0"/>
          <w:spacing w:val="-4"/>
          <w:w w:val="95"/>
          <w:sz w:val="18"/>
          <w:szCs w:val="18"/>
          <w:lang w:val="en-US" w:eastAsia="zh-CN"/>
        </w:rPr>
        <w:t>料</w:t>
      </w:r>
    </w:p>
    <w:p>
      <w:pPr>
        <w:keepNext w:val="0"/>
        <w:keepLines w:val="0"/>
        <w:pageBreakBefore w:val="0"/>
        <w:widowControl w:val="0"/>
        <w:kinsoku/>
        <w:wordWrap/>
        <w:overflowPunct/>
        <w:topLinePunct w:val="0"/>
        <w:autoSpaceDE/>
        <w:autoSpaceDN/>
        <w:bidi w:val="0"/>
        <w:adjustRightInd/>
        <w:snapToGrid/>
        <w:spacing w:before="79" w:line="240" w:lineRule="atLeast"/>
        <w:ind w:left="215" w:right="0" w:firstLine="0"/>
        <w:jc w:val="left"/>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rPr>
        <mc:AlternateContent>
          <mc:Choice Requires="wpg">
            <w:drawing>
              <wp:anchor distT="0" distB="0" distL="114300" distR="114300" simplePos="0" relativeHeight="251188224" behindDoc="1" locked="0" layoutInCell="1" allowOverlap="1">
                <wp:simplePos x="0" y="0"/>
                <wp:positionH relativeFrom="page">
                  <wp:posOffset>491490</wp:posOffset>
                </wp:positionH>
                <wp:positionV relativeFrom="paragraph">
                  <wp:posOffset>25400</wp:posOffset>
                </wp:positionV>
                <wp:extent cx="6189980" cy="6350"/>
                <wp:effectExtent l="0" t="0" r="0" b="0"/>
                <wp:wrapNone/>
                <wp:docPr id="45" name="组合 45"/>
                <wp:cNvGraphicFramePr/>
                <a:graphic xmlns:a="http://schemas.openxmlformats.org/drawingml/2006/main">
                  <a:graphicData uri="http://schemas.microsoft.com/office/word/2010/wordprocessingGroup">
                    <wpg:wgp>
                      <wpg:cNvGrpSpPr/>
                      <wpg:grpSpPr>
                        <a:xfrm>
                          <a:off x="0" y="0"/>
                          <a:ext cx="6189980" cy="6350"/>
                          <a:chOff x="775" y="40"/>
                          <a:chExt cx="9748" cy="10"/>
                        </a:xfrm>
                      </wpg:grpSpPr>
                      <wps:wsp>
                        <wps:cNvPr id="43" name="任意多边形 43"/>
                        <wps:cNvSpPr/>
                        <wps:spPr>
                          <a:xfrm>
                            <a:off x="774" y="40"/>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44" name="直接连接符 44"/>
                        <wps:cNvCnPr/>
                        <wps:spPr>
                          <a:xfrm>
                            <a:off x="785" y="45"/>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2pt;height:0.5pt;width:487.4pt;mso-position-horizontal-relative:page;z-index:-252128256;mso-width-relative:page;mso-height-relative:page;" coordorigin="775,40" coordsize="9748,10" o:gfxdata="UEsDBAoAAAAAAIdO4kAAAAAAAAAAAAAAAAAEAAAAZHJzL1BLAwQUAAAACACHTuJAbogp+dcAAAAH&#10;AQAADwAAAGRycy9kb3ducmV2LnhtbE2PQUvDQBSE74L/YXmCN7ub2FiJeSlS1FMR2gribZt9TUKz&#10;b0N2m7T/3u1Jj8MMM98Uy7PtxEiDbx0jJDMFgrhypuUa4Wv3/vAMwgfNRneOCeFCHpbl7U2hc+Mm&#10;3tC4DbWIJexzjdCE0OdS+qohq/3M9cTRO7jB6hDlUEsz6CmW206mSj1Jq1uOC43uadVQddyeLMLH&#10;pKfXx+RtXB8Pq8vPLvv8XieEeH+XqBcQgc7hLwxX/IgOZWTauxMbLzqExWIekwjz+OhqqyxNQewR&#10;MgWyLOR//vIXUEsDBBQAAAAIAIdO4kDpeNuJEwMAABwIAAAOAAAAZHJzL2Uyb0RvYy54bWy9VUtv&#10;EzEQviPxHyzf6SZNmscqmx76uiBAavkB7q73IXlty3ay6b0HTsAZJA4IOHHkgirgz9DHz2DsXW+S&#10;AiIUiT3YszPj8cw3D092FyVDc6p0IXiEu1sdjCiPRVLwLMJPTw4fjDDShvCEMMFphM+oxrvT+/cm&#10;lQzptsgFS6hCYITrsJIRzo2RYRDoOKcl0VtCUg7CVKiSGPhVWZAoUoH1kgXbnc4gqIRKpBIx1Rq4&#10;+7UQT539NKWxeZymmhrEIgy+Gbcqt57aNZhOSJgpIvMibtwgd/CiJAWHS1tT+8QQNFPFT6bKIlZC&#10;i9RsxaIMRJoWMXUxQDTdzq1ojpSYSRdLFlaZbGECaG/hdGez8aP5E4WKJML9HYw4KSFH1xfnly+f&#10;IWAAOpXMQlA6UvJYPlENI6v/bMCLVJV2h1DQwuF61uJKFwbFwBx0R+PxCOCPQTbo7TSwxznkxh4a&#10;DuFuEPVbwUFzcjzsQwHZY10nC/yFgfWrdaOSUD16CZD+N4COcyKpw13b2D1APQ/Q94uLq/MXl+9e&#10;3Xz9fPnlLer3aqScdguTDjUg9guMhsP+Wrgept8GS8J4ps0RFQ5pMn+oTV23iadI7ql4wT0pibFs&#10;64ElURXh+orcwWn5pZjTE+E0jM0EoGwT4bFeihlfVVvX8jK/S2eq1mnT5oV+r5Wa+zbT8l55E0vv&#10;amN1cBu4Px72oKpWFL1Fv3t7jdof3Gvv3VRvPRCoaZue6aQhXMqAXs25FqxIDgvGbKq0yk73mEJz&#10;AkNt7D5bf3BkTY1xq8yFPVaLLQcaxxempU5Fcgb1PZOqyHKYjl1nqekn2/3/o7GgHZrJ8/rT1fP3&#10;N9/ewHr98QPq91caa48388f772dBO3yGo2aOuMlFwmVjbTdTxCPvp5ZUdV8hS0SYFdz2PQl9j9mU&#10;NCqWzbhtokGvO4ChROC5ShkxQJYSBqjmmTu7loQNc2Uv2Sc6r3PqLNjISZhTkhzwBJkzCZOZwxuK&#10;rQslTTBiFJ5cSzlNQwq2iSaE9Pd14MYtPEGuyprn0r5xq/+utpaP+vQ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gwUAAFtDb250ZW50X1R5cGVz&#10;XS54bWxQSwECFAAKAAAAAACHTuJAAAAAAAAAAAAAAAAABgAAAAAAAAAAABAAAABlBAAAX3JlbHMv&#10;UEsBAhQAFAAAAAgAh07iQIoUZjzRAAAAlAEAAAsAAAAAAAAAAQAgAAAAiQQAAF9yZWxzLy5yZWxz&#10;UEsBAhQACgAAAAAAh07iQAAAAAAAAAAAAAAAAAQAAAAAAAAAAAAQAAAAAAAAAGRycy9QSwECFAAU&#10;AAAACACHTuJAbogp+dcAAAAHAQAADwAAAAAAAAABACAAAAAiAAAAZHJzL2Rvd25yZXYueG1sUEsB&#10;AhQAFAAAAAgAh07iQOl424kTAwAAHAgAAA4AAAAAAAAAAQAgAAAAJgEAAGRycy9lMm9Eb2MueG1s&#10;UEsFBgAAAAAGAAYAWQEAAKsGAAAAAA==&#10;">
                <o:lock v:ext="edit" aspectratio="f"/>
                <v:shape id="_x0000_s1026" o:spid="_x0000_s1026" o:spt="100" style="position:absolute;left:774;top:40;height:10;width:9748;" fillcolor="#999999" filled="t" stroked="f" coordsize="9748,10" o:gfxdata="UEsDBAoAAAAAAIdO4kAAAAAAAAAAAAAAAAAEAAAAZHJzL1BLAwQUAAAACACHTuJAbIHJPMAAAADb&#10;AAAADwAAAGRycy9kb3ducmV2LnhtbEWPT2vCQBTE74LfYXlCL6KbtFYkdQ1iaSneTAvF2zP7TKLZ&#10;t3F3659v3xUKPQ4z8xtmnl9NK87kfGNZQTpOQBCXVjdcKfj6fBvNQPiArLG1TApu5CFf9HtzzLS9&#10;8IbORahEhLDPUEEdQpdJ6cuaDPqx7Yijt7fOYIjSVVI7vES4aeVjkkylwYbjQo0drWoqj8WPUfC9&#10;PWKxPu2Kw3o3XG6r2ev75Pmg1MMgTV5ABLqG//Bf+0MrmDzB/Uv8AXLx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sgck8&#10;wAAAANsAAAAPAAAAAAAAAAEAIAAAACIAAABkcnMvZG93bnJldi54bWxQSwECFAAUAAAACACHTuJA&#10;My8FnjsAAAA5AAAAEAAAAAAAAAABACAAAAAPAQAAZHJzL3NoYXBleG1sLnhtbFBLBQYAAAAABgAG&#10;AFsBAAC5AwAAAAA=&#10;" path="m10,0l0,0,0,10,10,10,10,0m9748,0l9738,0,9738,10,9748,10,9748,0e">
                  <v:fill on="t" focussize="0,0"/>
                  <v:stroke on="f"/>
                  <v:imagedata o:title=""/>
                  <o:lock v:ext="edit" aspectratio="f"/>
                </v:shape>
                <v:line id="_x0000_s1026" o:spid="_x0000_s1026" o:spt="20" style="position:absolute;left:785;top:45;height:0;width:9728;" filled="f" stroked="t" coordsize="21600,21600" o:gfxdata="UEsDBAoAAAAAAIdO4kAAAAAAAAAAAAAAAAAEAAAAZHJzL1BLAwQUAAAACACHTuJAZT08nr8AAADb&#10;AAAADwAAAGRycy9kb3ducmV2LnhtbEWPQWsCMRSE7wX/Q3iCl6JZZRVZjUILgoUeqhXR23Pz3Kxu&#10;XtZNqtt/3xQKPQ4z8w0zX7a2EndqfOlYwXCQgCDOnS65ULD7XPWnIHxA1lg5JgXf5GG56DzNMdPu&#10;wRu6b0MhIoR9hgpMCHUmpc8NWfQDVxNH7+waiyHKppC6wUeE20qOkmQiLZYcFwzW9Goov26/rIL3&#10;cXv6KC9v6e35sDcvK6r3x+KoVK87TGYgArXhP/zXXmsFaQq/X+IPkI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U9PJ6/&#10;AAAA2wAAAA8AAAAAAAAAAQAgAAAAIgAAAGRycy9kb3ducmV2LnhtbFBLAQIUABQAAAAIAIdO4kAz&#10;LwWeOwAAADkAAAAQAAAAAAAAAAEAIAAAAA4BAABkcnMvc2hhcGV4bWwueG1sUEsFBgAAAAAGAAYA&#10;WwEAALgDAAAAAA==&#10;">
                  <v:fill on="f" focussize="0,0"/>
                  <v:stroke weight="0.497322834645669pt" color="#999999" joinstyle="round"/>
                  <v:imagedata o:title=""/>
                  <o:lock v:ext="edit" aspectratio="f"/>
                </v:line>
              </v:group>
            </w:pict>
          </mc:Fallback>
        </mc:AlternateContent>
      </w:r>
      <w:r>
        <w:rPr>
          <w:rFonts w:hint="eastAsia" w:ascii="宋体" w:hAnsi="宋体" w:eastAsia="宋体" w:cs="宋体"/>
          <w:b w:val="0"/>
          <w:bCs w:val="0"/>
          <w:spacing w:val="-7"/>
          <w:w w:val="90"/>
          <w:sz w:val="18"/>
          <w:szCs w:val="18"/>
        </w:rPr>
        <w:t>pH</w:t>
      </w:r>
      <w:r>
        <w:rPr>
          <w:rFonts w:hint="eastAsia" w:ascii="宋体" w:hAnsi="宋体" w:eastAsia="宋体" w:cs="宋体"/>
          <w:b w:val="0"/>
          <w:bCs w:val="0"/>
          <w:w w:val="90"/>
          <w:sz w:val="18"/>
          <w:szCs w:val="18"/>
        </w:rPr>
        <w:t>值</w:t>
      </w:r>
      <w:r>
        <w:rPr>
          <w:rFonts w:hint="eastAsia" w:ascii="宋体" w:hAnsi="宋体" w:eastAsia="宋体" w:cs="宋体"/>
          <w:b w:val="0"/>
          <w:bCs w:val="0"/>
          <w:w w:val="90"/>
          <w:sz w:val="18"/>
          <w:szCs w:val="18"/>
          <w:lang w:val="en-US" w:eastAsia="zh-CN"/>
        </w:rPr>
        <w:t xml:space="preserve">                                                              无数据资料无数据资料</w:t>
      </w:r>
    </w:p>
    <w:p>
      <w:pPr>
        <w:pStyle w:val="7"/>
        <w:keepNext w:val="0"/>
        <w:keepLines w:val="0"/>
        <w:pageBreakBefore w:val="0"/>
        <w:widowControl w:val="0"/>
        <w:kinsoku/>
        <w:wordWrap/>
        <w:overflowPunct/>
        <w:topLinePunct w:val="0"/>
        <w:autoSpaceDE/>
        <w:autoSpaceDN/>
        <w:bidi w:val="0"/>
        <w:adjustRightInd/>
        <w:snapToGrid/>
        <w:spacing w:before="79" w:line="240" w:lineRule="atLeast"/>
        <w:ind w:left="215" w:right="485"/>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rPr>
        <mc:AlternateContent>
          <mc:Choice Requires="wpg">
            <w:drawing>
              <wp:anchor distT="0" distB="0" distL="114300" distR="114300" simplePos="0" relativeHeight="251189248" behindDoc="1" locked="0" layoutInCell="1" allowOverlap="1">
                <wp:simplePos x="0" y="0"/>
                <wp:positionH relativeFrom="page">
                  <wp:posOffset>491490</wp:posOffset>
                </wp:positionH>
                <wp:positionV relativeFrom="paragraph">
                  <wp:posOffset>25400</wp:posOffset>
                </wp:positionV>
                <wp:extent cx="6189980" cy="6350"/>
                <wp:effectExtent l="0" t="0" r="0" b="0"/>
                <wp:wrapNone/>
                <wp:docPr id="72" name="组合 72"/>
                <wp:cNvGraphicFramePr/>
                <a:graphic xmlns:a="http://schemas.openxmlformats.org/drawingml/2006/main">
                  <a:graphicData uri="http://schemas.microsoft.com/office/word/2010/wordprocessingGroup">
                    <wpg:wgp>
                      <wpg:cNvGrpSpPr/>
                      <wpg:grpSpPr>
                        <a:xfrm>
                          <a:off x="0" y="0"/>
                          <a:ext cx="6189980" cy="6350"/>
                          <a:chOff x="775" y="40"/>
                          <a:chExt cx="9748" cy="10"/>
                        </a:xfrm>
                      </wpg:grpSpPr>
                      <wps:wsp>
                        <wps:cNvPr id="70" name="任意多边形 70"/>
                        <wps:cNvSpPr/>
                        <wps:spPr>
                          <a:xfrm>
                            <a:off x="774" y="40"/>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71" name="直接连接符 71"/>
                        <wps:cNvCnPr/>
                        <wps:spPr>
                          <a:xfrm>
                            <a:off x="785" y="45"/>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2pt;height:0.5pt;width:487.4pt;mso-position-horizontal-relative:page;z-index:-252127232;mso-width-relative:page;mso-height-relative:page;" coordorigin="775,40" coordsize="9748,10" o:gfxdata="UEsDBAoAAAAAAIdO4kAAAAAAAAAAAAAAAAAEAAAAZHJzL1BLAwQUAAAACACHTuJAbogp+dcAAAAH&#10;AQAADwAAAGRycy9kb3ducmV2LnhtbE2PQUvDQBSE74L/YXmCN7ub2FiJeSlS1FMR2gribZt9TUKz&#10;b0N2m7T/3u1Jj8MMM98Uy7PtxEiDbx0jJDMFgrhypuUa4Wv3/vAMwgfNRneOCeFCHpbl7U2hc+Mm&#10;3tC4DbWIJexzjdCE0OdS+qohq/3M9cTRO7jB6hDlUEsz6CmW206mSj1Jq1uOC43uadVQddyeLMLH&#10;pKfXx+RtXB8Pq8vPLvv8XieEeH+XqBcQgc7hLwxX/IgOZWTauxMbLzqExWIekwjz+OhqqyxNQewR&#10;MgWyLOR//vIXUEsDBBQAAAAIAIdO4kA2Fw33FgMAABwIAAAOAAAAZHJzL2Uyb0RvYy54bWy9VUtv&#10;1DAQviPxH6zcaXa37WY32mwPfV0QILX8ADdxHlJiW7b3de+BE3AGiQMCThy5oAr4M/TxM5hx4uxu&#10;AbEUiRzsycx4PPPNw6O9eVWSKVO6EDzyulsdjzAei6TgWeQ9PT16MPCINpQntBScRd6CaW9vfP/e&#10;aCZD1hO5KBOmCBjhOpzJyMuNkaHv6zhnFdVbQjIOwlSoihr4VZmfKDoD61Xp9zqdvj8TKpFKxExr&#10;4B7UQm9s7acpi83jNNXMkDLywDdjV2XXM1z98YiGmaIyL+LGDXoHLypacLi0NXVADSUTVfxkqipi&#10;JbRIzVYsKl+kaREzGwNE0+3ciuZYiYm0sWThLJMtTADtLZzubDZ+NH2iSJFEXtDzCKcV5Oj64vzy&#10;5TMCDEBnJrMQlI6VPJFPVMPI6j8MeJ6qCncIhcwtrosWVzY3JAZmvzsYDgcAfwyy/vZuA3ucQ27w&#10;UBDsegREO63gsDk5DHaggPBY18p8d6GPfrVuzCRUj14CpP8NoJOcSmZx1xi7AwgCqAH6fnFxdf7i&#10;8t2rm6+fL7+8JYH1DZ0A7RYmHWpA7BcYBcHOWrgOpt8GS8N4os0xExZpOn2oTV23iaNo7qh4zh0p&#10;qUE2eoAkmUVefUVu4UR+JabsVFgNg5kAlDERDuuluOSrautaTuZ2aU3VOm3anNDttVJz32Zazitn&#10;YuldbawObgP3h8E2VNWKorPodmevUfuDe+29m+qtBwI1jekZjxrCpgzo1ZxrURbJUVGWmCqtsrP9&#10;UpEphaE2tB92KhxZUys5KnOBx2oxcqBxXGEidSaSBdT3RKoiy2E6dq2lpp+w+/9HY3VdY12//nT1&#10;/P3NtzewXn/8QALrDjoBjbXPm/nj/HezoB0+waCZI7sYBQ2XjdVrpohD3k0tqeq+IkhEXllw7Hsa&#10;uh7DlDQqyC45NlF/u9uHoUThuUpLaoCsJAxQzTN7di0JG+YKLzmgOq9zai3UIeSMJoc8IWYhYTJz&#10;eEM9dKFiiUdKBk8uUjZYQ4tyE00I6e/rwI5beIJslTXPJb5xq/+2tpaP+vg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gUAAFtDb250ZW50X1R5&#10;cGVzXS54bWxQSwECFAAKAAAAAACHTuJAAAAAAAAAAAAAAAAABgAAAAAAAAAAABAAAABoBAAAX3Jl&#10;bHMvUEsBAhQAFAAAAAgAh07iQIoUZjzRAAAAlAEAAAsAAAAAAAAAAQAgAAAAjAQAAF9yZWxzLy5y&#10;ZWxzUEsBAhQACgAAAAAAh07iQAAAAAAAAAAAAAAAAAQAAAAAAAAAAAAQAAAAAAAAAGRycy9QSwEC&#10;FAAUAAAACACHTuJAbogp+dcAAAAHAQAADwAAAAAAAAABACAAAAAiAAAAZHJzL2Rvd25yZXYueG1s&#10;UEsBAhQAFAAAAAgAh07iQDYXDfcWAwAAHAgAAA4AAAAAAAAAAQAgAAAAJgEAAGRycy9lMm9Eb2Mu&#10;eG1sUEsFBgAAAAAGAAYAWQEAAK4GAAAAAA==&#10;">
                <o:lock v:ext="edit" aspectratio="f"/>
                <v:shape id="_x0000_s1026" o:spid="_x0000_s1026" o:spt="100" style="position:absolute;left:774;top:40;height:10;width:9748;" fillcolor="#999999" filled="t" stroked="f" coordsize="9748,10" o:gfxdata="UEsDBAoAAAAAAIdO4kAAAAAAAAAAAAAAAAAEAAAAZHJzL1BLAwQUAAAACACHTuJAUj+d9rsAAADb&#10;AAAADwAAAGRycy9kb3ducmV2LnhtbEVPy4rCMBTdC/5DuMJsRFMHR6UaRRxGxJ1VEHfX5tpWm5va&#10;xNffm8WAy8N5T2ZPU4o71a6wrKDXjUAQp1YXnCnYbf86IxDOI2ssLZOCFzmYTZuNCcbaPnhD98Rn&#10;IoSwi1FB7n0VS+nSnAy6rq2IA3eytUEfYJ1JXeMjhJtSfkfRQBosODTkWNEip/SS3IyC/eGCyfp6&#10;TM7rY3t+yEa/y/7PWamvVi8ag/D09B/xv3ulFQzD+vAl/AA5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j+d9rsAAADb&#10;AAAADwAAAAAAAAABACAAAAAiAAAAZHJzL2Rvd25yZXYueG1sUEsBAhQAFAAAAAgAh07iQDMvBZ47&#10;AAAAOQAAABAAAAAAAAAAAQAgAAAACgEAAGRycy9zaGFwZXhtbC54bWxQSwUGAAAAAAYABgBbAQAA&#10;tAMAAAAA&#10;" path="m10,0l0,0,0,10,10,10,10,0m9748,0l9738,0,9738,10,9748,10,9748,0e">
                  <v:fill on="t" focussize="0,0"/>
                  <v:stroke on="f"/>
                  <v:imagedata o:title=""/>
                  <o:lock v:ext="edit" aspectratio="f"/>
                </v:shape>
                <v:line id="_x0000_s1026" o:spid="_x0000_s1026" o:spt="20" style="position:absolute;left:785;top:45;height:0;width:9728;" filled="f" stroked="t" coordsize="21600,21600" o:gfxdata="UEsDBAoAAAAAAIdO4kAAAAAAAAAAAAAAAAAEAAAAZHJzL1BLAwQUAAAACACHTuJAuyZVu8AAAADb&#10;AAAADwAAAGRycy9kb3ducmV2LnhtbEWPQWsCMRSE74L/ITzBS9HsSmvLahRaEBR6qFpEb6+b52bb&#10;zcu6ibr9901B8DjMzDfMdN7aSlyo8aVjBekwAUGcO11yoeBzuxi8gPABWWPlmBT8kof5rNuZYqbd&#10;ldd02YRCRAj7DBWYEOpMSp8bsuiHriaO3tE1FkOUTSF1g9cIt5UcJclYWiw5Lhis6c1Q/rM5WwXv&#10;T+3XR/m9ejw97HfmdUH17lAclOr30mQCIlAb7uFbe6kVPKfw/yX+ADn7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7JlW7&#10;wAAAANsAAAAPAAAAAAAAAAEAIAAAACIAAABkcnMvZG93bnJldi54bWxQSwECFAAUAAAACACHTuJA&#10;My8FnjsAAAA5AAAAEAAAAAAAAAABACAAAAAPAQAAZHJzL3NoYXBleG1sLnhtbFBLBQYAAAAABgAG&#10;AFsBAAC5AwAAAAA=&#10;">
                  <v:fill on="f" focussize="0,0"/>
                  <v:stroke weight="0.497322834645669pt" color="#999999" joinstyle="round"/>
                  <v:imagedata o:title=""/>
                  <o:lock v:ext="edit" aspectratio="f"/>
                </v:line>
              </v:group>
            </w:pict>
          </mc:Fallback>
        </mc:AlternateContent>
      </w:r>
      <w:r>
        <w:rPr>
          <w:rFonts w:hint="eastAsia" w:ascii="宋体" w:hAnsi="宋体" w:eastAsia="宋体" w:cs="宋体"/>
          <w:b w:val="0"/>
          <w:bCs w:val="0"/>
          <w:sz w:val="18"/>
          <w:szCs w:val="18"/>
        </w:rPr>
        <mc:AlternateContent>
          <mc:Choice Requires="wpg">
            <w:drawing>
              <wp:anchor distT="0" distB="0" distL="114300" distR="114300" simplePos="0" relativeHeight="251190272" behindDoc="1" locked="0" layoutInCell="1" allowOverlap="1">
                <wp:simplePos x="0" y="0"/>
                <wp:positionH relativeFrom="page">
                  <wp:posOffset>491490</wp:posOffset>
                </wp:positionH>
                <wp:positionV relativeFrom="paragraph">
                  <wp:posOffset>195580</wp:posOffset>
                </wp:positionV>
                <wp:extent cx="6189980" cy="6350"/>
                <wp:effectExtent l="0" t="0" r="0" b="0"/>
                <wp:wrapNone/>
                <wp:docPr id="27" name="组合 27"/>
                <wp:cNvGraphicFramePr/>
                <a:graphic xmlns:a="http://schemas.openxmlformats.org/drawingml/2006/main">
                  <a:graphicData uri="http://schemas.microsoft.com/office/word/2010/wordprocessingGroup">
                    <wpg:wgp>
                      <wpg:cNvGrpSpPr/>
                      <wpg:grpSpPr>
                        <a:xfrm>
                          <a:off x="0" y="0"/>
                          <a:ext cx="6189980" cy="6350"/>
                          <a:chOff x="775" y="309"/>
                          <a:chExt cx="9748" cy="10"/>
                        </a:xfrm>
                      </wpg:grpSpPr>
                      <wps:wsp>
                        <wps:cNvPr id="25" name="任意多边形 25"/>
                        <wps:cNvSpPr/>
                        <wps:spPr>
                          <a:xfrm>
                            <a:off x="774" y="308"/>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26" name="直接连接符 26"/>
                        <wps:cNvCnPr/>
                        <wps:spPr>
                          <a:xfrm>
                            <a:off x="785" y="314"/>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15.4pt;height:0.5pt;width:487.4pt;mso-position-horizontal-relative:page;z-index:-252126208;mso-width-relative:page;mso-height-relative:page;" coordorigin="775,309" coordsize="9748,10" o:gfxdata="UEsDBAoAAAAAAIdO4kAAAAAAAAAAAAAAAAAEAAAAZHJzL1BLAwQUAAAACACHTuJANVsme9kAAAAJ&#10;AQAADwAAAGRycy9kb3ducmV2LnhtbE2PwW7CMBBE75X6D9ZW6q3YCaWgEAdVqO0JVSpUqriZeEki&#10;4nUUmwT+vsupPe7MaPZNvrq4VgzYh8aThmSiQCCV3jZUafjevT8tQIRoyJrWE2q4YoBVcX+Xm8z6&#10;kb5w2MZKcAmFzGioY+wyKUNZozNh4jsk9o6+dyby2VfS9mbkctfKVKkX6UxD/KE2Ha5rLE/bs9Pw&#10;MZrxdZq8DZvTcX3d72afP5sEtX58SNQSRMRL/AvDDZ/RoWCmgz+TDaLVMJ8/c1LDVPGCm69maQri&#10;wEqyAFnk8v+C4hdQSwMEFAAAAAgAh07iQB3h4EsYAwAAHwgAAA4AAABkcnMvZTJvRG9jLnhtbL1V&#10;S2/UMBC+I/EfrNxp9tHuI9psD31dECC1/ADXcR5SYlu2d7O998AJOIPEAQEnjlxQBfwZ+vgZjO04&#10;u1tALEUiB3syMx7PfPPwZHdRlWhOpSo4i4PuVidAlBGeFCyLg6cnhw9GAVIaswSXnNE4OKMq2J3e&#10;vzepRUR7POdlQiUCI0xFtYiDXGsRhaEiOa2w2uKCMhCmXFZYw6/MwkTiGqxXZdjrdAZhzWUiJCdU&#10;KeDuO2EwtfbTlBL9OE0V1aiMA/BN21Xa9dSs4XSCo0xikRekcQPfwYsKFwwubU3tY43RTBY/maoK&#10;Irniqd4ivAp5mhaE2hggmm7nVjRHks+EjSWL6ky0MAG0t3C6s1nyaP5EoiKJg94wQAxXkKPri/PL&#10;l88QMACdWmQRKB1JcSyeyIaRuT8T8CKVldkhFLSwuJ61uNKFRgSYg+5oPB4B/ARkg/5OAzvJITfm&#10;0HC4EyAQ9TtjlxCSHzRHx8NtqCBzrmtPhf7G0DjW+lELKB+1REj9G0LHORbUAq9M8B4h8NIh9P3i&#10;4ur8xeW7VzdfP19+eYt6Ow4qq93ipCIFkP0CpOFwu4l35OL1QP02WhyRmdJHlFus8fyh0q5yE0/h&#10;3FNkwTwpsDZs44IhUR0H7orc4mn4FZ/TE241tMkFwGxS4cFeiku2qrau5WV+F9aU02nz5oV+d0rN&#10;fZtpea+8iaV3zpgLbgP3x8M+lNWKorfod2+vUfuDe+29m+qtBwJFbdIznTSETRnQqzlXvCySw6Is&#10;TaqUzE73SonmGMba2H6mkODImlrJjDLj5pgTGw50jq9MQ53y5AwKfCZkkeUwH7vWUtNQpv//R2cN&#10;fGddv/509fz9zbc3sF5//IB6g5XO2mPNBPL++2HQjp/hqJkk3e3bndVr5oiH3g8uIV1jIUPEQVkw&#10;0/k48k1mctKoGHbJTBcN+l1wmWB4sdISayArATNUscyeXcvChskyl+xjlbukWgsuhJzi5IAlSJ8J&#10;GM4MntHAuFDRJEAlhVfXUHYaaFyUm2hCSH9fCHbgwitky6x5Mc0zt/pvi2v5rk9/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IoFAABbQ29udGVu&#10;dF9UeXBlc10ueG1sUEsBAhQACgAAAAAAh07iQAAAAAAAAAAAAAAAAAYAAAAAAAAAAAAQAAAAbAQA&#10;AF9yZWxzL1BLAQIUABQAAAAIAIdO4kCKFGY80QAAAJQBAAALAAAAAAAAAAEAIAAAAJAEAABfcmVs&#10;cy8ucmVsc1BLAQIUAAoAAAAAAIdO4kAAAAAAAAAAAAAAAAAEAAAAAAAAAAAAEAAAAAAAAABkcnMv&#10;UEsBAhQAFAAAAAgAh07iQDVbJnvZAAAACQEAAA8AAAAAAAAAAQAgAAAAIgAAAGRycy9kb3ducmV2&#10;LnhtbFBLAQIUABQAAAAIAIdO4kAd4eBLGAMAAB8IAAAOAAAAAAAAAAEAIAAAACgBAABkcnMvZTJv&#10;RG9jLnhtbFBLBQYAAAAABgAGAFkBAACyBgAAAAA=&#10;">
                <o:lock v:ext="edit" aspectratio="f"/>
                <v:shape id="_x0000_s1026" o:spid="_x0000_s1026" o:spt="100" style="position:absolute;left:774;top:308;height:10;width:9748;" fillcolor="#999999" filled="t" stroked="f" coordsize="9748,10" o:gfxdata="UEsDBAoAAAAAAIdO4kAAAAAAAAAAAAAAAAAEAAAAZHJzL1BLAwQUAAAACACHTuJAUfsRc8AAAADb&#10;AAAADwAAAGRycy9kb3ducmV2LnhtbEWPT2vCQBTE74LfYXmFXkrdKCqSugapWIq3RkFye8m+JjHZ&#10;t2l2659v3y0IHoeZ+Q2zTK6mFWfqXW1ZwXgUgSAurK65VHDYb18XIJxH1thaJgU3cpCshoMlxtpe&#10;+IvOqS9FgLCLUUHlfRdL6YqKDLqR7YiD9217gz7IvpS6x0uAm1ZOomguDdYcFirs6L2iokl/jYJj&#10;1mC6+8nT0y5/WWflYvMxnZ2Uen4aR28gPF39I3xvf2oFkxn8fwk/QK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R+xFz&#10;wAAAANsAAAAPAAAAAAAAAAEAIAAAACIAAABkcnMvZG93bnJldi54bWxQSwECFAAUAAAACACHTuJA&#10;My8FnjsAAAA5AAAAEAAAAAAAAAABACAAAAAPAQAAZHJzL3NoYXBleG1sLnhtbFBLBQYAAAAABgAG&#10;AFsBAAC5AwAAAAA=&#10;" path="m10,0l0,0,0,10,10,10,10,0m9748,0l9738,0,9738,10,9748,10,9748,0e">
                  <v:fill on="t" focussize="0,0"/>
                  <v:stroke on="f"/>
                  <v:imagedata o:title=""/>
                  <o:lock v:ext="edit" aspectratio="f"/>
                </v:shape>
                <v:line id="_x0000_s1026" o:spid="_x0000_s1026" o:spt="20" style="position:absolute;left:785;top:314;height:0;width:9728;" filled="f" stroked="t" coordsize="21600,21600" o:gfxdata="UEsDBAoAAAAAAIdO4kAAAAAAAAAAAAAAAAAEAAAAZHJzL1BLAwQUAAAACACHTuJAJ3zi0r8AAADb&#10;AAAADwAAAGRycy9kb3ducmV2LnhtbEWPQWsCMRSE7wX/Q3hCL0WzihXZGgULQgUPakX09rp5blY3&#10;L9tN1PXfG6HQ4zAz3zDjaWNLcaXaF44V9LoJCOLM6YJzBdvveWcEwgdkjaVjUnAnD9NJ62WMqXY3&#10;XtN1E3IRIexTVGBCqFIpfWbIou+6ijh6R1dbDFHWudQ13iLclrKfJENpseC4YLCiT0PZeXOxCpbv&#10;zc+qOC0Gv2/7nZnNqdod8oNSr+1e8gEiUBP+w3/tL62gP4Tnl/gD5OQ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d84tK/&#10;AAAA2wAAAA8AAAAAAAAAAQAgAAAAIgAAAGRycy9kb3ducmV2LnhtbFBLAQIUABQAAAAIAIdO4kAz&#10;LwWeOwAAADkAAAAQAAAAAAAAAAEAIAAAAA4BAABkcnMvc2hhcGV4bWwueG1sUEsFBgAAAAAGAAYA&#10;WwEAALgDAAAAAA==&#10;">
                  <v:fill on="f" focussize="0,0"/>
                  <v:stroke weight="0.497322834645669pt" color="#999999" joinstyle="round"/>
                  <v:imagedata o:title=""/>
                  <o:lock v:ext="edit" aspectratio="f"/>
                </v:line>
              </v:group>
            </w:pict>
          </mc:Fallback>
        </mc:AlternateContent>
      </w:r>
      <w:r>
        <w:rPr>
          <w:rFonts w:hint="eastAsia" w:ascii="宋体" w:hAnsi="宋体" w:eastAsia="宋体" w:cs="宋体"/>
          <w:b w:val="0"/>
          <w:bCs w:val="0"/>
          <w:sz w:val="18"/>
          <w:szCs w:val="18"/>
        </w:rPr>
        <mc:AlternateContent>
          <mc:Choice Requires="wpg">
            <w:drawing>
              <wp:anchor distT="0" distB="0" distL="114300" distR="114300" simplePos="0" relativeHeight="251191296" behindDoc="1" locked="0" layoutInCell="1" allowOverlap="1">
                <wp:simplePos x="0" y="0"/>
                <wp:positionH relativeFrom="page">
                  <wp:posOffset>491490</wp:posOffset>
                </wp:positionH>
                <wp:positionV relativeFrom="paragraph">
                  <wp:posOffset>366395</wp:posOffset>
                </wp:positionV>
                <wp:extent cx="6189980" cy="6350"/>
                <wp:effectExtent l="0" t="0" r="0" b="0"/>
                <wp:wrapNone/>
                <wp:docPr id="57" name="组合 57"/>
                <wp:cNvGraphicFramePr/>
                <a:graphic xmlns:a="http://schemas.openxmlformats.org/drawingml/2006/main">
                  <a:graphicData uri="http://schemas.microsoft.com/office/word/2010/wordprocessingGroup">
                    <wpg:wgp>
                      <wpg:cNvGrpSpPr/>
                      <wpg:grpSpPr>
                        <a:xfrm>
                          <a:off x="0" y="0"/>
                          <a:ext cx="6189980" cy="6350"/>
                          <a:chOff x="775" y="577"/>
                          <a:chExt cx="9748" cy="10"/>
                        </a:xfrm>
                      </wpg:grpSpPr>
                      <wps:wsp>
                        <wps:cNvPr id="55" name="任意多边形 55"/>
                        <wps:cNvSpPr/>
                        <wps:spPr>
                          <a:xfrm>
                            <a:off x="774" y="577"/>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56" name="直接连接符 56"/>
                        <wps:cNvCnPr/>
                        <wps:spPr>
                          <a:xfrm>
                            <a:off x="785" y="582"/>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28.85pt;height:0.5pt;width:487.4pt;mso-position-horizontal-relative:page;z-index:-252125184;mso-width-relative:page;mso-height-relative:page;" coordorigin="775,577" coordsize="9748,10" o:gfxdata="UEsDBAoAAAAAAIdO4kAAAAAAAAAAAAAAAAAEAAAAZHJzL1BLAwQUAAAACACHTuJA8yOztNkAAAAJ&#10;AQAADwAAAGRycy9kb3ducmV2LnhtbE2PwU7DMBBE70j8g7WVuFE7geAqjVOhCjhVSG2REDc33iZR&#10;43UUu0n797gnOM7OaOZtsbrYjo04+NaRgmQugCFVzrRUK/javz8ugPmgyejOESq4oodVeX9X6Ny4&#10;ibY47kLNYgn5XCtoQuhzzn3VoNV+7nqk6B3dYHWIcqi5GfQUy23HUyFeuNUtxYVG97husDrtzlbB&#10;x6Sn16fkbdycjuvrzz77/N4kqNTDLBFLYAEv4S8MN/yIDmVkOrgzGc86BVI+x6SCTEpgN19kaQrs&#10;EC8LCbws+P8Pyl9QSwMEFAAAAAgAh07iQO8cDZUYAwAAHwgAAA4AAABkcnMvZTJvRG9jLnhtbL1V&#10;S28TMRC+I/EfLN/pJmmTTVbZ9NDXBQFSyw9wd70PyWtbtvPovQdOwBkkDgg4ceSCKuDP0MfPYOxd&#10;b5ICIhSJPdiz45nxzDcPj3cXFUMzqnQpeIy7Wx2MKE9EWvI8xk9PDh8MMdKG8JQwwWmMz6jGu5P7&#10;98ZzGdGeKARLqUJghOtoLmNcGCOjINBJQSuit4SkHA4zoSpi4FflQarIHKxXLOh1OoNgLlQqlUio&#10;1sDdrw/xxNnPMpqYx1mmqUEsxuCbcaty66ldg8mYRLkisiiTxg1yBy8qUnK4tDW1TwxBU1X+ZKoq&#10;EyW0yMxWIqpAZFmZUBcDRNPt3IrmSImpdLHk0TyXLUwA7S2c7mw2eTR7olCZxrgfYsRJBTm6vji/&#10;fPkMAQPQmcs8AqEjJY/lE9Uw8vrPBrzIVGV3CAUtHK5nLa50YVACzEF3OBoNAf4Ezgbb/Qb2pIDc&#10;WKUw7GMER/3QXUmipDhoVEfhDlSQ1es6rcDfGFjHWj/mEspHLxHS/4bQcUEkdcBrG7xHCLysEfp+&#10;cXF1/uLy3aubr58vv7xF/X4NlZNucdKRBsh+AVIY7qzH64H6bbQAyVSbIyoc1mT2UJu6clNPkcJT&#10;yYJ7UhJj2dYFS6J5jOsrCoen5VdiRk+EkzA2FwCzTYUHe3nM+KrYupQ/87t0pmqZNm/+0O+1UHPf&#10;ZlLeK29i6V1trA5uA/dH4TaU1Yqgt+h3b68R+4N77b2byq0HAkVt0zMZN4RLGdCrOdeClelhyZhN&#10;lVb56R5TaEZgrI3cZwsQVNbEGLfCXFi1+thyoHN8ZVrqVKRnUOBTqcq8gPnYdZaahrL9/z86a+A7&#10;6/r1p6vn72++vYH1+uMH1B+sdNYebyaQ998Pg3b8hMNmkgx7Vo9Ey87qNXPEQ+8Hl1R1YyFLxJiV&#10;3HY+iXyT2Zw0IpbNuO2iwXYXXE4IvFgZIwbISsIM1Tx3umtZ2DBZ9pJ9oos6qc5CHUJBSXrAU2TO&#10;JAxnDs8oti5UNMWIUXh1LeWCNaRkm0hCSH9fCG7gwivkyqx5Me0zt/rvimv5rk9+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IoFAABbQ29udGVu&#10;dF9UeXBlc10ueG1sUEsBAhQACgAAAAAAh07iQAAAAAAAAAAAAAAAAAYAAAAAAAAAAAAQAAAAbAQA&#10;AF9yZWxzL1BLAQIUABQAAAAIAIdO4kCKFGY80QAAAJQBAAALAAAAAAAAAAEAIAAAAJAEAABfcmVs&#10;cy8ucmVsc1BLAQIUAAoAAAAAAIdO4kAAAAAAAAAAAAAAAAAEAAAAAAAAAAAAEAAAAAAAAABkcnMv&#10;UEsBAhQAFAAAAAgAh07iQPMjs7TZAAAACQEAAA8AAAAAAAAAAQAgAAAAIgAAAGRycy9kb3ducmV2&#10;LnhtbFBLAQIUABQAAAAIAIdO4kDvHA2VGAMAAB8IAAAOAAAAAAAAAAEAIAAAACgBAABkcnMvZTJv&#10;RG9jLnhtbFBLBQYAAAAABgAGAFkBAACyBgAAAAA=&#10;">
                <o:lock v:ext="edit" aspectratio="f"/>
                <v:shape id="_x0000_s1026" o:spid="_x0000_s1026" o:spt="100" style="position:absolute;left:774;top:577;height:10;width:9748;" fillcolor="#999999" filled="t" stroked="f" coordsize="9748,10" o:gfxdata="UEsDBAoAAAAAAIdO4kAAAAAAAAAAAAAAAAAEAAAAZHJzL1BLAwQUAAAACACHTuJACf1iDr4AAADb&#10;AAAADwAAAGRycy9kb3ducmV2LnhtbEWPT4vCMBTE78J+h/AWvIimil2kGkUURbzZXRBvz+bZVpuX&#10;2sR/336zsOBxmJnfMJPZ01TiTo0rLSvo9yIQxJnVJecKfr5X3REI55E1VpZJwYsczKYfrQkm2j54&#10;R/fU5yJA2CWooPC+TqR0WUEGXc/WxME72cagD7LJpW7wEeCmkoMo+pIGSw4LBda0KCi7pDejYH+4&#10;YLq9HtPz9tiZH/LRcj2Mz0q1P/vRGISnp3+H/9sbrSCO4e9L+A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f1iDr4A&#10;AADbAAAADwAAAAAAAAABACAAAAAiAAAAZHJzL2Rvd25yZXYueG1sUEsBAhQAFAAAAAgAh07iQDMv&#10;BZ47AAAAOQAAABAAAAAAAAAAAQAgAAAADQEAAGRycy9zaGFwZXhtbC54bWxQSwUGAAAAAAYABgBb&#10;AQAAtwMAAAAA&#10;" path="m10,0l0,0,0,10,10,10,10,0m9748,0l9738,0,9738,10,9748,10,9748,0e">
                  <v:fill on="t" focussize="0,0"/>
                  <v:stroke on="f"/>
                  <v:imagedata o:title=""/>
                  <o:lock v:ext="edit" aspectratio="f"/>
                </v:shape>
                <v:line id="_x0000_s1026" o:spid="_x0000_s1026" o:spt="20" style="position:absolute;left:785;top:582;height:0;width:9728;" filled="f" stroked="t" coordsize="21600,21600" o:gfxdata="UEsDBAoAAAAAAIdO4kAAAAAAAAAAAAAAAAAEAAAAZHJzL1BLAwQUAAAACACHTuJAf3qRr78AAADb&#10;AAAADwAAAGRycy9kb3ducmV2LnhtbEWPQWsCMRSE74L/ITzBi2jWolK2RsGCUKEHtUX09rp5blY3&#10;L9tNquu/N4LQ4zAz3zDTeWNLcaHaF44VDAcJCOLM6YJzBd9fy/4rCB+QNZaOScGNPMxn7dYUU+2u&#10;vKHLNuQiQtinqMCEUKVS+syQRT9wFXH0jq62GKKsc6lrvEa4LeVLkkykxYLjgsGK3g1l5+2fVfA5&#10;bn7WxWk1+u3td2axpGp3yA9KdTvD5A1EoCb8h5/tD61gPIHHl/gD5Ow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96ka+/&#10;AAAA2wAAAA8AAAAAAAAAAQAgAAAAIgAAAGRycy9kb3ducmV2LnhtbFBLAQIUABQAAAAIAIdO4kAz&#10;LwWeOwAAADkAAAAQAAAAAAAAAAEAIAAAAA4BAABkcnMvc2hhcGV4bWwueG1sUEsFBgAAAAAGAAYA&#10;WwEAALgDAAAAAA==&#10;">
                  <v:fill on="f" focussize="0,0"/>
                  <v:stroke weight="0.497322834645669pt" color="#999999" joinstyle="round"/>
                  <v:imagedata o:title=""/>
                  <o:lock v:ext="edit" aspectratio="f"/>
                </v:line>
              </v:group>
            </w:pict>
          </mc:Fallback>
        </mc:AlternateContent>
      </w:r>
      <w:r>
        <w:rPr>
          <w:rFonts w:hint="eastAsia" w:ascii="宋体" w:hAnsi="宋体" w:eastAsia="宋体" w:cs="宋体"/>
          <w:b w:val="0"/>
          <w:bCs w:val="0"/>
          <w:sz w:val="18"/>
          <w:szCs w:val="18"/>
        </w:rPr>
        <mc:AlternateContent>
          <mc:Choice Requires="wpg">
            <w:drawing>
              <wp:anchor distT="0" distB="0" distL="114300" distR="114300" simplePos="0" relativeHeight="251192320" behindDoc="1" locked="0" layoutInCell="1" allowOverlap="1">
                <wp:simplePos x="0" y="0"/>
                <wp:positionH relativeFrom="page">
                  <wp:posOffset>491490</wp:posOffset>
                </wp:positionH>
                <wp:positionV relativeFrom="paragraph">
                  <wp:posOffset>536575</wp:posOffset>
                </wp:positionV>
                <wp:extent cx="6189980" cy="6350"/>
                <wp:effectExtent l="0" t="0" r="0" b="0"/>
                <wp:wrapNone/>
                <wp:docPr id="69" name="组合 69"/>
                <wp:cNvGraphicFramePr/>
                <a:graphic xmlns:a="http://schemas.openxmlformats.org/drawingml/2006/main">
                  <a:graphicData uri="http://schemas.microsoft.com/office/word/2010/wordprocessingGroup">
                    <wpg:wgp>
                      <wpg:cNvGrpSpPr/>
                      <wpg:grpSpPr>
                        <a:xfrm>
                          <a:off x="0" y="0"/>
                          <a:ext cx="6189980" cy="6350"/>
                          <a:chOff x="775" y="846"/>
                          <a:chExt cx="9748" cy="10"/>
                        </a:xfrm>
                      </wpg:grpSpPr>
                      <wps:wsp>
                        <wps:cNvPr id="67" name="任意多边形 67"/>
                        <wps:cNvSpPr/>
                        <wps:spPr>
                          <a:xfrm>
                            <a:off x="774" y="845"/>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68" name="直接连接符 68"/>
                        <wps:cNvCnPr/>
                        <wps:spPr>
                          <a:xfrm>
                            <a:off x="785" y="851"/>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42.25pt;height:0.5pt;width:487.4pt;mso-position-horizontal-relative:page;z-index:-252124160;mso-width-relative:page;mso-height-relative:page;" coordorigin="775,846" coordsize="9748,10" o:gfxdata="UEsDBAoAAAAAAIdO4kAAAAAAAAAAAAAAAAAEAAAAZHJzL1BLAwQUAAAACACHTuJAI/H5/9kAAAAJ&#10;AQAADwAAAGRycy9kb3ducmV2LnhtbE2PwU7DMBBE70j8g7VI3Kid0NAqxKlQBZwqJFokxG0bb5Oo&#10;8TqK3aT9e9wTHGdnNPO2WJ1tJ0YafOtYQzJTIIgrZ1quNXzt3h6WIHxANtg5Jg0X8rAqb28KzI2b&#10;+JPGbahFLGGfo4YmhD6X0lcNWfQz1xNH7+AGiyHKoZZmwCmW206mSj1Jiy3HhQZ7WjdUHbcnq+F9&#10;wunlMXkdN8fD+vKzyz6+NwlpfX+XqGcQgc7hLwxX/IgOZWTauxMbLzoNi8U8JjUs5xmIq6+yNAWx&#10;j5csA1kW8v8H5S9QSwMEFAAAAAgAh07iQJH0OVMaAwAAHwgAAA4AAABkcnMvZTJvRG9jLnhtbL1V&#10;S4/TMBC+I/EfrNzZtLvbpI2a7mFfFwRIu/wAb+I8JMe2bLdp73vgBJxB4oCAE0cuaAX8GfbxMxg7&#10;cdouIMoikYM9mRmPZ755eLw3ryiaEalKzmKvv9XzEGEJT0uWx97T06MHQw8pjVmKKWck9hZEeXuT&#10;+/fGtYjINi84TYlEYISpqBaxV2gtIt9XSUEqrLa4IAyEGZcV1vArcz+VuAbrFfW3e73Ar7lMheQJ&#10;UQq4B43Qm1j7WUYS/TjLFNGIxh74pu0q7XpmVn8yxlEusSjKpHUD38GLCpcMLu1MHWCN0VSWP5mq&#10;ykRyxTO9lfDK51lWJsTGANH0e7eiOZZ8KmwseVTnooMJoL2F053NJo9mTyQq09gLRh5iuIIcXV+c&#10;X758hoAB6NQij0DpWIoT8US2jLz5MwHPM1mZHUJBc4vrosOVzDVKgBn0h6PREOBPQBbsDFrYkwJy&#10;Yw6F4cBDIBruBk1CkuKwPToKd6GCzLm+PeW7G33jWOdHLaB81BIh9W8InRRYEAu8MsE7hEKH0PeL&#10;i6vzF5fvXt18/Xz55S0KwgYqq93hpCIFkP0CpDDcbeMdNPE6oH4bLY6SqdLHhFus8eyh0k3lpo7C&#10;haOSOXOkwNqwjQuGRHXsNVcUFk/Dr/iMnHKroU0uAGaTCgf2UkzZqtq6lpO5XVhTjU6XNyd0e6PU&#10;3reZlvPKmVh61xhrgtvA/VG4A2W1ougsut3Za9X+4F5376Z664FAUZv0TMYtYVMG9GrOFadlelRS&#10;alKlZH62TyWaYRhrI/uZQoIja2qUGWXGzbFGbDjQOa4yDXXG0wUU+FTIMi9gPvatpbahTP//j86C&#10;ZLSz5/Wnq+fvb769gfX64wcUDFc6a5+1E8j574ZBN37CYTtJBjYMHC07a7udIw56N7iEbBoLGSL2&#10;aMlM5+PINZnJSati2JSZLgp2+gGMJQwvVkaxBrISMEMVy+3ZtSxsmCxzyQFWRZNUa6EZDgXB6SFL&#10;kV4IGM4MnlHPuFCR1EOUwKtrKDsNNC7pJpoQ0t8Xgh248ArZMmtfTPPMrf7b4lq+65M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jAUAAFtDb250&#10;ZW50X1R5cGVzXS54bWxQSwECFAAKAAAAAACHTuJAAAAAAAAAAAAAAAAABgAAAAAAAAAAABAAAABu&#10;BAAAX3JlbHMvUEsBAhQAFAAAAAgAh07iQIoUZjzRAAAAlAEAAAsAAAAAAAAAAQAgAAAAkgQAAF9y&#10;ZWxzLy5yZWxzUEsBAhQACgAAAAAAh07iQAAAAAAAAAAAAAAAAAQAAAAAAAAAAAAQAAAAAAAAAGRy&#10;cy9QSwECFAAUAAAACACHTuJAI/H5/9kAAAAJAQAADwAAAAAAAAABACAAAAAiAAAAZHJzL2Rvd25y&#10;ZXYueG1sUEsBAhQAFAAAAAgAh07iQJH0OVMaAwAAHwgAAA4AAAAAAAAAAQAgAAAAKAEAAGRycy9l&#10;Mm9Eb2MueG1sUEsFBgAAAAAGAAYAWQEAALQGAAAAAA==&#10;">
                <o:lock v:ext="edit" aspectratio="f"/>
                <v:shape id="_x0000_s1026" o:spid="_x0000_s1026" o:spt="100" style="position:absolute;left:774;top:845;height:10;width:9748;" fillcolor="#999999" filled="t" stroked="f" coordsize="9748,10" o:gfxdata="UEsDBAoAAAAAAIdO4kAAAAAAAAAAAAAAAAAEAAAAZHJzL1BLAwQUAAAACACHTuJAWA+TX74AAADb&#10;AAAADwAAAGRycy9kb3ducmV2LnhtbEWPT4vCMBTE74LfIbwFL7KmyupKNYqsKIs3qyDens3bttq8&#10;dJv479sbQfA4zMxvmPH0ZkpxodoVlhV0OxEI4tTqgjMF283icwjCeWSNpWVScCcH00mzMcZY2yuv&#10;6ZL4TAQIuxgV5N5XsZQuzcmg69iKOHh/tjbog6wzqWu8BrgpZS+KBtJgwWEhx4p+ckpPydko2O1P&#10;mKz+D8lxdWjP9tlwvvzqH5VqfXSjEQhPN/8Ov9q/WsHgG55fwg+Qk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A+TX74A&#10;AADbAAAADwAAAAAAAAABACAAAAAiAAAAZHJzL2Rvd25yZXYueG1sUEsBAhQAFAAAAAgAh07iQDMv&#10;BZ47AAAAOQAAABAAAAAAAAAAAQAgAAAADQEAAGRycy9zaGFwZXhtbC54bWxQSwUGAAAAAAYABgBb&#10;AQAAtwMAAAAA&#10;" path="m10,0l0,0,0,10,10,10,10,0m9748,0l9738,0,9738,10,9748,10,9748,0e">
                  <v:fill on="t" focussize="0,0"/>
                  <v:stroke on="f"/>
                  <v:imagedata o:title=""/>
                  <o:lock v:ext="edit" aspectratio="f"/>
                </v:shape>
                <v:line id="_x0000_s1026" o:spid="_x0000_s1026" o:spt="20" style="position:absolute;left:785;top:851;height:0;width:9728;" filled="f" stroked="t" coordsize="21600,21600" o:gfxdata="UEsDBAoAAAAAAIdO4kAAAAAAAAAAAAAAAAAEAAAAZHJzL1BLAwQUAAAACACHTuJAr8Vq+7wAAADb&#10;AAAADwAAAGRycy9kb3ducmV2LnhtbEVPTWsCMRC9C/6HMEIvUrOKFdkaBQXBQg9WReptuhk3q5vJ&#10;ukl1/ffmIHh8vO/JrLGluFLtC8cK+r0EBHHmdMG5gt12+T4G4QOyxtIxKbiTh9m03Zpgqt2Nf+i6&#10;CbmIIexTVGBCqFIpfWbIou+5ijhyR1dbDBHWudQ13mK4LeUgSUbSYsGxwWBFC0PZefNvFXx/NH/r&#10;4vQ1vHR/92a+pGp/yA9KvXX6ySeIQE14iZ/ulVYwimPjl/gD5PQ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Favu8AAAA&#10;2wAAAA8AAAAAAAAAAQAgAAAAIgAAAGRycy9kb3ducmV2LnhtbFBLAQIUABQAAAAIAIdO4kAzLwWe&#10;OwAAADkAAAAQAAAAAAAAAAEAIAAAAAsBAABkcnMvc2hhcGV4bWwueG1sUEsFBgAAAAAGAAYAWwEA&#10;ALUDAAAAAA==&#10;">
                  <v:fill on="f" focussize="0,0"/>
                  <v:stroke weight="0.497322834645669pt" color="#999999" joinstyle="round"/>
                  <v:imagedata o:title=""/>
                  <o:lock v:ext="edit" aspectratio="f"/>
                </v:line>
              </v:group>
            </w:pict>
          </mc:Fallback>
        </mc:AlternateContent>
      </w:r>
      <w:r>
        <w:rPr>
          <w:rFonts w:hint="eastAsia" w:ascii="宋体" w:hAnsi="宋体" w:eastAsia="宋体" w:cs="宋体"/>
          <w:b w:val="0"/>
          <w:bCs w:val="0"/>
          <w:sz w:val="18"/>
          <w:szCs w:val="18"/>
        </w:rPr>
        <w:t>熔点/凝固点</w:t>
      </w:r>
      <w:r>
        <w:rPr>
          <w:rFonts w:hint="eastAsia" w:ascii="宋体" w:hAnsi="宋体" w:eastAsia="宋体" w:cs="宋体"/>
          <w:b w:val="0"/>
          <w:bCs w:val="0"/>
          <w:spacing w:val="-3"/>
          <w:sz w:val="18"/>
          <w:szCs w:val="18"/>
        </w:rPr>
        <w:t>初沸点和沸程</w:t>
      </w:r>
      <w:r>
        <w:rPr>
          <w:rFonts w:hint="eastAsia" w:ascii="宋体" w:hAnsi="宋体" w:eastAsia="宋体" w:cs="宋体"/>
          <w:b w:val="0"/>
          <w:bCs w:val="0"/>
          <w:sz w:val="18"/>
          <w:szCs w:val="18"/>
        </w:rPr>
        <w:t>闪点</w:t>
      </w:r>
      <w:r>
        <w:rPr>
          <w:rFonts w:hint="eastAsia" w:ascii="宋体" w:hAnsi="宋体" w:eastAsia="宋体" w:cs="宋体"/>
          <w:b w:val="0"/>
          <w:bCs w:val="0"/>
          <w:sz w:val="18"/>
          <w:szCs w:val="18"/>
          <w:lang w:val="en-US" w:eastAsia="zh-CN"/>
        </w:rPr>
        <w:t xml:space="preserve">                            </w:t>
      </w:r>
      <w:r>
        <w:rPr>
          <w:rFonts w:hint="eastAsia" w:cs="宋体"/>
          <w:b w:val="0"/>
          <w:bCs w:val="0"/>
          <w:sz w:val="18"/>
          <w:szCs w:val="18"/>
          <w:lang w:val="en-US" w:eastAsia="zh-CN"/>
        </w:rPr>
        <w:t xml:space="preserve"> </w:t>
      </w:r>
      <w:r>
        <w:rPr>
          <w:rFonts w:hint="eastAsia" w:ascii="宋体" w:hAnsi="宋体" w:eastAsia="宋体" w:cs="宋体"/>
          <w:b w:val="0"/>
          <w:bCs w:val="0"/>
          <w:sz w:val="18"/>
          <w:szCs w:val="18"/>
          <w:lang w:val="en-US" w:eastAsia="zh-CN"/>
        </w:rPr>
        <w:t>熔点/熔点范围:135-137°C-lit.</w:t>
      </w:r>
    </w:p>
    <w:p>
      <w:pPr>
        <w:pStyle w:val="7"/>
        <w:keepNext w:val="0"/>
        <w:keepLines w:val="0"/>
        <w:pageBreakBefore w:val="0"/>
        <w:widowControl w:val="0"/>
        <w:kinsoku/>
        <w:wordWrap/>
        <w:overflowPunct/>
        <w:topLinePunct w:val="0"/>
        <w:autoSpaceDE/>
        <w:autoSpaceDN/>
        <w:bidi w:val="0"/>
        <w:adjustRightInd/>
        <w:snapToGrid/>
        <w:spacing w:before="8" w:line="240" w:lineRule="atLeast"/>
        <w:ind w:left="215"/>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rPr>
        <w:t>蒸发速率</w:t>
      </w:r>
      <w:r>
        <w:rPr>
          <w:rFonts w:hint="eastAsia" w:ascii="宋体" w:hAnsi="宋体" w:eastAsia="宋体" w:cs="宋体"/>
          <w:b w:val="0"/>
          <w:bCs w:val="0"/>
          <w:sz w:val="18"/>
          <w:szCs w:val="18"/>
          <w:lang w:val="en-US" w:eastAsia="zh-CN"/>
        </w:rPr>
        <w:t xml:space="preserve">                                                    </w:t>
      </w:r>
      <w:r>
        <w:rPr>
          <w:rFonts w:hint="eastAsia" w:ascii="宋体" w:hAnsi="宋体" w:eastAsia="宋体" w:cs="宋体"/>
          <w:b w:val="0"/>
          <w:bCs w:val="0"/>
          <w:spacing w:val="-4"/>
          <w:sz w:val="18"/>
          <w:szCs w:val="18"/>
        </w:rPr>
        <w:t>无数据资料</w:t>
      </w:r>
      <w:r>
        <w:rPr>
          <w:rFonts w:hint="eastAsia" w:ascii="宋体" w:hAnsi="宋体" w:eastAsia="宋体" w:cs="宋体"/>
          <w:b w:val="0"/>
          <w:bCs w:val="0"/>
          <w:spacing w:val="-4"/>
          <w:w w:val="95"/>
          <w:sz w:val="18"/>
          <w:szCs w:val="18"/>
        </w:rPr>
        <w:t>无数据资</w:t>
      </w:r>
      <w:r>
        <w:rPr>
          <w:rFonts w:hint="eastAsia" w:ascii="宋体" w:hAnsi="宋体" w:eastAsia="宋体" w:cs="宋体"/>
          <w:b w:val="0"/>
          <w:bCs w:val="0"/>
          <w:spacing w:val="-4"/>
          <w:w w:val="95"/>
          <w:sz w:val="18"/>
          <w:szCs w:val="18"/>
          <w:lang w:val="en-US" w:eastAsia="zh-CN"/>
        </w:rPr>
        <w:t>料</w:t>
      </w:r>
    </w:p>
    <w:p>
      <w:pPr>
        <w:keepNext w:val="0"/>
        <w:keepLines w:val="0"/>
        <w:pageBreakBefore w:val="0"/>
        <w:widowControl w:val="0"/>
        <w:kinsoku/>
        <w:wordWrap/>
        <w:overflowPunct/>
        <w:topLinePunct w:val="0"/>
        <w:autoSpaceDE/>
        <w:autoSpaceDN/>
        <w:bidi w:val="0"/>
        <w:adjustRightInd/>
        <w:snapToGrid/>
        <w:spacing w:before="79" w:line="240" w:lineRule="atLeast"/>
        <w:ind w:left="215" w:right="209" w:firstLine="0"/>
        <w:jc w:val="left"/>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rPr>
        <mc:AlternateContent>
          <mc:Choice Requires="wpg">
            <w:drawing>
              <wp:anchor distT="0" distB="0" distL="114300" distR="114300" simplePos="0" relativeHeight="251193344" behindDoc="1" locked="0" layoutInCell="1" allowOverlap="1">
                <wp:simplePos x="0" y="0"/>
                <wp:positionH relativeFrom="page">
                  <wp:posOffset>491490</wp:posOffset>
                </wp:positionH>
                <wp:positionV relativeFrom="paragraph">
                  <wp:posOffset>25400</wp:posOffset>
                </wp:positionV>
                <wp:extent cx="6189980" cy="6350"/>
                <wp:effectExtent l="0" t="0" r="0" b="0"/>
                <wp:wrapNone/>
                <wp:docPr id="51" name="组合 51"/>
                <wp:cNvGraphicFramePr/>
                <a:graphic xmlns:a="http://schemas.openxmlformats.org/drawingml/2006/main">
                  <a:graphicData uri="http://schemas.microsoft.com/office/word/2010/wordprocessingGroup">
                    <wpg:wgp>
                      <wpg:cNvGrpSpPr/>
                      <wpg:grpSpPr>
                        <a:xfrm>
                          <a:off x="0" y="0"/>
                          <a:ext cx="6189980" cy="6350"/>
                          <a:chOff x="775" y="40"/>
                          <a:chExt cx="9748" cy="10"/>
                        </a:xfrm>
                      </wpg:grpSpPr>
                      <wps:wsp>
                        <wps:cNvPr id="49" name="任意多边形 49"/>
                        <wps:cNvSpPr/>
                        <wps:spPr>
                          <a:xfrm>
                            <a:off x="774" y="40"/>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50" name="直接连接符 50"/>
                        <wps:cNvCnPr/>
                        <wps:spPr>
                          <a:xfrm>
                            <a:off x="785" y="45"/>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2pt;height:0.5pt;width:487.4pt;mso-position-horizontal-relative:page;z-index:-252123136;mso-width-relative:page;mso-height-relative:page;" coordorigin="775,40" coordsize="9748,10" o:gfxdata="UEsDBAoAAAAAAIdO4kAAAAAAAAAAAAAAAAAEAAAAZHJzL1BLAwQUAAAACACHTuJAbogp+dcAAAAH&#10;AQAADwAAAGRycy9kb3ducmV2LnhtbE2PQUvDQBSE74L/YXmCN7ub2FiJeSlS1FMR2gribZt9TUKz&#10;b0N2m7T/3u1Jj8MMM98Uy7PtxEiDbx0jJDMFgrhypuUa4Wv3/vAMwgfNRneOCeFCHpbl7U2hc+Mm&#10;3tC4DbWIJexzjdCE0OdS+qohq/3M9cTRO7jB6hDlUEsz6CmW206mSj1Jq1uOC43uadVQddyeLMLH&#10;pKfXx+RtXB8Pq8vPLvv8XieEeH+XqBcQgc7hLwxX/IgOZWTauxMbLzqExWIekwjz+OhqqyxNQewR&#10;MgWyLOR//vIXUEsDBBQAAAAIAIdO4kDQHfYBFgMAABwIAAAOAAAAZHJzL2Uyb0RvYy54bWy9VUtv&#10;1DAQviPxHyzfaXbb7ivabA99XRAgtfwAN3EekmNbtneze++BE3AGiQMCThy5oAr4M/TxMxg7cXa3&#10;gFiKRA72ZGY8nvnm4fHevGRoRpUuBI9wd6uDEeWxSAqeRfjp6dGDIUbaEJ4QJjiN8IJqvDe5f29c&#10;yZBui1ywhCoERrgOKxnh3BgZBoGOc1oSvSUk5SBMhSqJgV+VBYkiFVgvWbDd6fSDSqhEKhFTrYF7&#10;UAvxxNlPUxqbx2mqqUEswuCbcaty65ldg8mYhJkiMi/ixg1yBy9KUnC4tDV1QAxBU1X8ZKosYiW0&#10;SM1WLMpApGkRUxcDRNPt3IrmWImpdLFkYZXJFiaA9hZOdzYbP5o9UahIItzrYsRJCTm6vji/fPkM&#10;AQPQqWQWgtKxkifyiWoYWf1nA56nqrQ7hILmDtdFiyudGxQDs98djkZDgD8GWX+n18Ae55Abe2gw&#10;6GEEot1WcNicHA12oYDssa6TBf7CwPrVulFJqB69BEj/G0AnOZHU4a5t7A1AuyMP0PeLi6vzF5fv&#10;Xt18/Xz55S0CiQPGabcw6VADYr/AaDDYXQvXw/TbYEkYT7U5psIhTWYPtanrNvEUyT0Vz7knJTGW&#10;bT2wJKoiXF+ROzgtvxQzeiqchrGZAJRtIjzWSzHjq2rrWl7md+lM1Tpt2rzQ77VSc99mWt4rb2Lp&#10;XW2sDm4D90eDHaiqFUVv0e/eXqP2B/faezfVWw8EatqmZzJuCJcyoFdzrgUrkqOCMZsqrbKzfabQ&#10;jMBQG7nP1h8cWVNj3CpzYY/VYsuBxvGFaakzkSygvqdSFVkO09H1vNOBfrLd/x8aC+aBnzyvP109&#10;f3/z7Q2s1x8/oHpSWCegDfd5M3+8/34WtMNnMGzmSM/iQcJlY203U8Qj76eWVHVfIUtEmBXc9j0J&#10;fY/ZlDQqls24baL+TrcPQ4nAc5UyYoAsJQxQzTN3di0JG+bKXnJAdF7n1FmoQ8gpSQ55gsxCwmTm&#10;8IZi60JJE4wYhSfXUi5YQwq2iSaE9Pd14MYtPEGuyprn0r5xq/+utpaP+uQ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gUAAFtDb250ZW50X1R5&#10;cGVzXS54bWxQSwECFAAKAAAAAACHTuJAAAAAAAAAAAAAAAAABgAAAAAAAAAAABAAAABoBAAAX3Jl&#10;bHMvUEsBAhQAFAAAAAgAh07iQIoUZjzRAAAAlAEAAAsAAAAAAAAAAQAgAAAAjAQAAF9yZWxzLy5y&#10;ZWxzUEsBAhQACgAAAAAAh07iQAAAAAAAAAAAAAAAAAQAAAAAAAAAAAAQAAAAAAAAAGRycy9QSwEC&#10;FAAUAAAACACHTuJAbogp+dcAAAAHAQAADwAAAAAAAAABACAAAAAiAAAAZHJzL2Rvd25yZXYueG1s&#10;UEsBAhQAFAAAAAgAh07iQNAd9gEWAwAAHAgAAA4AAAAAAAAAAQAgAAAAJgEAAGRycy9lMm9Eb2Mu&#10;eG1sUEsFBgAAAAAGAAYAWQEAAK4GAAAAAA==&#10;">
                <o:lock v:ext="edit" aspectratio="f"/>
                <v:shape id="_x0000_s1026" o:spid="_x0000_s1026" o:spt="100" style="position:absolute;left:774;top:40;height:10;width:9748;" fillcolor="#999999" filled="t" stroked="f" coordsize="9748,10" o:gfxdata="UEsDBAoAAAAAAIdO4kAAAAAAAAAAAAAAAAAEAAAAZHJzL1BLAwQUAAAACACHTuJADWn+1sAAAADb&#10;AAAADwAAAGRycy9kb3ducmV2LnhtbEWPQWvCQBSE7wX/w/IKvRTdWGLR6EbE0lK8mRbE2zP7msRk&#10;38bsNtp/7wpCj8PMfMMslhfTiJ46V1lWMB5FIIhzqysuFHx/vQ+nIJxH1thYJgV/5GCZDh4WmGh7&#10;5i31mS9EgLBLUEHpfZtI6fKSDLqRbYmD92M7gz7IrpC6w3OAm0a+RNGrNFhxWCixpXVJeZ39GgW7&#10;fY3Z5nTIjpvD82pfTN8+4slRqafHcTQH4eni/8P39qdWEM/g9iX8AJle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Naf7W&#10;wAAAANsAAAAPAAAAAAAAAAEAIAAAACIAAABkcnMvZG93bnJldi54bWxQSwECFAAUAAAACACHTuJA&#10;My8FnjsAAAA5AAAAEAAAAAAAAAABACAAAAAPAQAAZHJzL3NoYXBleG1sLnhtbFBLBQYAAAAABgAG&#10;AFsBAAC5AwAAAAA=&#10;" path="m10,0l0,0,0,10,10,10,10,0m9748,0l9738,0,9738,10,9748,10,9748,0e">
                  <v:fill on="t" focussize="0,0"/>
                  <v:stroke on="f"/>
                  <v:imagedata o:title=""/>
                  <o:lock v:ext="edit" aspectratio="f"/>
                </v:shape>
                <v:line id="_x0000_s1026" o:spid="_x0000_s1026" o:spt="20" style="position:absolute;left:785;top:45;height:0;width:9728;" filled="f" stroked="t" coordsize="21600,21600" o:gfxdata="UEsDBAoAAAAAAIdO4kAAAAAAAAAAAAAAAAAEAAAAZHJzL1BLAwQUAAAACACHTuJAn9+sQLwAAADb&#10;AAAADwAAAGRycy9kb3ducmV2LnhtbEVPTWsCMRC9C/6HMEIvpWYVFdkaBQXBggerIvU23Yyb1c1k&#10;3UTd/vvmIHh8vO/JrLGluFPtC8cKet0EBHHmdMG5gv1u+TEG4QOyxtIxKfgjD7NpuzXBVLsHf9N9&#10;G3IRQ9inqMCEUKVS+syQRd91FXHkTq62GCKsc6lrfMRwW8p+koykxYJjg8GKFoayy/ZmFayHze+m&#10;OH8Nru8/BzNfUnU45kel3jq95BNEoCa8xE/3SisYxvXxS/wBcv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frEC8AAAA&#10;2wAAAA8AAAAAAAAAAQAgAAAAIgAAAGRycy9kb3ducmV2LnhtbFBLAQIUABQAAAAIAIdO4kAzLwWe&#10;OwAAADkAAAAQAAAAAAAAAAEAIAAAAAsBAABkcnMvc2hhcGV4bWwueG1sUEsFBgAAAAAGAAYAWwEA&#10;ALUDAAAAAA==&#10;">
                  <v:fill on="f" focussize="0,0"/>
                  <v:stroke weight="0.497322834645669pt" color="#999999" joinstyle="round"/>
                  <v:imagedata o:title=""/>
                  <o:lock v:ext="edit" aspectratio="f"/>
                </v:line>
              </v:group>
            </w:pict>
          </mc:Fallback>
        </mc:AlternateContent>
      </w:r>
      <w:r>
        <w:rPr>
          <w:rFonts w:hint="eastAsia" w:ascii="宋体" w:hAnsi="宋体" w:eastAsia="宋体" w:cs="宋体"/>
          <w:b w:val="0"/>
          <w:bCs w:val="0"/>
          <w:sz w:val="18"/>
          <w:szCs w:val="18"/>
        </w:rPr>
        <mc:AlternateContent>
          <mc:Choice Requires="wpg">
            <w:drawing>
              <wp:anchor distT="0" distB="0" distL="114300" distR="114300" simplePos="0" relativeHeight="251194368" behindDoc="1" locked="0" layoutInCell="1" allowOverlap="1">
                <wp:simplePos x="0" y="0"/>
                <wp:positionH relativeFrom="page">
                  <wp:posOffset>491490</wp:posOffset>
                </wp:positionH>
                <wp:positionV relativeFrom="paragraph">
                  <wp:posOffset>195580</wp:posOffset>
                </wp:positionV>
                <wp:extent cx="6189980" cy="6350"/>
                <wp:effectExtent l="0" t="0" r="0" b="0"/>
                <wp:wrapNone/>
                <wp:docPr id="60" name="组合 60"/>
                <wp:cNvGraphicFramePr/>
                <a:graphic xmlns:a="http://schemas.openxmlformats.org/drawingml/2006/main">
                  <a:graphicData uri="http://schemas.microsoft.com/office/word/2010/wordprocessingGroup">
                    <wpg:wgp>
                      <wpg:cNvGrpSpPr/>
                      <wpg:grpSpPr>
                        <a:xfrm>
                          <a:off x="0" y="0"/>
                          <a:ext cx="6189980" cy="6350"/>
                          <a:chOff x="775" y="309"/>
                          <a:chExt cx="9748" cy="10"/>
                        </a:xfrm>
                      </wpg:grpSpPr>
                      <wps:wsp>
                        <wps:cNvPr id="58" name="任意多边形 58"/>
                        <wps:cNvSpPr/>
                        <wps:spPr>
                          <a:xfrm>
                            <a:off x="774" y="308"/>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59" name="直接连接符 59"/>
                        <wps:cNvCnPr/>
                        <wps:spPr>
                          <a:xfrm>
                            <a:off x="785" y="314"/>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15.4pt;height:0.5pt;width:487.4pt;mso-position-horizontal-relative:page;z-index:-252122112;mso-width-relative:page;mso-height-relative:page;" coordorigin="775,309" coordsize="9748,10" o:gfxdata="UEsDBAoAAAAAAIdO4kAAAAAAAAAAAAAAAAAEAAAAZHJzL1BLAwQUAAAACACHTuJANVsme9kAAAAJ&#10;AQAADwAAAGRycy9kb3ducmV2LnhtbE2PwW7CMBBE75X6D9ZW6q3YCaWgEAdVqO0JVSpUqriZeEki&#10;4nUUmwT+vsupPe7MaPZNvrq4VgzYh8aThmSiQCCV3jZUafjevT8tQIRoyJrWE2q4YoBVcX+Xm8z6&#10;kb5w2MZKcAmFzGioY+wyKUNZozNh4jsk9o6+dyby2VfS9mbkctfKVKkX6UxD/KE2Ha5rLE/bs9Pw&#10;MZrxdZq8DZvTcX3d72afP5sEtX58SNQSRMRL/AvDDZ/RoWCmgz+TDaLVMJ8/c1LDVPGCm69maQri&#10;wEqyAFnk8v+C4hdQSwMEFAAAAAgAh07iQJdTiuQdAwAAHwgAAA4AAABkcnMvZTJvRG9jLnhtbL1V&#10;SW/UMBS+I/EfrNxpZjqdLZpMD90uCJBafoCbOIvk2JbtmUzvPXACziBxQMCJIxdUAX+GLj+DZ8fO&#10;zBQQQ5HIwX7xW/ze9xZPdhcVRXMiVclZHHS3OgEiLOFpyfI4eHpy+GAUIKUxSzHljMTBGVHB7vT+&#10;vUktIrLNC05TIhEYYSqqRRwUWosoDFVSkAqrLS4IA2bGZYU1/Mo8TCWuwXpFw+1OZxDWXKZC8oQo&#10;Baf7DTOYWvtZRhL9OMsU0YjGAfim7SrtemrWcDrBUS6xKMrEuYHv4EWFSwaXtqb2scZoJsufTFVl&#10;Irnimd5KeBXyLCsTYmOAaLqdW9EcST4TNpY8qnPRwgTQ3sLpzmaTR/MnEpVpHAwAHoYryNH1xfnl&#10;y2cIDgCdWuQRCB1JcSyeSHeQN38m4EUmK7NDKGhhcT1rcSULjRI4HHRH4/EI7CfAG/T6DvakgNwY&#10;peGwHyBg9TrjJiFJceBUx8MdqCCj17Vaob8xNI61ftQCykctEVL/htBxgQWxwCsTvEOoD540CH2/&#10;uLg6f3H57tXN18+XX94i4FhkrHSLk4oUQPYLkIbDHRev1cORB+q30eIomSl9RLjFGs8fKt1Ubuop&#10;XHgqWTBPCqzNsXHBkKiOg+aKwuJpzis+JyfcSmiTC4DZpMKDvWRTtiq2LuV5fhfWVCPT5s0z/d4I&#10;ufs2k/JeeRNL7xpjTXAbuD8e9iCZK4Leot+9PSf2B/faezeVWw8EitqkZzpxhE0Z0Ks5V5yW6WFJ&#10;qUmVkvnpHpVojmGsje1nChBU1sQoM8KMG7WGbU6gc3xlGuqUp2dQ4DMhy7yA+di1llxDmf7/H501&#10;9p11/frT1fP3N9/ewHr98QPq24lgnIA+3GNuAnn//TBox89w5CZJd6eZJMvO2nZzxEPvB5eQTWMh&#10;Q8QBLZnpfBz5JjM5cSLmmDLTRYNedwBjCcOLlVGsgawEzFDFcqu7loUNk2Uu2ceqaJJqLTQhFASn&#10;ByxF+kzAcGbwjAbGhYqkAaIEXl1D2WmgcUk3kYSQ/r4Q7MCFV8iWmXsxzTO3+m+La/muT3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jwUAAFtD&#10;b250ZW50X1R5cGVzXS54bWxQSwECFAAKAAAAAACHTuJAAAAAAAAAAAAAAAAABgAAAAAAAAAAABAA&#10;AABxBAAAX3JlbHMvUEsBAhQAFAAAAAgAh07iQIoUZjzRAAAAlAEAAAsAAAAAAAAAAQAgAAAAlQQA&#10;AF9yZWxzLy5yZWxzUEsBAhQACgAAAAAAh07iQAAAAAAAAAAAAAAAAAQAAAAAAAAAAAAQAAAAAAAA&#10;AGRycy9QSwECFAAUAAAACACHTuJANVsme9kAAAAJAQAADwAAAAAAAAABACAAAAAiAAAAZHJzL2Rv&#10;d25yZXYueG1sUEsBAhQAFAAAAAgAh07iQJdTiuQdAwAAHwgAAA4AAAAAAAAAAQAgAAAAKAEAAGRy&#10;cy9lMm9Eb2MueG1sUEsFBgAAAAAGAAYAWQEAALcGAAAAAA==&#10;">
                <o:lock v:ext="edit" aspectratio="f"/>
                <v:shape id="_x0000_s1026" o:spid="_x0000_s1026" o:spt="100" style="position:absolute;left:774;top:308;height:10;width:9748;" fillcolor="#999999" filled="t" stroked="f" coordsize="9748,10" o:gfxdata="UEsDBAoAAAAAAIdO4kAAAAAAAAAAAAAAAAAEAAAAZHJzL1BLAwQUAAAACACHTuJA5/zNkLsAAADb&#10;AAAADwAAAGRycy9kb3ducmV2LnhtbEVPy4rCMBTdC/5DuANuRNOKDlKNRRRF3E1nYHB3be601eam&#10;NvH192Yx4PJw3vP0YWpxo9ZVlhXEwwgEcW51xYWCn+/NYArCeWSNtWVS8CQH6aLbmWOi7Z2/6Jb5&#10;QoQQdgkqKL1vEildXpJBN7QNceD+bGvQB9gWUrd4D+GmlqMo+pQGKw4NJTa0Kik/Z1ej4Pdwxmx/&#10;OWan/bG/PBTT9XY8OSnV+4ijGQhPD/8W/7t3WsEkjA1fwg+Qi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zNkLsAAADb&#10;AAAADwAAAAAAAAABACAAAAAiAAAAZHJzL2Rvd25yZXYueG1sUEsBAhQAFAAAAAgAh07iQDMvBZ47&#10;AAAAOQAAABAAAAAAAAAAAQAgAAAACgEAAGRycy9zaGFwZXhtbC54bWxQSwUGAAAAAAYABgBbAQAA&#10;tAMAAAAA&#10;" path="m10,0l0,0,0,10,10,10,10,0m9748,0l9738,0,9738,10,9748,10,9748,0e">
                  <v:fill on="t" focussize="0,0"/>
                  <v:stroke on="f"/>
                  <v:imagedata o:title=""/>
                  <o:lock v:ext="edit" aspectratio="f"/>
                </v:shape>
                <v:line id="_x0000_s1026" o:spid="_x0000_s1026" o:spt="20" style="position:absolute;left:785;top:314;height:0;width:9728;" filled="f" stroked="t" coordsize="21600,21600" o:gfxdata="UEsDBAoAAAAAAIdO4kAAAAAAAAAAAAAAAAAEAAAAZHJzL1BLAwQUAAAACACHTuJADuUF3b8AAADb&#10;AAAADwAAAGRycy9kb3ducmV2LnhtbEWPQWsCMRSE70L/Q3hCL6JZixZdjYKC0IIHtUX09tw8N1s3&#10;L+sm1e2/bwoFj8PMfMNM540txY1qXzhW0O8lIIgzpwvOFXx+rLojED4gaywdk4If8jCfPbWmmGp3&#10;5y3ddiEXEcI+RQUmhCqV0meGLPqeq4ijd3a1xRBlnUtd4z3CbSlfkuRVWiw4LhisaGkou+y+rYL1&#10;sDltiq/3wbVz2JvFiqr9MT8q9dzuJxMQgZrwCP+337SC4Rj+vsQfIG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7lBd2/&#10;AAAA2wAAAA8AAAAAAAAAAQAgAAAAIgAAAGRycy9kb3ducmV2LnhtbFBLAQIUABQAAAAIAIdO4kAz&#10;LwWeOwAAADkAAAAQAAAAAAAAAAEAIAAAAA4BAABkcnMvc2hhcGV4bWwueG1sUEsFBgAAAAAGAAYA&#10;WwEAALgDAAAAAA==&#10;">
                  <v:fill on="f" focussize="0,0"/>
                  <v:stroke weight="0.497322834645669pt" color="#999999" joinstyle="round"/>
                  <v:imagedata o:title=""/>
                  <o:lock v:ext="edit" aspectratio="f"/>
                </v:line>
              </v:group>
            </w:pict>
          </mc:Fallback>
        </mc:AlternateContent>
      </w:r>
      <w:r>
        <w:rPr>
          <w:rFonts w:hint="eastAsia" w:ascii="宋体" w:hAnsi="宋体" w:eastAsia="宋体" w:cs="宋体"/>
          <w:b w:val="0"/>
          <w:bCs w:val="0"/>
          <w:sz w:val="18"/>
          <w:szCs w:val="18"/>
        </w:rPr>
        <mc:AlternateContent>
          <mc:Choice Requires="wpg">
            <w:drawing>
              <wp:anchor distT="0" distB="0" distL="114300" distR="114300" simplePos="0" relativeHeight="251195392" behindDoc="1" locked="0" layoutInCell="1" allowOverlap="1">
                <wp:simplePos x="0" y="0"/>
                <wp:positionH relativeFrom="page">
                  <wp:posOffset>491490</wp:posOffset>
                </wp:positionH>
                <wp:positionV relativeFrom="paragraph">
                  <wp:posOffset>366395</wp:posOffset>
                </wp:positionV>
                <wp:extent cx="6189980" cy="6350"/>
                <wp:effectExtent l="0" t="0" r="0" b="0"/>
                <wp:wrapNone/>
                <wp:docPr id="42" name="组合 42"/>
                <wp:cNvGraphicFramePr/>
                <a:graphic xmlns:a="http://schemas.openxmlformats.org/drawingml/2006/main">
                  <a:graphicData uri="http://schemas.microsoft.com/office/word/2010/wordprocessingGroup">
                    <wpg:wgp>
                      <wpg:cNvGrpSpPr/>
                      <wpg:grpSpPr>
                        <a:xfrm>
                          <a:off x="0" y="0"/>
                          <a:ext cx="6189980" cy="6350"/>
                          <a:chOff x="775" y="577"/>
                          <a:chExt cx="9748" cy="10"/>
                        </a:xfrm>
                      </wpg:grpSpPr>
                      <wps:wsp>
                        <wps:cNvPr id="40" name="任意多边形 40"/>
                        <wps:cNvSpPr/>
                        <wps:spPr>
                          <a:xfrm>
                            <a:off x="774" y="577"/>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41" name="直接连接符 41"/>
                        <wps:cNvCnPr/>
                        <wps:spPr>
                          <a:xfrm>
                            <a:off x="785" y="582"/>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28.85pt;height:0.5pt;width:487.4pt;mso-position-horizontal-relative:page;z-index:-252121088;mso-width-relative:page;mso-height-relative:page;" coordorigin="775,577" coordsize="9748,10" o:gfxdata="UEsDBAoAAAAAAIdO4kAAAAAAAAAAAAAAAAAEAAAAZHJzL1BLAwQUAAAACACHTuJA8yOztNkAAAAJ&#10;AQAADwAAAGRycy9kb3ducmV2LnhtbE2PwU7DMBBE70j8g7WVuFE7geAqjVOhCjhVSG2REDc33iZR&#10;43UUu0n797gnOM7OaOZtsbrYjo04+NaRgmQugCFVzrRUK/javz8ugPmgyejOESq4oodVeX9X6Ny4&#10;ibY47kLNYgn5XCtoQuhzzn3VoNV+7nqk6B3dYHWIcqi5GfQUy23HUyFeuNUtxYVG97husDrtzlbB&#10;x6Sn16fkbdycjuvrzz77/N4kqNTDLBFLYAEv4S8MN/yIDmVkOrgzGc86BVI+x6SCTEpgN19kaQrs&#10;EC8LCbws+P8Pyl9QSwMEFAAAAAgAh07iQOEO8bEcAwAAHwgAAA4AAABkcnMvZTJvRG9jLnhtbL1V&#10;S28TMRC+I/EfLN/pJmmaTVbZ9NDXBQFSyw9wd70PyWtbtvPovQdOwBkkDgg4ceSCKuDP0MfPYOxd&#10;b5ICIhSJPdizM+PxzDcPj3cXFUMzqnQpeIy7Wx2MKE9EWvI8xk9PDh8MMdKG8JQwwWmMz6jGu5P7&#10;98ZzGdGeKARLqUJghOtoLmNcGCOjINBJQSuit4SkHISZUBUx8KvyIFVkDtYrFvQ6nUEwFyqVSiRU&#10;a+Du10I8cfazjCbmcZZpahCLMfhm3KrcemrXYDImUa6ILMqkcYPcwYuKlBwubU3tE0PQVJU/marK&#10;RAktMrOViCoQWVYm1MUA0XQ7t6I5UmIqXSx5NM9lCxNAewunO5tNHs2eKFSmMe73MOKkghxdX5xf&#10;vnyGgAHozGUegdKRksfyiWoYef1nA15kqrI7hIIWDtezFle6MCgB5qA7HI2GAH8CssH2TgN7UkBu&#10;7KEw3MEIRDthWCckKQ6ao6OwDxVkz3XdqcDfGFjHWj/mEspHLxHS/4bQcUEkdcBrG7xHCCKoEfp+&#10;cXF1/uLy3aubr58vv7xFfeebdQK0W5x0pAGyX4AUhv31eD1Qv42WRMlUmyMqHNZk9lCbunJTT5HC&#10;U8mCe1ISY9nWBUuieYzrKwqHp+VXYkZPhNMwNhcAs02FB3spZnxVbV3Ly/wunalap82bF/q9Vmru&#10;20zLe+VNLL2rjdXBbeD+KNyGslpR9Bb97u01an9wr713U731QKCobXom44ZwKQN6NedasDI9LBmz&#10;qdIqP91jCs0IjLWR+2zjwJE1NcatMhf2WC22HOgcX5mWOhXpGRT4VKoyL2A+dp2lpqFs//+Pzur6&#10;zrp+/enq+fubb29gvf74AfWdO9YJ6Kw93kwg778fBu34CYfNJBm64UWiZWf1mjniofeDS6q6sZAl&#10;YsxKbjufRL7JbE4aFctm3HbRYLs7gLFE4MXKGDFAVhJmqOa5O7uWhQ2TZS/ZJ7qok+os1MOwoCQ9&#10;4CkyZxKGM4dnFFsXKppixCi8upZy08CQkm2iCSH9fSG4gQuvkCuz5sW0z9zqvyuu5bs++Q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OBQAAW0Nv&#10;bnRlbnRfVHlwZXNdLnhtbFBLAQIUAAoAAAAAAIdO4kAAAAAAAAAAAAAAAAAGAAAAAAAAAAAAEAAA&#10;AHAEAABfcmVscy9QSwECFAAUAAAACACHTuJAihRmPNEAAACUAQAACwAAAAAAAAABACAAAACUBAAA&#10;X3JlbHMvLnJlbHNQSwECFAAKAAAAAACHTuJAAAAAAAAAAAAAAAAABAAAAAAAAAAAABAAAAAAAAAA&#10;ZHJzL1BLAQIUABQAAAAIAIdO4kDzI7O02QAAAAkBAAAPAAAAAAAAAAEAIAAAACIAAABkcnMvZG93&#10;bnJldi54bWxQSwECFAAUAAAACACHTuJA4Q7xsRwDAAAfCAAADgAAAAAAAAABACAAAAAoAQAAZHJz&#10;L2Uyb0RvYy54bWxQSwUGAAAAAAYABgBZAQAAtgYAAAAA&#10;">
                <o:lock v:ext="edit" aspectratio="f"/>
                <v:shape id="_x0000_s1026" o:spid="_x0000_s1026" o:spt="100" style="position:absolute;left:774;top:577;height:10;width:9748;" fillcolor="#999999" filled="t" stroked="f" coordsize="9748,10" o:gfxdata="UEsDBAoAAAAAAIdO4kAAAAAAAAAAAAAAAAAEAAAAZHJzL1BLAwQUAAAACACHTuJAnFNXS70AAADb&#10;AAAADwAAAGRycy9kb3ducmV2LnhtbEVPTWvCQBC9C/6HZQq9iG5StIToGqSlUrw1LZTcxuw0iWZn&#10;0+ya2H/fPQgeH+97k11NKwbqXWNZQbyIQBCXVjdcKfj6fJsnIJxH1thaJgV/5CDbTicbTLUd+YOG&#10;3FcihLBLUUHtfZdK6cqaDLqF7YgD92N7gz7AvpK6xzGEm1Y+RdGzNNhwaKixo5eaynN+MQq+izPm&#10;h99jfjocZ7uiSl73y9VJqceHOFqD8HT1d/HN/a4VLMP68CX8ALn9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U1dLvQAA&#10;ANsAAAAPAAAAAAAAAAEAIAAAACIAAABkcnMvZG93bnJldi54bWxQSwECFAAUAAAACACHTuJAMy8F&#10;njsAAAA5AAAAEAAAAAAAAAABACAAAAAMAQAAZHJzL3NoYXBleG1sLnhtbFBLBQYAAAAABgAGAFsB&#10;AAC2AwAAAAA=&#10;" path="m10,0l0,0,0,10,10,10,10,0m9748,0l9738,0,9738,10,9748,10,9748,0e">
                  <v:fill on="t" focussize="0,0"/>
                  <v:stroke on="f"/>
                  <v:imagedata o:title=""/>
                  <o:lock v:ext="edit" aspectratio="f"/>
                </v:shape>
                <v:line id="_x0000_s1026" o:spid="_x0000_s1026" o:spt="20" style="position:absolute;left:785;top:582;height:0;width:9728;" filled="f" stroked="t" coordsize="21600,21600" o:gfxdata="UEsDBAoAAAAAAIdO4kAAAAAAAAAAAAAAAAAEAAAAZHJzL1BLAwQUAAAACACHTuJAdUqfBsAAAADb&#10;AAAADwAAAGRycy9kb3ducmV2LnhtbEWPQWvCQBSE70L/w/IKvUjdpNhSUldBQajgwWoJentmX7Np&#10;s2/T7Krx37uC4HGYmW+Y0aSztThS6yvHCtJBAoK4cLriUsH3Zv78DsIHZI21Y1JwJg+T8UNvhJl2&#10;J/6i4zqUIkLYZ6jAhNBkUvrCkEU/cA1x9H5cazFE2ZZSt3iKcFvLlyR5kxYrjgsGG5oZKv7WB6tg&#10;+drtV9XvYvjf3+ZmOqcm35U7pZ4e0+QDRKAu3MO39qdWMEzh+iX+ADm+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1Sp8G&#10;wAAAANsAAAAPAAAAAAAAAAEAIAAAACIAAABkcnMvZG93bnJldi54bWxQSwECFAAUAAAACACHTuJA&#10;My8FnjsAAAA5AAAAEAAAAAAAAAABACAAAAAPAQAAZHJzL3NoYXBleG1sLnhtbFBLBQYAAAAABgAG&#10;AFsBAAC5AwAAAAA=&#10;">
                  <v:fill on="f" focussize="0,0"/>
                  <v:stroke weight="0.497322834645669pt" color="#999999" joinstyle="round"/>
                  <v:imagedata o:title=""/>
                  <o:lock v:ext="edit" aspectratio="f"/>
                </v:line>
              </v:group>
            </w:pict>
          </mc:Fallback>
        </mc:AlternateContent>
      </w:r>
      <w:r>
        <w:rPr>
          <w:rFonts w:hint="eastAsia" w:ascii="宋体" w:hAnsi="宋体" w:eastAsia="宋体" w:cs="宋体"/>
          <w:b w:val="0"/>
          <w:bCs w:val="0"/>
          <w:w w:val="95"/>
          <w:sz w:val="18"/>
          <w:szCs w:val="18"/>
        </w:rPr>
        <w:t xml:space="preserve">易燃性(固体,气体) </w:t>
      </w:r>
      <w:r>
        <w:rPr>
          <w:rFonts w:hint="eastAsia" w:ascii="宋体" w:hAnsi="宋体" w:eastAsia="宋体" w:cs="宋体"/>
          <w:b w:val="0"/>
          <w:bCs w:val="0"/>
          <w:sz w:val="18"/>
          <w:szCs w:val="18"/>
        </w:rPr>
        <w:t>蒸气压</w:t>
      </w:r>
      <w:r>
        <w:rPr>
          <w:rFonts w:hint="eastAsia" w:ascii="宋体" w:hAnsi="宋体" w:eastAsia="宋体" w:cs="宋体"/>
          <w:b w:val="0"/>
          <w:bCs w:val="0"/>
          <w:sz w:val="18"/>
          <w:szCs w:val="18"/>
          <w:lang w:val="en-US" w:eastAsia="zh-CN"/>
        </w:rPr>
        <w:t xml:space="preserve">                                      </w:t>
      </w:r>
      <w:r>
        <w:rPr>
          <w:rFonts w:hint="eastAsia" w:ascii="宋体" w:hAnsi="宋体" w:eastAsia="宋体" w:cs="宋体"/>
          <w:b w:val="0"/>
          <w:bCs w:val="0"/>
          <w:spacing w:val="-4"/>
          <w:sz w:val="18"/>
          <w:szCs w:val="18"/>
        </w:rPr>
        <w:t>无数据资料</w:t>
      </w:r>
      <w:r>
        <w:rPr>
          <w:rFonts w:hint="eastAsia" w:ascii="宋体" w:hAnsi="宋体" w:eastAsia="宋体" w:cs="宋体"/>
          <w:b w:val="0"/>
          <w:bCs w:val="0"/>
          <w:spacing w:val="-4"/>
          <w:w w:val="95"/>
          <w:sz w:val="18"/>
          <w:szCs w:val="18"/>
        </w:rPr>
        <w:t>无数据资</w:t>
      </w:r>
      <w:r>
        <w:rPr>
          <w:rFonts w:hint="eastAsia" w:ascii="宋体" w:hAnsi="宋体" w:eastAsia="宋体" w:cs="宋体"/>
          <w:b w:val="0"/>
          <w:bCs w:val="0"/>
          <w:spacing w:val="-4"/>
          <w:w w:val="95"/>
          <w:sz w:val="18"/>
          <w:szCs w:val="18"/>
          <w:lang w:val="en-US" w:eastAsia="zh-CN"/>
        </w:rPr>
        <w:t>料</w:t>
      </w:r>
    </w:p>
    <w:p>
      <w:pPr>
        <w:pStyle w:val="7"/>
        <w:keepNext w:val="0"/>
        <w:keepLines w:val="0"/>
        <w:pageBreakBefore w:val="0"/>
        <w:widowControl w:val="0"/>
        <w:kinsoku/>
        <w:wordWrap/>
        <w:overflowPunct/>
        <w:topLinePunct w:val="0"/>
        <w:autoSpaceDE/>
        <w:autoSpaceDN/>
        <w:bidi w:val="0"/>
        <w:adjustRightInd/>
        <w:snapToGrid/>
        <w:spacing w:before="7" w:line="240" w:lineRule="atLeast"/>
        <w:ind w:left="215"/>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rPr>
        <w:t>蒸气密度</w:t>
      </w:r>
      <w:r>
        <w:rPr>
          <w:rFonts w:hint="eastAsia" w:ascii="宋体" w:hAnsi="宋体" w:eastAsia="宋体" w:cs="宋体"/>
          <w:b w:val="0"/>
          <w:bCs w:val="0"/>
          <w:sz w:val="18"/>
          <w:szCs w:val="18"/>
          <w:lang w:val="en-US" w:eastAsia="zh-CN"/>
        </w:rPr>
        <w:t xml:space="preserve">                                                     </w:t>
      </w:r>
      <w:r>
        <w:rPr>
          <w:rFonts w:hint="eastAsia" w:ascii="宋体" w:hAnsi="宋体" w:eastAsia="宋体" w:cs="宋体"/>
          <w:b w:val="0"/>
          <w:bCs w:val="0"/>
          <w:spacing w:val="-4"/>
          <w:sz w:val="18"/>
          <w:szCs w:val="18"/>
        </w:rPr>
        <w:t>无数据资料</w:t>
      </w:r>
      <w:r>
        <w:rPr>
          <w:rFonts w:hint="eastAsia" w:ascii="宋体" w:hAnsi="宋体" w:eastAsia="宋体" w:cs="宋体"/>
          <w:b w:val="0"/>
          <w:bCs w:val="0"/>
          <w:spacing w:val="-4"/>
          <w:w w:val="95"/>
          <w:sz w:val="18"/>
          <w:szCs w:val="18"/>
        </w:rPr>
        <w:t>无数据资</w:t>
      </w:r>
      <w:r>
        <w:rPr>
          <w:rFonts w:hint="eastAsia" w:ascii="宋体" w:hAnsi="宋体" w:eastAsia="宋体" w:cs="宋体"/>
          <w:b w:val="0"/>
          <w:bCs w:val="0"/>
          <w:spacing w:val="-4"/>
          <w:w w:val="95"/>
          <w:sz w:val="18"/>
          <w:szCs w:val="18"/>
          <w:lang w:val="en-US" w:eastAsia="zh-CN"/>
        </w:rPr>
        <w:t>料</w:t>
      </w:r>
    </w:p>
    <w:p>
      <w:pPr>
        <w:pStyle w:val="7"/>
        <w:keepNext w:val="0"/>
        <w:keepLines w:val="0"/>
        <w:pageBreakBefore w:val="0"/>
        <w:widowControl w:val="0"/>
        <w:kinsoku/>
        <w:wordWrap/>
        <w:overflowPunct/>
        <w:topLinePunct w:val="0"/>
        <w:autoSpaceDE/>
        <w:autoSpaceDN/>
        <w:bidi w:val="0"/>
        <w:adjustRightInd/>
        <w:snapToGrid/>
        <w:spacing w:before="79" w:line="240" w:lineRule="atLeast"/>
        <w:ind w:left="215" w:right="402"/>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rPr>
        <mc:AlternateContent>
          <mc:Choice Requires="wpg">
            <w:drawing>
              <wp:anchor distT="0" distB="0" distL="114300" distR="114300" simplePos="0" relativeHeight="251196416" behindDoc="1" locked="0" layoutInCell="1" allowOverlap="1">
                <wp:simplePos x="0" y="0"/>
                <wp:positionH relativeFrom="page">
                  <wp:posOffset>491490</wp:posOffset>
                </wp:positionH>
                <wp:positionV relativeFrom="paragraph">
                  <wp:posOffset>25400</wp:posOffset>
                </wp:positionV>
                <wp:extent cx="6189980" cy="6350"/>
                <wp:effectExtent l="0" t="0" r="0" b="0"/>
                <wp:wrapNone/>
                <wp:docPr id="39" name="组合 39"/>
                <wp:cNvGraphicFramePr/>
                <a:graphic xmlns:a="http://schemas.openxmlformats.org/drawingml/2006/main">
                  <a:graphicData uri="http://schemas.microsoft.com/office/word/2010/wordprocessingGroup">
                    <wpg:wgp>
                      <wpg:cNvGrpSpPr/>
                      <wpg:grpSpPr>
                        <a:xfrm>
                          <a:off x="0" y="0"/>
                          <a:ext cx="6189980" cy="6350"/>
                          <a:chOff x="775" y="40"/>
                          <a:chExt cx="9748" cy="10"/>
                        </a:xfrm>
                      </wpg:grpSpPr>
                      <wps:wsp>
                        <wps:cNvPr id="37" name="任意多边形 37"/>
                        <wps:cNvSpPr/>
                        <wps:spPr>
                          <a:xfrm>
                            <a:off x="774" y="40"/>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38" name="直接连接符 38"/>
                        <wps:cNvCnPr/>
                        <wps:spPr>
                          <a:xfrm>
                            <a:off x="785" y="45"/>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2pt;height:0.5pt;width:487.4pt;mso-position-horizontal-relative:page;z-index:-252120064;mso-width-relative:page;mso-height-relative:page;" coordorigin="775,40" coordsize="9748,10" o:gfxdata="UEsDBAoAAAAAAIdO4kAAAAAAAAAAAAAAAAAEAAAAZHJzL1BLAwQUAAAACACHTuJAbogp+dcAAAAH&#10;AQAADwAAAGRycy9kb3ducmV2LnhtbE2PQUvDQBSE74L/YXmCN7ub2FiJeSlS1FMR2gribZt9TUKz&#10;b0N2m7T/3u1Jj8MMM98Uy7PtxEiDbx0jJDMFgrhypuUa4Wv3/vAMwgfNRneOCeFCHpbl7U2hc+Mm&#10;3tC4DbWIJexzjdCE0OdS+qohq/3M9cTRO7jB6hDlUEsz6CmW206mSj1Jq1uOC43uadVQddyeLMLH&#10;pKfXx+RtXB8Pq8vPLvv8XieEeH+XqBcQgc7hLwxX/IgOZWTauxMbLzqExWIekwjz+OhqqyxNQewR&#10;MgWyLOR//vIXUEsDBBQAAAAIAIdO4kDHBUWlFQMAABwIAAAOAAAAZHJzL2Uyb0RvYy54bWy9VUtv&#10;1DAQviPxHyzfaXa77WY32mwPfV0QILX8ADdxHpJjW7b3de+BE3AGiQMCThy5oAr4M/TxMxg7cXa3&#10;gFiKRA72ZGY8nvnm4dHevGJoSpUuBY9xd6uDEeWJSEuex/jp6dGDAUbaEJ4SJjiN8YJqvDe+f280&#10;kxHdFoVgKVUIjHAdzWSMC2NkFAQ6KWhF9JaQlIMwE6oiBn5VHqSKzMB6xYLtTqcfzIRKpRIJ1Rq4&#10;B7UQj539LKOJeZxlmhrEYgy+Gbcqt57ZNRiPSJQrIosyadwgd/CiIiWHS1tTB8QQNFHlT6aqMlFC&#10;i8xsJaIKRJaVCXUxQDTdzq1ojpWYSBdLHs1y2cIE0N7C6c5mk0fTJwqVaYx7Q4w4qSBH1xfnly+f&#10;IWAAOjOZR6B0rOSJfKIaRl7/2YDnmarsDqGgucN10eJK5wYlwOx3B8PhAOBPQNbv7TawJwXkxh4K&#10;w12MQLTTCg6bk8NwBwrIHus6WeAvDKxfrRszCdWjlwDpfwPopCCSOty1jd0DFHqAvl9cXJ2/uHz3&#10;6ubr58svb1EvrJFy2i1MOtKA2C8wCsOdtXA9TL8NlkTJRJtjKhzSZPpQm7puU0+RwlPJnHtSEmPZ&#10;1gNLolmM6ysKB6flV2JKT4XTMDYTgLJNhMd6KWZ8VW1dy8v8Lp2pWqdNmxf6vVZq7ttMy3vlTSy9&#10;q43VwW3g/jDsQVWtKHqLfvf2GrU/uNfeu6neeiBQ0zY941FDuJQBvZpzLViZHpWM2VRplZ/tM4Wm&#10;BIba0H22/uDImhrjVpkLe6wWWw40ji9MS52JdAH1PZGqzAuYjl1nqekn2/3/o7EgGc3kef3p6vn7&#10;m29vYL3++AEB/uC5dQLacJ8388f772dBO3zCQTNHdu0xEi0ba7uZIh55P7WkqvsKWSLGrOS270nk&#10;e8ympFGxbMZtE/V73T4MJQLPVcaIAbKSMEA1z93ZtSRsmCt7yQHRRZ1TZ6EOoaAkPeQpMgsJk5nD&#10;G4qtCxVNMWIUnlxLuWANKdkmmhDS39eBG7fwBLkqa55L+8at/rvaWj7q4x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FBQAAW0NvbnRlbnRfVHlw&#10;ZXNdLnhtbFBLAQIUAAoAAAAAAIdO4kAAAAAAAAAAAAAAAAAGAAAAAAAAAAAAEAAAAGcEAABfcmVs&#10;cy9QSwECFAAUAAAACACHTuJAihRmPNEAAACUAQAACwAAAAAAAAABACAAAACLBAAAX3JlbHMvLnJl&#10;bHNQSwECFAAKAAAAAACHTuJAAAAAAAAAAAAAAAAABAAAAAAAAAAAABAAAAAAAAAAZHJzL1BLAQIU&#10;ABQAAAAIAIdO4kBuiCn51wAAAAcBAAAPAAAAAAAAAAEAIAAAACIAAABkcnMvZG93bnJldi54bWxQ&#10;SwECFAAUAAAACACHTuJAxwVFpRUDAAAcCAAADgAAAAAAAAABACAAAAAmAQAAZHJzL2Uyb0RvYy54&#10;bWxQSwUGAAAAAAYABgBZAQAArQYAAAAA&#10;">
                <o:lock v:ext="edit" aspectratio="f"/>
                <v:shape id="_x0000_s1026" o:spid="_x0000_s1026" o:spt="100" style="position:absolute;left:774;top:40;height:10;width:9748;" fillcolor="#999999" filled="t" stroked="f" coordsize="9748,10" o:gfxdata="UEsDBAoAAAAAAIdO4kAAAAAAAAAAAAAAAAAEAAAAZHJzL1BLAwQUAAAACACHTuJAS7y8QsAAAADb&#10;AAAADwAAAGRycy9kb3ducmV2LnhtbEWPT2vCQBTE74LfYXlCL2I2tlZDdBWptBRvTQslt2f2mUSz&#10;b9Ps+qff3i0IPQ4z8xtmsbqaRpypc7VlBeMoBkFcWF1zqeDr83WUgHAeWWNjmRT8koPVst9bYKrt&#10;hT/onPlSBAi7FBVU3replK6oyKCLbEscvL3tDPogu1LqDi8Bbhr5GMdTabDmsFBhSy8VFcfsZBR8&#10;50fMtj+77LDdDdd5mWzeJs8HpR4G43gOwtPV/4fv7Xet4GkGf1/CD5DLG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LvLxC&#10;wAAAANsAAAAPAAAAAAAAAAEAIAAAACIAAABkcnMvZG93bnJldi54bWxQSwECFAAUAAAACACHTuJA&#10;My8FnjsAAAA5AAAAEAAAAAAAAAABACAAAAAPAQAAZHJzL3NoYXBleG1sLnhtbFBLBQYAAAAABgAG&#10;AFsBAAC5AwAAAAA=&#10;" path="m10,0l0,0,0,10,10,10,10,0m9748,0l9738,0,9738,10,9748,10,9748,0e">
                  <v:fill on="t" focussize="0,0"/>
                  <v:stroke on="f"/>
                  <v:imagedata o:title=""/>
                  <o:lock v:ext="edit" aspectratio="f"/>
                </v:shape>
                <v:line id="_x0000_s1026" o:spid="_x0000_s1026" o:spt="20" style="position:absolute;left:785;top:45;height:0;width:9728;" filled="f" stroked="t" coordsize="21600,21600" o:gfxdata="UEsDBAoAAAAAAIdO4kAAAAAAAAAAAAAAAAAEAAAAZHJzL1BLAwQUAAAACACHTuJAvHZF5rwAAADb&#10;AAAADwAAAGRycy9kb3ducmV2LnhtbEVPy2oCMRTdF/yHcAU3pWbUWmRqFCoIFVz4QnR3O7lOxk5u&#10;xkmq49+bRcHl4bzH08aW4kq1Lxwr6HUTEMSZ0wXnCnbb+dsIhA/IGkvHpOBOHqaT1ssYU+1uvKbr&#10;JuQihrBPUYEJoUql9Jkhi77rKuLInVxtMURY51LXeIvhtpT9JPmQFguODQYrmhnKfjd/VsFy2Pys&#10;ivPi/fJ62JuvOVX7Y35UqtPuJZ8gAjXhKf53f2sFgzg2fok/QE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x2Rea8AAAA&#10;2wAAAA8AAAAAAAAAAQAgAAAAIgAAAGRycy9kb3ducmV2LnhtbFBLAQIUABQAAAAIAIdO4kAzLwWe&#10;OwAAADkAAAAQAAAAAAAAAAEAIAAAAAsBAABkcnMvc2hhcGV4bWwueG1sUEsFBgAAAAAGAAYAWwEA&#10;ALUDAAAAAA==&#10;">
                  <v:fill on="f" focussize="0,0"/>
                  <v:stroke weight="0.497322834645669pt" color="#999999" joinstyle="round"/>
                  <v:imagedata o:title=""/>
                  <o:lock v:ext="edit" aspectratio="f"/>
                </v:line>
              </v:group>
            </w:pict>
          </mc:Fallback>
        </mc:AlternateContent>
      </w:r>
      <w:r>
        <w:rPr>
          <w:rFonts w:hint="eastAsia" w:ascii="宋体" w:hAnsi="宋体" w:eastAsia="宋体" w:cs="宋体"/>
          <w:b w:val="0"/>
          <w:bCs w:val="0"/>
          <w:sz w:val="18"/>
          <w:szCs w:val="18"/>
        </w:rPr>
        <mc:AlternateContent>
          <mc:Choice Requires="wpg">
            <w:drawing>
              <wp:anchor distT="0" distB="0" distL="114300" distR="114300" simplePos="0" relativeHeight="251197440" behindDoc="1" locked="0" layoutInCell="1" allowOverlap="1">
                <wp:simplePos x="0" y="0"/>
                <wp:positionH relativeFrom="page">
                  <wp:posOffset>491490</wp:posOffset>
                </wp:positionH>
                <wp:positionV relativeFrom="paragraph">
                  <wp:posOffset>195580</wp:posOffset>
                </wp:positionV>
                <wp:extent cx="6189980" cy="6350"/>
                <wp:effectExtent l="0" t="0" r="0" b="0"/>
                <wp:wrapNone/>
                <wp:docPr id="54" name="组合 54"/>
                <wp:cNvGraphicFramePr/>
                <a:graphic xmlns:a="http://schemas.openxmlformats.org/drawingml/2006/main">
                  <a:graphicData uri="http://schemas.microsoft.com/office/word/2010/wordprocessingGroup">
                    <wpg:wgp>
                      <wpg:cNvGrpSpPr/>
                      <wpg:grpSpPr>
                        <a:xfrm>
                          <a:off x="0" y="0"/>
                          <a:ext cx="6189980" cy="6350"/>
                          <a:chOff x="775" y="309"/>
                          <a:chExt cx="9748" cy="10"/>
                        </a:xfrm>
                      </wpg:grpSpPr>
                      <wps:wsp>
                        <wps:cNvPr id="52" name="任意多边形 52"/>
                        <wps:cNvSpPr/>
                        <wps:spPr>
                          <a:xfrm>
                            <a:off x="774" y="308"/>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53" name="直接连接符 53"/>
                        <wps:cNvCnPr/>
                        <wps:spPr>
                          <a:xfrm>
                            <a:off x="785" y="314"/>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15.4pt;height:0.5pt;width:487.4pt;mso-position-horizontal-relative:page;z-index:-252119040;mso-width-relative:page;mso-height-relative:page;" coordorigin="775,309" coordsize="9748,10" o:gfxdata="UEsDBAoAAAAAAIdO4kAAAAAAAAAAAAAAAAAEAAAAZHJzL1BLAwQUAAAACACHTuJANVsme9kAAAAJ&#10;AQAADwAAAGRycy9kb3ducmV2LnhtbE2PwW7CMBBE75X6D9ZW6q3YCaWgEAdVqO0JVSpUqriZeEki&#10;4nUUmwT+vsupPe7MaPZNvrq4VgzYh8aThmSiQCCV3jZUafjevT8tQIRoyJrWE2q4YoBVcX+Xm8z6&#10;kb5w2MZKcAmFzGioY+wyKUNZozNh4jsk9o6+dyby2VfS9mbkctfKVKkX6UxD/KE2Ha5rLE/bs9Pw&#10;MZrxdZq8DZvTcX3d72afP5sEtX58SNQSRMRL/AvDDZ/RoWCmgz+TDaLVMJ8/c1LDVPGCm69maQri&#10;wEqyAFnk8v+C4hdQSwMEFAAAAAgAh07iQKjmIc8aAwAAHwgAAA4AAABkcnMvZTJvRG9jLnhtbL1V&#10;uY4UMRDNkfgHyznbc+xcrenZYK8EAdIuH+Dtdh+S27Zsz/RMvgEREINEgICIkAStgJ9hj8+g7G7P&#10;sYAYFokO7Oqqcrnq1eHx3rxkaEaVLgSPcHunhRHlsUgKnkX46enRgyFG2hCeECY4jfCCarw3uX9v&#10;XMmQdkQuWEIVAiNch5WMcG6MDINAxzktid4RknIQpkKVxMCvyoJEkQqslyzotFr9oBIqkUrEVGvg&#10;HtRCPHH205TG5nGaamoQizD4Ztyq3Hpm12AyJmGmiMyLuHGD3MGLkhQcLl2aOiCGoKkqfjJVFrES&#10;WqRmJxZlINK0iKmLAaJpt25Fc6zEVLpYsrDK5BImgPYWTnc2Gz+aPVGoSCLc28WIkxJydH1xfvny&#10;GQIGoFPJLASlYyVP5BPVMLL6zwY8T1VpdwgFzR2uiyWudG5QDMx+ezgaDQH+GGT9bq+BPc4hN/bQ&#10;YNDDCETd1qhOSJwfNkdHg12oIHuu7U4F/sbAOrb0o5JQPnqFkP43hE5yIqkDXtvgPUIdj9D3i4ur&#10;8xeX717dfP18+eUt6nVqqJz2EicdaoDsFyANBoC1i3dYx+uB+m20JIyn2hxT4bAms4fa1JWbeIrk&#10;norn3JOSGMu2LlgSVRGur8gdnpZfihk9FU7D2FwAzNY1D/ZKzPi62qaWl/ldOlO1zjJvXuj3Wqm5&#10;bzst75U3sfKuNlYHt4X7o0EXympN0Vv0u7fXqP3BveW92+ptBgJFbdMzGTeESxnQ6znXghXJUcGY&#10;TZVW2dk+U2hGYKyN3GcLCY5sqDFulbmwx2qx5UDn+Mq01JlIFlDgU6mKLIf52HaWmoay/f8/Oqvr&#10;O+v69aer5+9vvr2B9frjB9TrrnXWPm8mkPffD4Pl+BkMm0nSdsOLhKvO6jRzxEPvB5dUdWMhS0SY&#10;Fdx2Pgl9k9mcNCqWzbjton633YexRODFShkxQJYSZqjmmTu7kYUtk2UvOSA6r5PqLNTDIackOeQJ&#10;MgsJw5nDM4qtCyVNMGIUXl1LuWlgSMG20YSQ/r4Q3MCFV8iVWfNi2mdu/d8V1+pdn/w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jAUAAFtDb250&#10;ZW50X1R5cGVzXS54bWxQSwECFAAKAAAAAACHTuJAAAAAAAAAAAAAAAAABgAAAAAAAAAAABAAAABu&#10;BAAAX3JlbHMvUEsBAhQAFAAAAAgAh07iQIoUZjzRAAAAlAEAAAsAAAAAAAAAAQAgAAAAkgQAAF9y&#10;ZWxzLy5yZWxzUEsBAhQACgAAAAAAh07iQAAAAAAAAAAAAAAAAAQAAAAAAAAAAAAQAAAAAAAAAGRy&#10;cy9QSwECFAAUAAAACACHTuJANVsme9kAAAAJAQAADwAAAAAAAAABACAAAAAiAAAAZHJzL2Rvd25y&#10;ZXYueG1sUEsBAhQAFAAAAAgAh07iQKjmIc8aAwAAHwgAAA4AAAAAAAAAAQAgAAAAKAEAAGRycy9l&#10;Mm9Eb2MueG1sUEsFBgAAAAAGAAYAWQEAALQGAAAAAA==&#10;">
                <o:lock v:ext="edit" aspectratio="f"/>
                <v:shape id="_x0000_s1026" o:spid="_x0000_s1026" o:spt="100" style="position:absolute;left:774;top:308;height:10;width:9748;" fillcolor="#999999" filled="t" stroked="f" coordsize="9748,10" o:gfxdata="UEsDBAoAAAAAAIdO4kAAAAAAAAAAAAAAAAAEAAAAZHJzL1BLAwQUAAAACACHTuJAhhT6esAAAADb&#10;AAAADwAAAGRycy9kb3ducmV2LnhtbEWPT2vCQBTE74LfYXmFXkrdKCqSugapWIq3RkFye8m+JjHZ&#10;t2l2659v3y0IHoeZ+Q2zTK6mFWfqXW1ZwXgUgSAurK65VHDYb18XIJxH1thaJgU3cpCshoMlxtpe&#10;+IvOqS9FgLCLUUHlfRdL6YqKDLqR7YiD9217gz7IvpS6x0uAm1ZOomguDdYcFirs6L2iokl/jYJj&#10;1mC6+8nT0y5/WWflYvMxnZ2Uen4aR28gPF39I3xvf2oFswn8fwk/QK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GFPp6&#10;wAAAANsAAAAPAAAAAAAAAAEAIAAAACIAAABkcnMvZG93bnJldi54bWxQSwECFAAUAAAACACHTuJA&#10;My8FnjsAAAA5AAAAEAAAAAAAAAABACAAAAAPAQAAZHJzL3NoYXBleG1sLnhtbFBLBQYAAAAABgAG&#10;AFsBAAC5AwAAAAA=&#10;" path="m10,0l0,0,0,10,10,10,10,0m9748,0l9738,0,9738,10,9748,10,9748,0e">
                  <v:fill on="t" focussize="0,0"/>
                  <v:stroke on="f"/>
                  <v:imagedata o:title=""/>
                  <o:lock v:ext="edit" aspectratio="f"/>
                </v:shape>
                <v:line id="_x0000_s1026" o:spid="_x0000_s1026" o:spt="20" style="position:absolute;left:785;top:314;height:0;width:9728;" filled="f" stroked="t" coordsize="21600,21600" o:gfxdata="UEsDBAoAAAAAAIdO4kAAAAAAAAAAAAAAAAAEAAAAZHJzL1BLAwQUAAAACACHTuJAbw0yN8AAAADb&#10;AAAADwAAAGRycy9kb3ducmV2LnhtbEWPT2sCMRTE7wW/Q3gFL0WzahVZjYIFoQUP9Q+it+fmdbO6&#10;edluUt1++0YQehxm5jfMdN7YUlyp9oVjBb1uAoI4c7rgXMFuu+yMQfiArLF0TAp+ycN81nqaYqrd&#10;jdd03YRcRAj7FBWYEKpUSp8Zsui7riKO3perLYYo61zqGm8RbkvZT5KRtFhwXDBY0Zuh7LL5sQpW&#10;w+b0WZw/Xr9fDnuzWFK1P+ZHpdrPvWQCIlAT/sOP9rtWMBzA/Uv8AXL2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vDTI3&#10;wAAAANsAAAAPAAAAAAAAAAEAIAAAACIAAABkcnMvZG93bnJldi54bWxQSwECFAAUAAAACACHTuJA&#10;My8FnjsAAAA5AAAAEAAAAAAAAAABACAAAAAPAQAAZHJzL3NoYXBleG1sLnhtbFBLBQYAAAAABgAG&#10;AFsBAAC5AwAAAAA=&#10;">
                  <v:fill on="f" focussize="0,0"/>
                  <v:stroke weight="0.497322834645669pt" color="#999999" joinstyle="round"/>
                  <v:imagedata o:title=""/>
                  <o:lock v:ext="edit" aspectratio="f"/>
                </v:line>
              </v:group>
            </w:pict>
          </mc:Fallback>
        </mc:AlternateContent>
      </w:r>
      <w:r>
        <w:rPr>
          <w:rFonts w:hint="eastAsia" w:ascii="宋体" w:hAnsi="宋体" w:eastAsia="宋体" w:cs="宋体"/>
          <w:b w:val="0"/>
          <w:bCs w:val="0"/>
          <w:sz w:val="18"/>
          <w:szCs w:val="18"/>
        </w:rPr>
        <mc:AlternateContent>
          <mc:Choice Requires="wpg">
            <w:drawing>
              <wp:anchor distT="0" distB="0" distL="114300" distR="114300" simplePos="0" relativeHeight="251198464" behindDoc="1" locked="0" layoutInCell="1" allowOverlap="1">
                <wp:simplePos x="0" y="0"/>
                <wp:positionH relativeFrom="page">
                  <wp:posOffset>491490</wp:posOffset>
                </wp:positionH>
                <wp:positionV relativeFrom="paragraph">
                  <wp:posOffset>366395</wp:posOffset>
                </wp:positionV>
                <wp:extent cx="6189980" cy="6350"/>
                <wp:effectExtent l="0" t="0" r="0" b="0"/>
                <wp:wrapNone/>
                <wp:docPr id="75" name="组合 75"/>
                <wp:cNvGraphicFramePr/>
                <a:graphic xmlns:a="http://schemas.openxmlformats.org/drawingml/2006/main">
                  <a:graphicData uri="http://schemas.microsoft.com/office/word/2010/wordprocessingGroup">
                    <wpg:wgp>
                      <wpg:cNvGrpSpPr/>
                      <wpg:grpSpPr>
                        <a:xfrm>
                          <a:off x="0" y="0"/>
                          <a:ext cx="6189980" cy="6350"/>
                          <a:chOff x="775" y="577"/>
                          <a:chExt cx="9748" cy="10"/>
                        </a:xfrm>
                      </wpg:grpSpPr>
                      <wps:wsp>
                        <wps:cNvPr id="73" name="任意多边形 73"/>
                        <wps:cNvSpPr/>
                        <wps:spPr>
                          <a:xfrm>
                            <a:off x="774" y="577"/>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74" name="直接连接符 74"/>
                        <wps:cNvCnPr/>
                        <wps:spPr>
                          <a:xfrm>
                            <a:off x="785" y="582"/>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28.85pt;height:0.5pt;width:487.4pt;mso-position-horizontal-relative:page;z-index:-252118016;mso-width-relative:page;mso-height-relative:page;" coordorigin="775,577" coordsize="9748,10" o:gfxdata="UEsDBAoAAAAAAIdO4kAAAAAAAAAAAAAAAAAEAAAAZHJzL1BLAwQUAAAACACHTuJA8yOztNkAAAAJ&#10;AQAADwAAAGRycy9kb3ducmV2LnhtbE2PwU7DMBBE70j8g7WVuFE7geAqjVOhCjhVSG2REDc33iZR&#10;43UUu0n797gnOM7OaOZtsbrYjo04+NaRgmQugCFVzrRUK/javz8ugPmgyejOESq4oodVeX9X6Ny4&#10;ibY47kLNYgn5XCtoQuhzzn3VoNV+7nqk6B3dYHWIcqi5GfQUy23HUyFeuNUtxYVG97husDrtzlbB&#10;x6Sn16fkbdycjuvrzz77/N4kqNTDLBFLYAEv4S8MN/yIDmVkOrgzGc86BVI+x6SCTEpgN19kaQrs&#10;EC8LCbws+P8Pyl9QSwMEFAAAAAgAh07iQOe95WoZAwAAHwgAAA4AAABkcnMvZTJvRG9jLnhtbL1V&#10;S2/UMBC+I/EfrNxp9tFudqPN9tDXBQFSyw9wE+chJbZlex+998AJOIPEAQEnjlxQBfwZ+vgZzDhx&#10;dreAWIpEDvZkPDOe+ebh8e6iKsmMKV0IHnndrY5HGI9FUvAs8p6eHD4YekQbyhNaCs4i74xpb3dy&#10;/954LkPWE7koE6YIGOE6nMvIy42Roe/rOGcV1VtCMg6HqVAVNfCrMj9RdA7Wq9LvdToDfy5UIpWI&#10;mdbA3a8PvYm1n6YsNo/TVDNDysgD34xdlV1PcfUnYxpmisq8iBs36B28qGjB4dLW1D41lExV8ZOp&#10;qoiV0CI1W7GofJGmRcxsDBBNt3MrmiMlptLGkoXzTLYwAbS3cLqz2fjR7IkiRRJ5wY5HOK0gR9cX&#10;55cvnxFgADpzmYUgdKTksXyiGkZW/2HAi1RVuEMoZGFxPWtxZQtDYmAOusPRaAjwx3A26O80sMc5&#10;5AaVArwbjnaCoE5InB80qqNgGyoI9bpWy3c3+uhY68dcQvnoJUL63xA6zqlkFniNwTuE+g6h7xcX&#10;V+cvLt+9uvn6+fLLWxL0a6isdIuTDjVA9guQgmB7PV4H1G+jpWE81eaICYs1nT3Upq7cxFE0d1S8&#10;4I6U1CAbXUCSzCOvviK3eCK/EjN2IqyEwVwAzJgKB/byuOSrYutS7szt0pqqZdq8uUO310LNfZtJ&#10;Oa+ciaV3tbE6uA3cHwV9KKsVQWfR7c5eI/YH99p7N5VbDwSKGtMzGTeETRnQqznXoiySw6IsMVVa&#10;Zad7pSIzCmNtZD8sQFBZEys5CnOBavUxcqBzXGUidSqSMyjwqVRFlsN87FpLTUNh//+PzoJ+aGbP&#10;609Xz9/ffHsD6/XHDwQ6BTxHJ6AP93gzgZz/bhi04ycYNpNk2EM9Gi47q9fMEQe9G1xS1Y1FkIi8&#10;suDY+TR0TYY5aUSQXXLsokG/O4CxROHFSktqgKwkzFDNM6u7loUNk4WX7FOd10m1FuoQckaTA54Q&#10;cyZhOHN4Rj10oWKJR0oGry5SNlhDi3ITSQjp7wvBDlx4hWyZNS8mPnOr/7a4lu/65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LBQAAW0NvbnRl&#10;bnRfVHlwZXNdLnhtbFBLAQIUAAoAAAAAAIdO4kAAAAAAAAAAAAAAAAAGAAAAAAAAAAAAEAAAAG0E&#10;AABfcmVscy9QSwECFAAUAAAACACHTuJAihRmPNEAAACUAQAACwAAAAAAAAABACAAAACRBAAAX3Jl&#10;bHMvLnJlbHNQSwECFAAKAAAAAACHTuJAAAAAAAAAAAAAAAAABAAAAAAAAAAAABAAAAAAAAAAZHJz&#10;L1BLAQIUABQAAAAIAIdO4kDzI7O02QAAAAkBAAAPAAAAAAAAAAEAIAAAACIAAABkcnMvZG93bnJl&#10;di54bWxQSwECFAAUAAAACACHTuJA573lahkDAAAfCAAADgAAAAAAAAABACAAAAAoAQAAZHJzL2Uy&#10;b0RvYy54bWxQSwUGAAAAAAYABgBZAQAAswYAAAAA&#10;">
                <o:lock v:ext="edit" aspectratio="f"/>
                <v:shape id="_x0000_s1026" o:spid="_x0000_s1026" o:spt="100" style="position:absolute;left:774;top:577;height:10;width:9748;" fillcolor="#999999" filled="t" stroked="f" coordsize="9748,10" o:gfxdata="UEsDBAoAAAAAAIdO4kAAAAAAAAAAAAAAAAAEAAAAZHJzL1BLAwQUAAAACACHTuJAou0DgcAAAADb&#10;AAAADwAAAGRycy9kb3ducmV2LnhtbEWPT2vCQBTE74LfYXlCL2I2tlZDdBWptBRvTQslt2f2mUSz&#10;b9Ps+qff3i0IPQ4z8xtmsbqaRpypc7VlBeMoBkFcWF1zqeDr83WUgHAeWWNjmRT8koPVst9bYKrt&#10;hT/onPlSBAi7FBVU3replK6oyKCLbEscvL3tDPogu1LqDi8Bbhr5GMdTabDmsFBhSy8VFcfsZBR8&#10;50fMtj+77LDdDdd5mWzeJs8HpR4G43gOwtPV/4fv7XetYPYEf1/CD5DLG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i7QOB&#10;wAAAANsAAAAPAAAAAAAAAAEAIAAAACIAAABkcnMvZG93bnJldi54bWxQSwECFAAUAAAACACHTuJA&#10;My8FnjsAAAA5AAAAEAAAAAAAAAABACAAAAAPAQAAZHJzL3NoYXBleG1sLnhtbFBLBQYAAAAABgAG&#10;AFsBAAC5AwAAAAA=&#10;" path="m10,0l0,0,0,10,10,10,10,0m9748,0l9738,0,9738,10,9748,10,9748,0e">
                  <v:fill on="t" focussize="0,0"/>
                  <v:stroke on="f"/>
                  <v:imagedata o:title=""/>
                  <o:lock v:ext="edit" aspectratio="f"/>
                </v:shape>
                <v:line id="_x0000_s1026" o:spid="_x0000_s1026" o:spt="20" style="position:absolute;left:785;top:582;height:0;width:9728;" filled="f" stroked="t" coordsize="21600,21600" o:gfxdata="UEsDBAoAAAAAAIdO4kAAAAAAAAAAAAAAAAAEAAAAZHJzL1BLAwQUAAAACACHTuJAq1H2I8AAAADb&#10;AAAADwAAAGRycy9kb3ducmV2LnhtbEWPT2sCMRTE7wW/Q3gFL0WzilVZjYIFoQUP9Q+it+fmdbO6&#10;edluUl2/fVMQehxm5jfMdN7YUlyp9oVjBb1uAoI4c7rgXMFuu+yMQfiArLF0TAru5GE+az1NMdXu&#10;xmu6bkIuIoR9igpMCFUqpc8MWfRdVxFH78vVFkOUdS51jbcIt6XsJ8lQWiw4Lhis6M1Qdtn8WAWr&#10;1+b0WZw/Bt8vh71ZLKnaH/OjUu3nXjIBEagJ/+FH+10rGA3g70v8AXL2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rUfYj&#10;wAAAANsAAAAPAAAAAAAAAAEAIAAAACIAAABkcnMvZG93bnJldi54bWxQSwECFAAUAAAACACHTuJA&#10;My8FnjsAAAA5AAAAEAAAAAAAAAABACAAAAAPAQAAZHJzL3NoYXBleG1sLnhtbFBLBQYAAAAABgAG&#10;AFsBAAC5AwAAAAA=&#10;">
                  <v:fill on="f" focussize="0,0"/>
                  <v:stroke weight="0.497322834645669pt" color="#999999" joinstyle="round"/>
                  <v:imagedata o:title=""/>
                  <o:lock v:ext="edit" aspectratio="f"/>
                </v:line>
              </v:group>
            </w:pict>
          </mc:Fallback>
        </mc:AlternateContent>
      </w:r>
      <w:r>
        <w:rPr>
          <w:rFonts w:hint="eastAsia" w:ascii="宋体" w:hAnsi="宋体" w:eastAsia="宋体" w:cs="宋体"/>
          <w:b w:val="0"/>
          <w:bCs w:val="0"/>
          <w:sz w:val="18"/>
          <w:szCs w:val="18"/>
        </w:rPr>
        <w:t>密度/相对密度水溶性</w:t>
      </w:r>
      <w:r>
        <w:rPr>
          <w:rFonts w:hint="eastAsia" w:ascii="宋体" w:hAnsi="宋体" w:eastAsia="宋体" w:cs="宋体"/>
          <w:b w:val="0"/>
          <w:bCs w:val="0"/>
          <w:sz w:val="18"/>
          <w:szCs w:val="18"/>
          <w:lang w:val="en-US" w:eastAsia="zh-CN"/>
        </w:rPr>
        <w:t xml:space="preserve">                                          </w:t>
      </w:r>
      <w:r>
        <w:rPr>
          <w:rFonts w:hint="eastAsia" w:ascii="宋体" w:hAnsi="宋体" w:eastAsia="宋体" w:cs="宋体"/>
          <w:b w:val="0"/>
          <w:bCs w:val="0"/>
          <w:spacing w:val="-4"/>
          <w:sz w:val="18"/>
          <w:szCs w:val="18"/>
        </w:rPr>
        <w:t>无数据资料</w:t>
      </w:r>
      <w:r>
        <w:rPr>
          <w:rFonts w:hint="eastAsia" w:ascii="宋体" w:hAnsi="宋体" w:eastAsia="宋体" w:cs="宋体"/>
          <w:b w:val="0"/>
          <w:bCs w:val="0"/>
          <w:spacing w:val="-4"/>
          <w:w w:val="95"/>
          <w:sz w:val="18"/>
          <w:szCs w:val="18"/>
        </w:rPr>
        <w:t>无数据资</w:t>
      </w:r>
      <w:r>
        <w:rPr>
          <w:rFonts w:hint="eastAsia" w:ascii="宋体" w:hAnsi="宋体" w:eastAsia="宋体" w:cs="宋体"/>
          <w:b w:val="0"/>
          <w:bCs w:val="0"/>
          <w:spacing w:val="-4"/>
          <w:w w:val="95"/>
          <w:sz w:val="18"/>
          <w:szCs w:val="18"/>
          <w:lang w:val="en-US" w:eastAsia="zh-CN"/>
        </w:rPr>
        <w:t>料</w:t>
      </w:r>
    </w:p>
    <w:p>
      <w:pPr>
        <w:pStyle w:val="7"/>
        <w:keepNext w:val="0"/>
        <w:keepLines w:val="0"/>
        <w:pageBreakBefore w:val="0"/>
        <w:widowControl w:val="0"/>
        <w:kinsoku/>
        <w:wordWrap/>
        <w:overflowPunct/>
        <w:topLinePunct w:val="0"/>
        <w:autoSpaceDE/>
        <w:autoSpaceDN/>
        <w:bidi w:val="0"/>
        <w:adjustRightInd/>
        <w:snapToGrid/>
        <w:spacing w:line="240" w:lineRule="atLeast"/>
        <w:ind w:left="215" w:right="123"/>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rPr>
        <mc:AlternateContent>
          <mc:Choice Requires="wpg">
            <w:drawing>
              <wp:anchor distT="0" distB="0" distL="114300" distR="114300" simplePos="0" relativeHeight="251199488" behindDoc="1" locked="0" layoutInCell="1" allowOverlap="1">
                <wp:simplePos x="0" y="0"/>
                <wp:positionH relativeFrom="page">
                  <wp:posOffset>491490</wp:posOffset>
                </wp:positionH>
                <wp:positionV relativeFrom="paragraph">
                  <wp:posOffset>145415</wp:posOffset>
                </wp:positionV>
                <wp:extent cx="6189980" cy="6350"/>
                <wp:effectExtent l="0" t="0" r="0" b="0"/>
                <wp:wrapNone/>
                <wp:docPr id="78" name="组合 78"/>
                <wp:cNvGraphicFramePr/>
                <a:graphic xmlns:a="http://schemas.openxmlformats.org/drawingml/2006/main">
                  <a:graphicData uri="http://schemas.microsoft.com/office/word/2010/wordprocessingGroup">
                    <wpg:wgp>
                      <wpg:cNvGrpSpPr/>
                      <wpg:grpSpPr>
                        <a:xfrm>
                          <a:off x="0" y="0"/>
                          <a:ext cx="6189980" cy="6350"/>
                          <a:chOff x="775" y="230"/>
                          <a:chExt cx="9748" cy="10"/>
                        </a:xfrm>
                      </wpg:grpSpPr>
                      <wps:wsp>
                        <wps:cNvPr id="76" name="任意多边形 76"/>
                        <wps:cNvSpPr/>
                        <wps:spPr>
                          <a:xfrm>
                            <a:off x="774" y="229"/>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77" name="直接连接符 77"/>
                        <wps:cNvCnPr/>
                        <wps:spPr>
                          <a:xfrm>
                            <a:off x="785" y="235"/>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11.45pt;height:0.5pt;width:487.4pt;mso-position-horizontal-relative:page;z-index:-252116992;mso-width-relative:page;mso-height-relative:page;" coordorigin="775,230" coordsize="9748,10" o:gfxdata="UEsDBAoAAAAAAIdO4kAAAAAAAAAAAAAAAAAEAAAAZHJzL1BLAwQUAAAACACHTuJATM/J99oAAAAJ&#10;AQAADwAAAGRycy9kb3ducmV2LnhtbE2PwU7DMBBE70j8g7VI3KidlFIa4lSoAk5VJVokxG0bb5Oo&#10;8TqK3aT9e9wTHGdnNPM2X55tKwbqfeNYQzJRIIhLZxquNHzt3h+eQfiAbLB1TBou5GFZ3N7kmBk3&#10;8icN21CJWMI+Qw11CF0mpS9rsugnriOO3sH1FkOUfSVNj2Mst61MlXqSFhuOCzV2tKqpPG5PVsPH&#10;iOPrNHkb1sfD6vKzm22+1wlpfX+XqBcQgc7hLwxX/IgORWTauxMbL1oN8/ljTGpI0wWIq69maQpi&#10;Hy/TBcgil/8/KH4BUEsDBBQAAAAIAIdO4kDj5efkFAMAAB8IAAAOAAAAZHJzL2Uyb0RvYy54bWy9&#10;VUtv1DAQviPxH6zcafbRbnajzfbQ1wVBpZYf4CbOQ3Jsy/Zudu89cALOIPWAgBNHLqgC/gx9/AzG&#10;TpzdLSCWIpGDPZkZj2e+eXi8Oy8pmhGpCs4ir7vV8RBhMU8KlkXes9PDR0MPKY1ZgilnJPIWRHm7&#10;k4cPxpUISY/nnCZEIjDCVFiJyMu1FqHvqzgnJVZbXBAGwpTLEmv4lZmfSFyB9ZL6vU5n4FdcJkLy&#10;mCgF3P1a6E2s/TQlsX6apopoRCMPfNN2lXY9M6s/GeMwk1jkRdy4ge/hRYkLBpe2pvaxxmgqi59M&#10;lUUsueKp3op56fM0LWJiY4Boup070RxJPhU2liysMtHCBNDeweneZuMns2OJiiTyAsgUwyXk6Oby&#10;/OrVcwQMQKcSWQhKR1KciGPZMLL6zwQ8T2VpdggFzS2uixZXMtcoBuagOxyNhgB/DLJBf6eBPc4h&#10;N+ZQEOx4CES9fis5aI6Ogm3wy5zrWpnvbvSNY60flYDyUUuE1L8hdJJjQSzwygTvEBo4hL5fXl6f&#10;v7x69/r26+erL29RMKihstotTipUANkvQAqC7Tre3qguQAfUb6PFYTxV+ohwizWePVa6rtzEUTh3&#10;VDxnjhRYG7ZxwZCoirz6itziafgln5FTbjW0yQXAbFLhwF6KKVtVW9dyMrcLa6rWafPmhG6vlZr7&#10;NtNyXjkTS+9qY3VwG7g/CvpQViuKzqLbnb1G7Q/utfduqrceCBS1Sc9k3BA2ZUCv5lxxWiSHBaUm&#10;VUpmZ3tUohmGsTaynykkOLKmRplRZtwcq8WGA53jKtNQZzxZQIFPhSyyHOZj11pqGsr0///orMB1&#10;1s2bT9cv3t9+u4D15uMHFAQrnbXHmgnk/HfDoB0/wdBNkp27ndVr5oiD3g0uIevGQoaIPFow0/k4&#10;dE1mctKoGDZlposG/S4MgxjDi5VSrIEsBcxQxTJ7di0LGybLXLKPVV4n1VqoQ8gJTg5YgvRCwHBm&#10;8Ix6xoWSJB6iBF5dQ9lpoHFBN9GEkP6+EOzAhVfIllnzYppnbvXfFtfyXZ/8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IcFAABbQ29udGVudF9U&#10;eXBlc10ueG1sUEsBAhQACgAAAAAAh07iQAAAAAAAAAAAAAAAAAYAAAAAAAAAAAAQAAAAaQQAAF9y&#10;ZWxzL1BLAQIUABQAAAAIAIdO4kCKFGY80QAAAJQBAAALAAAAAAAAAAEAIAAAAI0EAABfcmVscy8u&#10;cmVsc1BLAQIUAAoAAAAAAIdO4kAAAAAAAAAAAAAAAAAEAAAAAAAAAAAAEAAAAAAAAABkcnMvUEsB&#10;AhQAFAAAAAgAh07iQEzPyffaAAAACQEAAA8AAAAAAAAAAQAgAAAAIgAAAGRycy9kb3ducmV2Lnht&#10;bFBLAQIUABQAAAAIAIdO4kDj5efkFAMAAB8IAAAOAAAAAAAAAAEAIAAAACkBAABkcnMvZTJvRG9j&#10;LnhtbFBLBQYAAAAABgAGAFkBAACvBgAAAAA=&#10;">
                <o:lock v:ext="edit" aspectratio="f"/>
                <v:shape id="_x0000_s1026" o:spid="_x0000_s1026" o:spt="100" style="position:absolute;left:774;top:229;height:10;width:9748;" fillcolor="#999999" filled="t" stroked="f" coordsize="9748,10" o:gfxdata="UEsDBAoAAAAAAIdO4kAAAAAAAAAAAAAAAAAEAAAAZHJzL1BLAwQUAAAACACHTuJAspqgGb4AAADb&#10;AAAADwAAAGRycy9kb3ducmV2LnhtbEWPT4vCMBTE74LfIbwFL7KmyupKNYqsKIs3qyDens3bttq8&#10;dJv479sbQfA4zMxvmPH0ZkpxodoVlhV0OxEI4tTqgjMF283icwjCeWSNpWVScCcH00mzMcZY2yuv&#10;6ZL4TAQIuxgV5N5XsZQuzcmg69iKOHh/tjbog6wzqWu8BrgpZS+KBtJgwWEhx4p+ckpPydko2O1P&#10;mKz+D8lxdWjP9tlwvvzqH5VqfXSjEQhPN/8Ov9q/WsH3AJ5fwg+Qk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pqgGb4A&#10;AADbAAAADwAAAAAAAAABACAAAAAiAAAAZHJzL2Rvd25yZXYueG1sUEsBAhQAFAAAAAgAh07iQDMv&#10;BZ47AAAAOQAAABAAAAAAAAAAAQAgAAAADQEAAGRycy9zaGFwZXhtbC54bWxQSwUGAAAAAAYABgBb&#10;AQAAtwMAAAAA&#10;" path="m10,0l0,0,0,10,10,10,10,0m9748,0l9738,0,9738,10,9748,10,9748,0e">
                  <v:fill on="t" focussize="0,0"/>
                  <v:stroke on="f"/>
                  <v:imagedata o:title=""/>
                  <o:lock v:ext="edit" aspectratio="f"/>
                </v:shape>
                <v:line id="_x0000_s1026" o:spid="_x0000_s1026" o:spt="20" style="position:absolute;left:785;top:235;height:0;width:9728;" filled="f" stroked="t" coordsize="21600,21600" o:gfxdata="UEsDBAoAAAAAAIdO4kAAAAAAAAAAAAAAAAAEAAAAZHJzL1BLAwQUAAAACACHTuJAW4NoVMAAAADb&#10;AAAADwAAAGRycy9kb3ducmV2LnhtbEWPT2sCMRTE74V+h/AKXopmlbbKahQUBAUP9Q+it+fmudl2&#10;87Juoq7fvikUehxm5jfMaNLYUtyo9oVjBd1OAoI4c7rgXMFuO28PQPiArLF0TAoe5GEyfn4aYard&#10;ndd024RcRAj7FBWYEKpUSp8Zsug7riKO3tnVFkOUdS51jfcIt6XsJcmHtFhwXDBY0cxQ9r25WgWr&#10;9+b0WXwt3y6vh72ZzqnaH/OjUq2XbjIEEagJ/+G/9kIr6Pfh90v8AXL8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bg2hU&#10;wAAAANsAAAAPAAAAAAAAAAEAIAAAACIAAABkcnMvZG93bnJldi54bWxQSwECFAAUAAAACACHTuJA&#10;My8FnjsAAAA5AAAAEAAAAAAAAAABACAAAAAPAQAAZHJzL3NoYXBleG1sLnhtbFBLBQYAAAAABgAG&#10;AFsBAAC5AwAAAAA=&#10;">
                  <v:fill on="f" focussize="0,0"/>
                  <v:stroke weight="0.497322834645669pt" color="#999999" joinstyle="round"/>
                  <v:imagedata o:title=""/>
                  <o:lock v:ext="edit" aspectratio="f"/>
                </v:line>
              </v:group>
            </w:pict>
          </mc:Fallback>
        </mc:AlternateContent>
      </w:r>
      <w:r>
        <w:rPr>
          <w:rFonts w:hint="eastAsia" w:ascii="宋体" w:hAnsi="宋体" w:eastAsia="宋体" w:cs="宋体"/>
          <w:b w:val="0"/>
          <w:bCs w:val="0"/>
          <w:sz w:val="18"/>
          <w:szCs w:val="18"/>
        </w:rPr>
        <mc:AlternateContent>
          <mc:Choice Requires="wpg">
            <w:drawing>
              <wp:anchor distT="0" distB="0" distL="114300" distR="114300" simplePos="0" relativeHeight="251200512" behindDoc="1" locked="0" layoutInCell="1" allowOverlap="1">
                <wp:simplePos x="0" y="0"/>
                <wp:positionH relativeFrom="page">
                  <wp:posOffset>491490</wp:posOffset>
                </wp:positionH>
                <wp:positionV relativeFrom="paragraph">
                  <wp:posOffset>316230</wp:posOffset>
                </wp:positionV>
                <wp:extent cx="6189980" cy="6350"/>
                <wp:effectExtent l="0" t="0" r="0" b="0"/>
                <wp:wrapNone/>
                <wp:docPr id="24" name="组合 24"/>
                <wp:cNvGraphicFramePr/>
                <a:graphic xmlns:a="http://schemas.openxmlformats.org/drawingml/2006/main">
                  <a:graphicData uri="http://schemas.microsoft.com/office/word/2010/wordprocessingGroup">
                    <wpg:wgp>
                      <wpg:cNvGrpSpPr/>
                      <wpg:grpSpPr>
                        <a:xfrm>
                          <a:off x="0" y="0"/>
                          <a:ext cx="6189980" cy="6350"/>
                          <a:chOff x="775" y="498"/>
                          <a:chExt cx="9748" cy="10"/>
                        </a:xfrm>
                      </wpg:grpSpPr>
                      <wps:wsp>
                        <wps:cNvPr id="22" name="任意多边形 22"/>
                        <wps:cNvSpPr/>
                        <wps:spPr>
                          <a:xfrm>
                            <a:off x="774" y="498"/>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23" name="直接连接符 23"/>
                        <wps:cNvCnPr/>
                        <wps:spPr>
                          <a:xfrm>
                            <a:off x="785" y="503"/>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24.9pt;height:0.5pt;width:487.4pt;mso-position-horizontal-relative:page;z-index:-252115968;mso-width-relative:page;mso-height-relative:page;" coordorigin="775,498" coordsize="9748,10" o:gfxdata="UEsDBAoAAAAAAIdO4kAAAAAAAAAAAAAAAAAEAAAAZHJzL1BLAwQUAAAACACHTuJA31Zb4NkAAAAJ&#10;AQAADwAAAGRycy9kb3ducmV2LnhtbE2PQWvCQBSE74X+h+UVequ7SU21aV6kSNuTCNWCeHsmzySY&#10;3Q3ZNdF/3/XUHocZZr7JFhfdioF711iDEE0UCDaFLRtTIfxsP5/mIJwnU1JrDSNc2cEiv7/LKC3t&#10;aL552PhKhBLjUkKove9SKV1RsyY3sR2b4B1tr8kH2Vey7GkM5bqVsVIvUlNjwkJNHS9rLk6bs0b4&#10;Gml8f44+htXpuLzut8l6t4oY8fEhUm8gPF/8Xxhu+AEd8sB0sGdTOtEizGbTkESYvoYHN18lcQzi&#10;gJCoOcg8k/8f5L9QSwMEFAAAAAgAh07iQOm2R9kZAwAAHwgAAA4AAABkcnMvZTJvRG9jLnhtbL1V&#10;S2/UMBC+I/EfLN9pdrPtPqLN9tDXBQFSyw9wE+chObZlex+998AJOIPEAQEnjlxQBfwZ+vgZjJ04&#10;u1tALEUiB3synhnPfPPweHdRMTSjSpeCx7i71cGI8kSkJc9j/PTk8MEQI20ITwkTnMb4jGq8O7l/&#10;bzyXEQ1FIVhKFQIjXEdzGePCGBkFgU4KWhG9JSTlcJgJVREDvyoPUkXmYL1iQdjp9IO5UKlUIqFa&#10;A3e/PsQTZz/LaGIeZ5mmBrEYg2/Grcqtp3YNJmMS5YrIokwaN8gdvKhIyeHS1tQ+MQRNVfmTqapM&#10;lNAiM1uJqAKRZWVCXQwQTbdzK5ojJabSxZJH81y2MAG0t3C6s9nk0eyJQmUa43AbI04qyNH1xfnl&#10;y2cIGIDOXOYRCB0peSyfqIaR13824EWmKrtDKGjhcD1rcaULgxJg9rvD0WgI8Cdw1u/tNLAnBeTG&#10;Kg0GOxjB0fZoWCckKQ4a1dFgGyrI6nWdVuBvDKxjrR9zCeWjlwjpf0PouCCSOuC1Dd4jFHqEvl9c&#10;XJ2/uHz36ubr58svb1EY1lA56RYnHWmA7BcgDQaA9Wq8HqjfRkuiZKrNERUOazJ7qE1duamnSOGp&#10;ZME9KYmxbOuCJdE8xvUVhcPT8isxoyfCSRibC4DZuubBXh4zviq2LuXP/C6dqVqmzZs/9Hst1Ny3&#10;mZT3yptYelcbq4PbwP3RoAdltSLoLfrd22vE/uBee++mcuuBQFHb9EzGDeFSBvRqzrVgZXpYMmZT&#10;pVV+uscUmhEYayP32QIElTUxxq0wF1atPrYc6BxfmZY6FekZFPhUqjIvYD52naWmoWz//4/O6vnO&#10;un796er5+5tvb2C9/vgBhb2VztrjzQTy/vth0I6fwbCeJDsdp0eiZWeFzRzx0PvBJVXdWMgSMWYl&#10;t51PIt9kNieNiGUzbruo3+v2YSwReLEyRgyQlYQZqnnudNeysGGy7CX7RBd1Up0FGzqJCkrSA54i&#10;cyZhOHN4RrF1oaIpRozCq2spJ2lIyTaRhJD+vhDcwIVXyJVZ82LaZ2713xXX8l2f/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LBQAAW0NvbnRl&#10;bnRfVHlwZXNdLnhtbFBLAQIUAAoAAAAAAIdO4kAAAAAAAAAAAAAAAAAGAAAAAAAAAAAAEAAAAG0E&#10;AABfcmVscy9QSwECFAAUAAAACACHTuJAihRmPNEAAACUAQAACwAAAAAAAAABACAAAACRBAAAX3Jl&#10;bHMvLnJlbHNQSwECFAAKAAAAAACHTuJAAAAAAAAAAAAAAAAABAAAAAAAAAAAABAAAAAAAAAAZHJz&#10;L1BLAQIUABQAAAAIAIdO4kDfVlvg2QAAAAkBAAAPAAAAAAAAAAEAIAAAACIAAABkcnMvZG93bnJl&#10;di54bWxQSwECFAAUAAAACACHTuJA6bZH2RkDAAAfCAAADgAAAAAAAAABACAAAAAoAQAAZHJzL2Uy&#10;b0RvYy54bWxQSwUGAAAAAAYABgBZAQAAswYAAAAA&#10;">
                <o:lock v:ext="edit" aspectratio="f"/>
                <v:shape id="_x0000_s1026" o:spid="_x0000_s1026" o:spt="100" style="position:absolute;left:774;top:498;height:10;width:9748;" fillcolor="#999999" filled="t" stroked="f" coordsize="9748,10" o:gfxdata="UEsDBAoAAAAAAIdO4kAAAAAAAAAAAAAAAAAEAAAAZHJzL1BLAwQUAAAACACHTuJA3hKJB74AAADb&#10;AAAADwAAAGRycy9kb3ducmV2LnhtbEWPT4vCMBTE74LfITzBy7KmFlekaxRRXMSbVVi8PZu3bbV5&#10;qU3WP9/eCILHYWZ+w4ynN1OJCzWutKyg34tAEGdWl5wr2G2XnyMQziNrrCyTgjs5mE7arTEm2l55&#10;Q5fU5yJA2CWooPC+TqR0WUEGXc/WxMH7s41BH2STS93gNcBNJeMoGkqDJYeFAmuaF5Sd0n+j4Hd/&#10;wnR9PqTH9eFjts9Hi5/B11GpbqcffYPwdPPv8Ku90griGJ5fwg+Qk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hKJB74A&#10;AADbAAAADwAAAAAAAAABACAAAAAiAAAAZHJzL2Rvd25yZXYueG1sUEsBAhQAFAAAAAgAh07iQDMv&#10;BZ47AAAAOQAAABAAAAAAAAAAAQAgAAAADQEAAGRycy9zaGFwZXhtbC54bWxQSwUGAAAAAAYABgBb&#10;AQAAtwMAAAAA&#10;" path="m10,0l0,0,0,10,10,10,10,0m9748,0l9738,0,9738,10,9748,10,9748,0e">
                  <v:fill on="t" focussize="0,0"/>
                  <v:stroke on="f"/>
                  <v:imagedata o:title=""/>
                  <o:lock v:ext="edit" aspectratio="f"/>
                </v:shape>
                <v:line id="_x0000_s1026" o:spid="_x0000_s1026" o:spt="20" style="position:absolute;left:785;top:503;height:0;width:9728;" filled="f" stroked="t" coordsize="21600,21600" o:gfxdata="UEsDBAoAAAAAAIdO4kAAAAAAAAAAAAAAAAAEAAAAZHJzL1BLAwQUAAAACACHTuJANwtBSsAAAADb&#10;AAAADwAAAGRycy9kb3ducmV2LnhtbEWPT2sCMRTE7wW/Q3gFL0Wz2iplaxQqCAoe/IfU2+vmdbN2&#10;87Juoq7fvhGEHoeZ+Q0zmjS2FBeqfeFYQa+bgCDOnC44V7DbzjrvIHxA1lg6JgU38jAZt55GmGp3&#10;5TVdNiEXEcI+RQUmhCqV0meGLPquq4ij9+NqiyHKOpe6xmuE21L2k2QoLRYcFwxWNDWU/W7OVsFy&#10;0HyviuPi7fTytTefM6r2h/ygVPu5l3yACNSE//CjPdcK+q9w/xJ/gBz/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3C0FK&#10;wAAAANsAAAAPAAAAAAAAAAEAIAAAACIAAABkcnMvZG93bnJldi54bWxQSwECFAAUAAAACACHTuJA&#10;My8FnjsAAAA5AAAAEAAAAAAAAAABACAAAAAPAQAAZHJzL3NoYXBleG1sLnhtbFBLBQYAAAAABgAG&#10;AFsBAAC5AwAAAAA=&#10;">
                  <v:fill on="f" focussize="0,0"/>
                  <v:stroke weight="0.497322834645669pt" color="#999999" joinstyle="round"/>
                  <v:imagedata o:title=""/>
                  <o:lock v:ext="edit" aspectratio="f"/>
                </v:line>
              </v:group>
            </w:pict>
          </mc:Fallback>
        </mc:AlternateContent>
      </w:r>
      <w:r>
        <w:rPr>
          <w:rFonts w:hint="eastAsia" w:ascii="宋体" w:hAnsi="宋体" w:eastAsia="宋体" w:cs="宋体"/>
          <w:b w:val="0"/>
          <w:bCs w:val="0"/>
          <w:sz w:val="18"/>
          <w:szCs w:val="18"/>
        </w:rPr>
        <w:t>正辛醇/水分配系数自燃温度</w:t>
      </w:r>
      <w:r>
        <w:rPr>
          <w:rFonts w:hint="eastAsia" w:ascii="宋体" w:hAnsi="宋体" w:eastAsia="宋体" w:cs="宋体"/>
          <w:b w:val="0"/>
          <w:bCs w:val="0"/>
          <w:sz w:val="18"/>
          <w:szCs w:val="18"/>
          <w:lang w:val="en-US" w:eastAsia="zh-CN"/>
        </w:rPr>
        <w:t xml:space="preserve">                                    </w:t>
      </w:r>
      <w:r>
        <w:rPr>
          <w:rFonts w:hint="eastAsia" w:ascii="宋体" w:hAnsi="宋体" w:eastAsia="宋体" w:cs="宋体"/>
          <w:b w:val="0"/>
          <w:bCs w:val="0"/>
          <w:spacing w:val="-4"/>
          <w:sz w:val="18"/>
          <w:szCs w:val="18"/>
        </w:rPr>
        <w:t>无数据资料</w:t>
      </w:r>
      <w:r>
        <w:rPr>
          <w:rFonts w:hint="eastAsia" w:ascii="宋体" w:hAnsi="宋体" w:eastAsia="宋体" w:cs="宋体"/>
          <w:b w:val="0"/>
          <w:bCs w:val="0"/>
          <w:spacing w:val="-4"/>
          <w:w w:val="95"/>
          <w:sz w:val="18"/>
          <w:szCs w:val="18"/>
        </w:rPr>
        <w:t>无数据资</w:t>
      </w:r>
      <w:r>
        <w:rPr>
          <w:rFonts w:hint="eastAsia" w:ascii="宋体" w:hAnsi="宋体" w:eastAsia="宋体" w:cs="宋体"/>
          <w:b w:val="0"/>
          <w:bCs w:val="0"/>
          <w:spacing w:val="-4"/>
          <w:w w:val="95"/>
          <w:sz w:val="18"/>
          <w:szCs w:val="18"/>
          <w:lang w:val="en-US" w:eastAsia="zh-CN"/>
        </w:rPr>
        <w:t>料</w:t>
      </w:r>
    </w:p>
    <w:p>
      <w:pPr>
        <w:pStyle w:val="7"/>
        <w:keepNext w:val="0"/>
        <w:keepLines w:val="0"/>
        <w:pageBreakBefore w:val="0"/>
        <w:widowControl w:val="0"/>
        <w:kinsoku/>
        <w:wordWrap/>
        <w:overflowPunct/>
        <w:topLinePunct w:val="0"/>
        <w:autoSpaceDE/>
        <w:autoSpaceDN/>
        <w:bidi w:val="0"/>
        <w:adjustRightInd/>
        <w:snapToGrid/>
        <w:spacing w:before="5" w:line="240" w:lineRule="atLeast"/>
        <w:ind w:left="215" w:right="764"/>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rPr>
        <mc:AlternateContent>
          <mc:Choice Requires="wpg">
            <w:drawing>
              <wp:anchor distT="0" distB="0" distL="114300" distR="114300" simplePos="0" relativeHeight="251201536" behindDoc="1" locked="0" layoutInCell="1" allowOverlap="1">
                <wp:simplePos x="0" y="0"/>
                <wp:positionH relativeFrom="page">
                  <wp:posOffset>491490</wp:posOffset>
                </wp:positionH>
                <wp:positionV relativeFrom="paragraph">
                  <wp:posOffset>142240</wp:posOffset>
                </wp:positionV>
                <wp:extent cx="6189980" cy="6350"/>
                <wp:effectExtent l="0" t="0" r="0" b="0"/>
                <wp:wrapNone/>
                <wp:docPr id="36" name="组合 36"/>
                <wp:cNvGraphicFramePr/>
                <a:graphic xmlns:a="http://schemas.openxmlformats.org/drawingml/2006/main">
                  <a:graphicData uri="http://schemas.microsoft.com/office/word/2010/wordprocessingGroup">
                    <wpg:wgp>
                      <wpg:cNvGrpSpPr/>
                      <wpg:grpSpPr>
                        <a:xfrm>
                          <a:off x="0" y="0"/>
                          <a:ext cx="6189980" cy="6350"/>
                          <a:chOff x="775" y="225"/>
                          <a:chExt cx="9748" cy="10"/>
                        </a:xfrm>
                      </wpg:grpSpPr>
                      <wps:wsp>
                        <wps:cNvPr id="34" name="任意多边形 34"/>
                        <wps:cNvSpPr/>
                        <wps:spPr>
                          <a:xfrm>
                            <a:off x="774" y="224"/>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35" name="直接连接符 35"/>
                        <wps:cNvCnPr/>
                        <wps:spPr>
                          <a:xfrm>
                            <a:off x="785" y="230"/>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11.2pt;height:0.5pt;width:487.4pt;mso-position-horizontal-relative:page;z-index:-252114944;mso-width-relative:page;mso-height-relative:page;" coordorigin="775,225" coordsize="9748,10" o:gfxdata="UEsDBAoAAAAAAIdO4kAAAAAAAAAAAAAAAAAEAAAAZHJzL1BLAwQUAAAACACHTuJArbPn8tkAAAAJ&#10;AQAADwAAAGRycy9kb3ducmV2LnhtbE2PQWvCQBCF74X+h2UKvdXdRK2SZiNF2p6kUC0Ub2t2TILZ&#10;2ZBdE/33HU/taZh5jzffy1cX14oB+9B40pBMFAik0tuGKg3fu/enJYgQDVnTekINVwywKu7vcpNZ&#10;P9IXDttYCQ6hkBkNdYxdJmUoa3QmTHyHxNrR985EXvtK2t6MHO5amSr1LJ1piD/UpsN1jeVpe3Ya&#10;PkYzvk6Tt2FzOq6v+93882eToNaPD4l6ARHxEv/McMNndCiY6eDPZINoNSwWM3ZqSFOeN13N0xTE&#10;gS/TGcgil/8bFL9QSwMEFAAAAAgAh07iQHc9vnccAwAAHwgAAA4AAABkcnMvZTJvRG9jLnhtbL1V&#10;S2/UMBC+I/EfLN9p9tHuI9psD31dECC1/ADXcR5SYlu2d7O998AJOIPEAQEnjlxQBfwZ+vgZjJ04&#10;u1tALEUiB3synhnPfPPwZHdRFmjOlM4Fj3B3q4MR41TEOU8j/PTk8MEII20Ij0khOIvwGdN4d3r/&#10;3qSSIeuJTBQxUwiMcB1WMsKZMTIMAk0zVhK9JSTjcJgIVRIDvyoNYkUqsF4WQa/TGQSVULFUgjKt&#10;gbtfH+Kps58kjJrHSaKZQUWEwTfjVuXWU7sG0wkJU0VkltPGDXIHL0qSc7i0NbVPDEEzlf9kqsyp&#10;ElokZouKMhBJklPmYoBoup1b0RwpMZMuljSsUtnCBNDewunOZumj+ROF8jjC/QFGnJSQo+uL88uX&#10;zxAwAJ1KpiEIHSl5LJ+ohpHWfzbgRaJKu0MoaOFwPWtxZQuDKDAH3dF4PAL4KZwN+jsN7DSD3Fil&#10;4XAHIzjq9XbqhNDsoFEdD7ehgqxe12kF/sbAOtb6UUkoH71ESP8bQscZkcwBr23wHqFtj9D3i4ur&#10;8xeX717dfP18+eUt6m/XUDnpFicdaoDsFyANh2DJxev0SOiB+m20JKQzbY6YcFiT+UNt6sqNPUUy&#10;T9EF96QkxrKtC5ZEVYTrKzKHp+WXYs5OhJMwNhcAs3XNg708Lviq2LqUP/O7dKZqmTZv/tDvtVBz&#10;32ZS3itvYuldbawObgP3x8M+lNWKoLfod2+vEfuDe+29m8qtBwJFbdMznTSESxnQqznXosjjw7wo&#10;bKq0Sk/3CoXmBMba2H22AEFlTazgVpgLq1YfWw50jq9MS52K+AwKfCZVnmYwH7vOUtNQtv//R2dB&#10;/zez5/Wnq+fvb769gfX64wfUdxPBOgF9uMebCeT998OgHT/DUTNJ+g7h1c7qNXPEQ+8Hl1R1YyFL&#10;RLjIue18EvomszlpRCy74LaLBv0ujEtK4MVKCmKALCXMUM1Tp7uWhQ2TZS/ZJzqrk+os1MMwYyQ+&#10;4DEyZxKGM4dnFFsXShZjVDB4dS3lpoEhebGJJIT094XgBi68Qq7MmhfTPnOr/664lu/69A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OBQAAW0Nv&#10;bnRlbnRfVHlwZXNdLnhtbFBLAQIUAAoAAAAAAIdO4kAAAAAAAAAAAAAAAAAGAAAAAAAAAAAAEAAA&#10;AHAEAABfcmVscy9QSwECFAAUAAAACACHTuJAihRmPNEAAACUAQAACwAAAAAAAAABACAAAACUBAAA&#10;X3JlbHMvLnJlbHNQSwECFAAKAAAAAACHTuJAAAAAAAAAAAAAAAAABAAAAAAAAAAAABAAAAAAAAAA&#10;ZHJzL1BLAQIUABQAAAAIAIdO4kCts+fy2QAAAAkBAAAPAAAAAAAAAAEAIAAAACIAAABkcnMvZG93&#10;bnJldi54bWxQSwECFAAUAAAACACHTuJAdz2+dxwDAAAfCAAADgAAAAAAAAABACAAAAAoAQAAZHJz&#10;L2Uyb0RvYy54bWxQSwUGAAAAAAYABgBZAQAAtgYAAAAA&#10;">
                <o:lock v:ext="edit" aspectratio="f"/>
                <v:shape id="_x0000_s1026" o:spid="_x0000_s1026" o:spt="100" style="position:absolute;left:774;top:224;height:10;width:9748;" fillcolor="#999999" filled="t" stroked="f" coordsize="9748,10" o:gfxdata="UEsDBAoAAAAAAIdO4kAAAAAAAAAAAAAAAAAEAAAAZHJzL1BLAwQUAAAACACHTuJAu24iNcAAAADb&#10;AAAADwAAAGRycy9kb3ducmV2LnhtbEWPT2vCQBTE74LfYXlCL6KbtFYkdQ1iaSneTAvF2zP7TKLZ&#10;t3F3659v3xUKPQ4z8xtmnl9NK87kfGNZQTpOQBCXVjdcKfj6fBvNQPiArLG1TApu5CFf9HtzzLS9&#10;8IbORahEhLDPUEEdQpdJ6cuaDPqx7Yijt7fOYIjSVVI7vES4aeVjkkylwYbjQo0drWoqj8WPUfC9&#10;PWKxPu2Kw3o3XG6r2ev75Pmg1MMgTV5ABLqG//Bf+0MreJrA/Uv8AXLx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7biI1&#10;wAAAANsAAAAPAAAAAAAAAAEAIAAAACIAAABkcnMvZG93bnJldi54bWxQSwECFAAUAAAACACHTuJA&#10;My8FnjsAAAA5AAAAEAAAAAAAAAABACAAAAAPAQAAZHJzL3NoYXBleG1sLnhtbFBLBQYAAAAABgAG&#10;AFsBAAC5AwAAAAA=&#10;" path="m10,0l0,0,0,10,10,10,10,0m9748,0l9738,0,9738,10,9748,10,9748,0e">
                  <v:fill on="t" focussize="0,0"/>
                  <v:stroke on="f"/>
                  <v:imagedata o:title=""/>
                  <o:lock v:ext="edit" aspectratio="f"/>
                </v:shape>
                <v:line id="_x0000_s1026" o:spid="_x0000_s1026" o:spt="20" style="position:absolute;left:785;top:230;height:0;width:9728;" filled="f" stroked="t" coordsize="21600,21600" o:gfxdata="UEsDBAoAAAAAAIdO4kAAAAAAAAAAAAAAAAAEAAAAZHJzL1BLAwQUAAAACACHTuJAUnfqeMAAAADb&#10;AAAADwAAAGRycy9kb3ducmV2LnhtbEWPT2sCMRTE7wW/Q3gFL0WzahVZjYIFoQUP9Q+it+fmdbO6&#10;edluUt1++0YQehxm5jfMdN7YUlyp9oVjBb1uAoI4c7rgXMFuu+yMQfiArLF0TAp+ycN81nqaYqrd&#10;jdd03YRcRAj7FBWYEKpUSp8Zsui7riKO3perLYYo61zqGm8RbkvZT5KRtFhwXDBY0Zuh7LL5sQpW&#10;w+b0WZw/Xr9fDnuzWFK1P+ZHpdrPvWQCIlAT/sOP9rtWMBjC/Uv8AXL2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Sd+p4&#10;wAAAANsAAAAPAAAAAAAAAAEAIAAAACIAAABkcnMvZG93bnJldi54bWxQSwECFAAUAAAACACHTuJA&#10;My8FnjsAAAA5AAAAEAAAAAAAAAABACAAAAAPAQAAZHJzL3NoYXBleG1sLnhtbFBLBQYAAAAABgAG&#10;AFsBAAC5AwAAAAA=&#10;">
                  <v:fill on="f" focussize="0,0"/>
                  <v:stroke weight="0.497322834645669pt" color="#999999" joinstyle="round"/>
                  <v:imagedata o:title=""/>
                  <o:lock v:ext="edit" aspectratio="f"/>
                </v:line>
              </v:group>
            </w:pict>
          </mc:Fallback>
        </mc:AlternateContent>
      </w:r>
      <w:r>
        <w:rPr>
          <w:rFonts w:hint="eastAsia" w:ascii="宋体" w:hAnsi="宋体" w:eastAsia="宋体" w:cs="宋体"/>
          <w:b w:val="0"/>
          <w:bCs w:val="0"/>
          <w:sz w:val="18"/>
          <w:szCs w:val="18"/>
        </w:rPr>
        <mc:AlternateContent>
          <mc:Choice Requires="wpg">
            <w:drawing>
              <wp:anchor distT="0" distB="0" distL="114300" distR="114300" simplePos="0" relativeHeight="251202560" behindDoc="1" locked="0" layoutInCell="1" allowOverlap="1">
                <wp:simplePos x="0" y="0"/>
                <wp:positionH relativeFrom="page">
                  <wp:posOffset>491490</wp:posOffset>
                </wp:positionH>
                <wp:positionV relativeFrom="paragraph">
                  <wp:posOffset>313055</wp:posOffset>
                </wp:positionV>
                <wp:extent cx="6189980" cy="6350"/>
                <wp:effectExtent l="0" t="0" r="0" b="0"/>
                <wp:wrapNone/>
                <wp:docPr id="48" name="组合 48"/>
                <wp:cNvGraphicFramePr/>
                <a:graphic xmlns:a="http://schemas.openxmlformats.org/drawingml/2006/main">
                  <a:graphicData uri="http://schemas.microsoft.com/office/word/2010/wordprocessingGroup">
                    <wpg:wgp>
                      <wpg:cNvGrpSpPr/>
                      <wpg:grpSpPr>
                        <a:xfrm>
                          <a:off x="0" y="0"/>
                          <a:ext cx="6189980" cy="6350"/>
                          <a:chOff x="775" y="493"/>
                          <a:chExt cx="9748" cy="10"/>
                        </a:xfrm>
                      </wpg:grpSpPr>
                      <wps:wsp>
                        <wps:cNvPr id="46" name="任意多边形 46"/>
                        <wps:cNvSpPr/>
                        <wps:spPr>
                          <a:xfrm>
                            <a:off x="774" y="493"/>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47" name="直接连接符 47"/>
                        <wps:cNvCnPr/>
                        <wps:spPr>
                          <a:xfrm>
                            <a:off x="785" y="498"/>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24.65pt;height:0.5pt;width:487.4pt;mso-position-horizontal-relative:page;z-index:-252113920;mso-width-relative:page;mso-height-relative:page;" coordorigin="775,493" coordsize="9748,10" o:gfxdata="UEsDBAoAAAAAAIdO4kAAAAAAAAAAAAAAAAAEAAAAZHJzL1BLAwQUAAAACACHTuJA7V9rzNkAAAAJ&#10;AQAADwAAAGRycy9kb3ducmV2LnhtbE2PQUvDQBSE74L/YXmCN7ubpLEasylS1FMp2Ari7TV5TUKz&#10;b0N2m7T/3u1Jj8MMM9/ky7PpxEiDay1riGYKBHFpq5ZrDV+794cnEM4jV9hZJg0XcrAsbm9yzCo7&#10;8SeNW1+LUMIuQw2N930mpSsbMuhmticO3sEOBn2QQy2rAadQbjoZK/UoDbYcFhrsadVQedyejIaP&#10;CafXJHob18fD6vKzSzff64i0vr+L1AsIT2f/F4YrfkCHIjDt7YkrJzoNi8U8JDXMnxMQV1+lcQxi&#10;ryFVCcgil/8fFL9QSwMEFAAAAAgAh07iQNxsGA4VAwAAHwgAAA4AAABkcnMvZTJvRG9jLnhtbL1V&#10;S28TMRC+I/EfrL3TTZo0m6yy6aGvCwKklh/ger0PyWtbtvPovQdOwBkkDgg4ceSCKuDP0MfPYOxd&#10;b5ICIhSJPdizM+PxzDcPj3cXFUMzqnQpeBJ0tzoBopyItOR5Ejw9OXwwDJA2mKeYCU6T4IzqYHdy&#10;/954LmO6LQrBUqoQGOE6nsskKIyRcRhqUtAK6y0hKQdhJlSFDfyqPEwVnoP1ioXbnc4gnAuVSiUI&#10;1Rq4+7UwmDj7WUaJeZxlmhrEkgB8M25Vbj21azgZ4zhXWBYladzAd/CiwiWHS1tT+9hgNFXlT6aq&#10;kiihRWa2iKhCkWUloS4GiKbbuRXNkRJT6WLJ43kuW5gA2ls43dkseTR7olCZJkEfMsVxBTm6vji/&#10;fPkMAQPQmcs8BqUjJY/lE9Uw8vrPBrzIVGV3CAUtHK5nLa50YRAB5qA7HI2GAD8B2aC308BOCsiN&#10;PRRFOwECUX/UqxNCioPm6CiyftlzXXcq9DeG1rHWj7mE8tFLhPS/IXRcYEkd8NoG7xEaeIS+X1xc&#10;nb+4fPfq5uvnyy9vUX9QQ+W0W5x0rAGyX4AURf31eD1Qv40Wx2SqzREVDms8e6hNXbmpp3DhKbLg&#10;npTYWLZ1wZJongT1FYXD0/IrMaMnwmkYmwuA2abCg70UM76qtq7lZX6XzlSt0+bNC/1eKzX3babl&#10;vfImlt7VxurgNnB/FPWgrFYUvUW/e3uN2h/ca+/dVG89EChqm57JuCFcyoBezbkWrEwPS8ZsqrTK&#10;T/eYQjMMY23kPluAcGRNjXGrzIU9VostBzrHV6alTkV6BgU+larMC5iPXWepaSjb//+jsyLfWdev&#10;P109f3/z7Q2s1x8/oH600ll7vJlA3n8/DNrxEw39JHHDC8fLztpu5oiH3g8uqerGQpZIAlZy2/k4&#10;9k1mc9KoWDbjtosGvS4MA4LhxcoYNkBWEmao5rk7u5aFDZNlL9nHuqiT6izY0HFcUJwe8BSZMwnD&#10;mcMzGlgXKpoGiFF4dS3lNA0u2SaaENLfF4IbuPAKuTJrXkz7zK3+u+JavuuT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IcFAABbQ29udGVudF9U&#10;eXBlc10ueG1sUEsBAhQACgAAAAAAh07iQAAAAAAAAAAAAAAAAAYAAAAAAAAAAAAQAAAAaQQAAF9y&#10;ZWxzL1BLAQIUABQAAAAIAIdO4kCKFGY80QAAAJQBAAALAAAAAAAAAAEAIAAAAI0EAABfcmVscy8u&#10;cmVsc1BLAQIUAAoAAAAAAIdO4kAAAAAAAAAAAAAAAAAEAAAAAAAAAAAAEAAAAAAAAABkcnMvUEsB&#10;AhQAFAAAAAgAh07iQO1fa8zZAAAACQEAAA8AAAAAAAAAAQAgAAAAIgAAAGRycy9kb3ducmV2Lnht&#10;bFBLAQIUABQAAAAIAIdO4kDcbBgOFQMAAB8IAAAOAAAAAAAAAAEAIAAAACgBAABkcnMvZTJvRG9j&#10;LnhtbFBLBQYAAAAABgAGAFkBAACvBgAAAAA=&#10;">
                <o:lock v:ext="edit" aspectratio="f"/>
                <v:shape id="_x0000_s1026" o:spid="_x0000_s1026" o:spt="100" style="position:absolute;left:774;top:493;height:10;width:9748;" fillcolor="#999999" filled="t" stroked="f" coordsize="9748,10" o:gfxdata="UEsDBAoAAAAAAIdO4kAAAAAAAAAAAAAAAAAEAAAAZHJzL1BLAwQUAAAACACHTuJAfPZqpL8AAADb&#10;AAAADwAAAGRycy9kb3ducmV2LnhtbEWPQWvCQBSE7wX/w/KEXkrdWKxI6ipSsUhujYLk9pJ9JtHs&#10;2zS71fjvuwXB4zAz3zDzZW8acaHO1ZYVjEcRCOLC6ppLBfvd5nUGwnlkjY1lUnAjB8vF4GmOsbZX&#10;/qZL6ksRIOxiVFB538ZSuqIig25kW+LgHW1n0AfZlVJ3eA1w08i3KJpKgzWHhQpb+qyoOKe/RsEh&#10;O2Oa/OTpKclfVlk5W39N3k9KPQ/H0QcIT71/hO/trVYwmcL/l/AD5O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z2aqS/&#10;AAAA2wAAAA8AAAAAAAAAAQAgAAAAIgAAAGRycy9kb3ducmV2LnhtbFBLAQIUABQAAAAIAIdO4kAz&#10;LwWeOwAAADkAAAAQAAAAAAAAAAEAIAAAAA4BAABkcnMvc2hhcGV4bWwueG1sUEsFBgAAAAAGAAYA&#10;WwEAALgDAAAAAA==&#10;" path="m10,0l0,0,0,10,10,10,10,0m9748,0l9738,0,9738,10,9748,10,9748,0e">
                  <v:fill on="t" focussize="0,0"/>
                  <v:stroke on="f"/>
                  <v:imagedata o:title=""/>
                  <o:lock v:ext="edit" aspectratio="f"/>
                </v:shape>
                <v:line id="_x0000_s1026" o:spid="_x0000_s1026" o:spt="20" style="position:absolute;left:785;top:498;height:0;width:9728;" filled="f" stroked="t" coordsize="21600,21600" o:gfxdata="UEsDBAoAAAAAAIdO4kAAAAAAAAAAAAAAAAAEAAAAZHJzL1BLAwQUAAAACACHTuJAle+i6cAAAADb&#10;AAAADwAAAGRycy9kb3ducmV2LnhtbEWPT2sCMRTE7wW/Q3gFL0WzilVZjYIFoQUP9Q+it+fmdbO6&#10;edluUl2/fVMQehxm5jfMdN7YUlyp9oVjBb1uAoI4c7rgXMFuu+yMQfiArLF0TAru5GE+az1NMdXu&#10;xmu6bkIuIoR9igpMCFUqpc8MWfRdVxFH78vVFkOUdS51jbcIt6XsJ8lQWiw4Lhis6M1Qdtn8WAWr&#10;1+b0WZw/Bt8vh71ZLKnaH/OjUu3nXjIBEagJ/+FH+10rGIzg70v8AXL2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V76Lp&#10;wAAAANsAAAAPAAAAAAAAAAEAIAAAACIAAABkcnMvZG93bnJldi54bWxQSwECFAAUAAAACACHTuJA&#10;My8FnjsAAAA5AAAAEAAAAAAAAAABACAAAAAPAQAAZHJzL3NoYXBleG1sLnhtbFBLBQYAAAAABgAG&#10;AFsBAAC5AwAAAAA=&#10;">
                  <v:fill on="f" focussize="0,0"/>
                  <v:stroke weight="0.497322834645669pt" color="#999999" joinstyle="round"/>
                  <v:imagedata o:title=""/>
                  <o:lock v:ext="edit" aspectratio="f"/>
                </v:line>
              </v:group>
            </w:pict>
          </mc:Fallback>
        </mc:AlternateContent>
      </w:r>
      <w:r>
        <w:rPr>
          <w:rFonts w:hint="eastAsia" w:ascii="宋体" w:hAnsi="宋体" w:eastAsia="宋体" w:cs="宋体"/>
          <w:b w:val="0"/>
          <w:bCs w:val="0"/>
          <w:sz w:val="18"/>
          <w:szCs w:val="18"/>
        </w:rPr>
        <w:t>分解温度黏度</w:t>
      </w:r>
      <w:r>
        <w:rPr>
          <w:rFonts w:hint="eastAsia" w:ascii="宋体" w:hAnsi="宋体" w:eastAsia="宋体" w:cs="宋体"/>
          <w:b w:val="0"/>
          <w:bCs w:val="0"/>
          <w:sz w:val="18"/>
          <w:szCs w:val="18"/>
          <w:lang w:val="en-US" w:eastAsia="zh-CN"/>
        </w:rPr>
        <w:t xml:space="preserve">                                                 </w:t>
      </w:r>
      <w:r>
        <w:rPr>
          <w:rFonts w:hint="eastAsia" w:ascii="宋体" w:hAnsi="宋体" w:eastAsia="宋体" w:cs="宋体"/>
          <w:b w:val="0"/>
          <w:bCs w:val="0"/>
          <w:spacing w:val="-4"/>
          <w:sz w:val="18"/>
          <w:szCs w:val="18"/>
        </w:rPr>
        <w:t>无数据资料</w:t>
      </w:r>
      <w:r>
        <w:rPr>
          <w:rFonts w:hint="eastAsia" w:ascii="宋体" w:hAnsi="宋体" w:eastAsia="宋体" w:cs="宋体"/>
          <w:b w:val="0"/>
          <w:bCs w:val="0"/>
          <w:spacing w:val="-4"/>
          <w:w w:val="95"/>
          <w:sz w:val="18"/>
          <w:szCs w:val="18"/>
        </w:rPr>
        <w:t>无数据资</w:t>
      </w:r>
      <w:r>
        <w:rPr>
          <w:rFonts w:hint="eastAsia" w:ascii="宋体" w:hAnsi="宋体" w:eastAsia="宋体" w:cs="宋体"/>
          <w:b w:val="0"/>
          <w:bCs w:val="0"/>
          <w:spacing w:val="-4"/>
          <w:w w:val="95"/>
          <w:sz w:val="18"/>
          <w:szCs w:val="18"/>
          <w:lang w:val="en-US" w:eastAsia="zh-CN"/>
        </w:rPr>
        <w:t>料</w:t>
      </w:r>
    </w:p>
    <w:p>
      <w:pPr>
        <w:pStyle w:val="7"/>
        <w:keepNext w:val="0"/>
        <w:keepLines w:val="0"/>
        <w:pageBreakBefore w:val="0"/>
        <w:widowControl w:val="0"/>
        <w:kinsoku/>
        <w:wordWrap/>
        <w:overflowPunct/>
        <w:topLinePunct w:val="0"/>
        <w:autoSpaceDE/>
        <w:autoSpaceDN/>
        <w:bidi w:val="0"/>
        <w:adjustRightInd/>
        <w:snapToGrid/>
        <w:spacing w:line="240" w:lineRule="atLeast"/>
        <w:ind w:left="215" w:right="764"/>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rPr>
        <mc:AlternateContent>
          <mc:Choice Requires="wpg">
            <w:drawing>
              <wp:anchor distT="0" distB="0" distL="114300" distR="114300" simplePos="0" relativeHeight="251203584" behindDoc="1" locked="0" layoutInCell="1" allowOverlap="1">
                <wp:simplePos x="0" y="0"/>
                <wp:positionH relativeFrom="page">
                  <wp:posOffset>491490</wp:posOffset>
                </wp:positionH>
                <wp:positionV relativeFrom="paragraph">
                  <wp:posOffset>139065</wp:posOffset>
                </wp:positionV>
                <wp:extent cx="6189980" cy="6350"/>
                <wp:effectExtent l="0" t="0" r="0" b="0"/>
                <wp:wrapNone/>
                <wp:docPr id="21" name="组合 21"/>
                <wp:cNvGraphicFramePr/>
                <a:graphic xmlns:a="http://schemas.openxmlformats.org/drawingml/2006/main">
                  <a:graphicData uri="http://schemas.microsoft.com/office/word/2010/wordprocessingGroup">
                    <wpg:wgp>
                      <wpg:cNvGrpSpPr/>
                      <wpg:grpSpPr>
                        <a:xfrm>
                          <a:off x="0" y="0"/>
                          <a:ext cx="6189980" cy="6350"/>
                          <a:chOff x="775" y="220"/>
                          <a:chExt cx="9748" cy="10"/>
                        </a:xfrm>
                      </wpg:grpSpPr>
                      <wps:wsp>
                        <wps:cNvPr id="19" name="任意多边形 19"/>
                        <wps:cNvSpPr/>
                        <wps:spPr>
                          <a:xfrm>
                            <a:off x="774" y="219"/>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20" name="直接连接符 20"/>
                        <wps:cNvCnPr/>
                        <wps:spPr>
                          <a:xfrm>
                            <a:off x="785" y="225"/>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10.95pt;height:0.5pt;width:487.4pt;mso-position-horizontal-relative:page;z-index:-252112896;mso-width-relative:page;mso-height-relative:page;" coordorigin="775,220" coordsize="9748,10" o:gfxdata="UEsDBAoAAAAAAIdO4kAAAAAAAAAAAAAAAAAEAAAAZHJzL1BLAwQUAAAACACHTuJAbfRG39kAAAAJ&#10;AQAADwAAAGRycy9kb3ducmV2LnhtbE2PzU7DMBCE70i8g7VI3Kh/oLQNcSpUAacKiRYJ9baNt0nU&#10;2I5iN2nfHvcEx9kZzXybL8+2ZQP1ofFOg5wIYORKbxpXafjevj/MgYWIzmDrHWm4UIBlcXuTY2b8&#10;6L5o2MSKpRIXMtRQx9hlnIeyJoth4jtyyTv43mJMsq+46XFM5bblSohnbrFxaaHGjlY1lcfNyWr4&#10;GHF8fZRvw/p4WF122+nnz1qS1vd3UrwAi3SOf2G44id0KBLT3p+cCazVMJs9paQGJRfArr6YKgVs&#10;ny5qAbzI+f8Pil9QSwMEFAAAAAgAh07iQJ6QoLUZAwAAHwgAAA4AAABkcnMvZTJvRG9jLnhtbL1V&#10;S28TMRC+I/EfLN/pJmmbxyqbHvq6IEBq+QHurvcheW3LdrLJvQdOwBkkDgg4ceSCKuDP0MfPYOxd&#10;b5ICIhSJPdizM+PxzDcPj/fmJUMzqnQheIS7Wx2MKI9FUvAswk9Pjx4MMdKG8IQwwWmEF1Tjvcn9&#10;e+NKhrQncsESqhAY4TqsZIRzY2QYBDrOaUn0lpCUgzAVqiQGflUWJIpUYL1kQa/T6QeVUIlUIqZa&#10;A/egFuKJs5+mNDaP01RTg1iEwTfjVuXWM7sGkzEJM0VkXsSNG+QOXpSk4HBpa+qAGIKmqvjJVFnE&#10;SmiRmq1YlIFI0yKmLgaIptu5Fc2xElPpYsnCKpMtTADtLZzubDZ+NHuiUJFEuNfFiJMScnR9cX75&#10;8hkCBqBTySwEpWMlT+QT1TCy+s8GPE9VaXcIBc0drosWVzo3KAZmvzscjYYAfwyy/vZuA3ucQ27s&#10;ocFgFyMQ9Xqt5LA5OhrsQAXZc10nC/yNgXWs9aOSUD56iZD+N4ROciKpA17b4BuEuiOP0PeLi6vz&#10;F5fvXt18/Xz55S0CiUPGabc46VADZL8AaTDYqeOtz5HQA/XbaEkYT7U5psJhTWYPtakrN/EUyT0V&#10;z7knJTGWbV2wJKoiXF+ROzwtvxQzeiqchrG5AJhtKjzYSzHjq2rrWl7md+lM1Tpt3rzQ77VSc99m&#10;Wt4rb2LpXW2sDm4D90eDbSirFUVv0e/eXqP2B/faezfVWw8EitqmZzJuCJcyoFdzrgUrkqOCMZsq&#10;rbKzfabQjMBYG7nPFiAcWVNj3CpzYY/VYsuBzvGVaakzkSygwKdSFVkO89F1vdOBhrL9/x86C/re&#10;z57Xn66ev7/59gbW648fUD0RrBPQh/u8mUDefz8M2vEzGPpJsmsBWe2sXjNHPPR+cElVNxayRIRZ&#10;wW3nk9A3mc1Jo2LZjNsu6m93+zCWCLxYKSMGyFLCDNU8c2fXsrBhsuwlB0TndVKdhTqEnJLkkCfI&#10;LCQMZw7PKLYulDTBiFF4dS3lgjWkYJtoQkh/Xwhu4MIr5MqseTHtM7f674pr+a5P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LBQAAW0NvbnRl&#10;bnRfVHlwZXNdLnhtbFBLAQIUAAoAAAAAAIdO4kAAAAAAAAAAAAAAAAAGAAAAAAAAAAAAEAAAAG0E&#10;AABfcmVscy9QSwECFAAUAAAACACHTuJAihRmPNEAAACUAQAACwAAAAAAAAABACAAAACRBAAAX3Jl&#10;bHMvLnJlbHNQSwECFAAKAAAAAACHTuJAAAAAAAAAAAAAAAAABAAAAAAAAAAAABAAAAAAAAAAZHJz&#10;L1BLAQIUABQAAAAIAIdO4kBt9Ebf2QAAAAkBAAAPAAAAAAAAAAEAIAAAACIAAABkcnMvZG93bnJl&#10;di54bWxQSwECFAAUAAAACACHTuJAnpCgtRkDAAAfCAAADgAAAAAAAAABACAAAAAoAQAAZHJzL2Uy&#10;b0RvYy54bWxQSwUGAAAAAAYABgBZAQAAswYAAAAA&#10;">
                <o:lock v:ext="edit" aspectratio="f"/>
                <v:shape id="_x0000_s1026" o:spid="_x0000_s1026" o:spt="100" style="position:absolute;left:774;top:219;height:10;width:9748;" fillcolor="#999999" filled="t" stroked="f" coordsize="9748,10" o:gfxdata="UEsDBAoAAAAAAIdO4kAAAAAAAAAAAAAAAAAEAAAAZHJzL1BLAwQUAAAACACHTuJAHtrRy7wAAADb&#10;AAAADwAAAGRycy9kb3ducmV2LnhtbEVPS4vCMBC+C/6HMIIXWVNFF+0aZVlRxJvdBfE2NrNttZnU&#10;Jr7+vREEb/PxPWcyu5lSXKh2hWUFvW4Egji1uuBMwd/v4mMEwnlkjaVlUnAnB7NpszHBWNsrb+iS&#10;+EyEEHYxKsi9r2IpXZqTQde1FXHg/m1t0AdYZ1LXeA3hppT9KPqUBgsODTlW9JNTekzORsF2d8Rk&#10;fdonh/W+873LRvPlYHhQqt3qRV8gPN38W/xyr3SYP4bnL+EAOX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7a0cu8AAAA&#10;2wAAAA8AAAAAAAAAAQAgAAAAIgAAAGRycy9kb3ducmV2LnhtbFBLAQIUABQAAAAIAIdO4kAzLwWe&#10;OwAAADkAAAAQAAAAAAAAAAEAIAAAAAsBAABkcnMvc2hhcGV4bWwueG1sUEsFBgAAAAAGAAYAWwEA&#10;ALUDAAAAAA==&#10;" path="m10,0l0,0,0,10,10,10,10,0m9748,0l9738,0,9738,10,9748,10,9748,0e">
                  <v:fill on="t" focussize="0,0"/>
                  <v:stroke on="f"/>
                  <v:imagedata o:title=""/>
                  <o:lock v:ext="edit" aspectratio="f"/>
                </v:shape>
                <v:line id="_x0000_s1026" o:spid="_x0000_s1026" o:spt="20" style="position:absolute;left:785;top:225;height:0;width:9728;" filled="f" stroked="t" coordsize="21600,21600" o:gfxdata="UEsDBAoAAAAAAIdO4kAAAAAAAAAAAAAAAAAEAAAAZHJzL1BLAwQUAAAACACHTuJAx9nfPbwAAADb&#10;AAAADwAAAGRycy9kb3ducmV2LnhtbEVPy2oCMRTdF/yHcIVupGYUFZkaBQtCBRe+kLq7nVwno5Ob&#10;6STq+PdmIXR5OO/JrLGluFHtC8cKet0EBHHmdMG5gv1u8TEG4QOyxtIxKXiQh9m09TbBVLs7b+i2&#10;DbmIIexTVGBCqFIpfWbIou+6ijhyJ1dbDBHWudQ13mO4LWU/SUbSYsGxwWBFX4ayy/ZqFayGze+6&#10;OC8Hf52fg5kvqDoc86NS7+1e8gkiUBP+xS/3t1bQj+vjl/gD5PQ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fZ3z28AAAA&#10;2wAAAA8AAAAAAAAAAQAgAAAAIgAAAGRycy9kb3ducmV2LnhtbFBLAQIUABQAAAAIAIdO4kAzLwWe&#10;OwAAADkAAAAQAAAAAAAAAAEAIAAAAAsBAABkcnMvc2hhcGV4bWwueG1sUEsFBgAAAAAGAAYAWwEA&#10;ALUDAAAAAA==&#10;">
                  <v:fill on="f" focussize="0,0"/>
                  <v:stroke weight="0.497322834645669pt" color="#999999" joinstyle="round"/>
                  <v:imagedata o:title=""/>
                  <o:lock v:ext="edit" aspectratio="f"/>
                </v:line>
              </v:group>
            </w:pict>
          </mc:Fallback>
        </mc:AlternateContent>
      </w:r>
      <w:r>
        <w:rPr>
          <w:rFonts w:hint="eastAsia" w:ascii="宋体" w:hAnsi="宋体" w:eastAsia="宋体" w:cs="宋体"/>
          <w:b w:val="0"/>
          <w:bCs w:val="0"/>
          <w:sz w:val="18"/>
          <w:szCs w:val="18"/>
        </w:rPr>
        <mc:AlternateContent>
          <mc:Choice Requires="wpg">
            <w:drawing>
              <wp:anchor distT="0" distB="0" distL="114300" distR="114300" simplePos="0" relativeHeight="251204608" behindDoc="1" locked="0" layoutInCell="1" allowOverlap="1">
                <wp:simplePos x="0" y="0"/>
                <wp:positionH relativeFrom="page">
                  <wp:posOffset>491490</wp:posOffset>
                </wp:positionH>
                <wp:positionV relativeFrom="paragraph">
                  <wp:posOffset>309880</wp:posOffset>
                </wp:positionV>
                <wp:extent cx="6189980" cy="6350"/>
                <wp:effectExtent l="0" t="0" r="0" b="0"/>
                <wp:wrapNone/>
                <wp:docPr id="63" name="组合 63"/>
                <wp:cNvGraphicFramePr/>
                <a:graphic xmlns:a="http://schemas.openxmlformats.org/drawingml/2006/main">
                  <a:graphicData uri="http://schemas.microsoft.com/office/word/2010/wordprocessingGroup">
                    <wpg:wgp>
                      <wpg:cNvGrpSpPr/>
                      <wpg:grpSpPr>
                        <a:xfrm>
                          <a:off x="0" y="0"/>
                          <a:ext cx="6189980" cy="6350"/>
                          <a:chOff x="775" y="488"/>
                          <a:chExt cx="9748" cy="10"/>
                        </a:xfrm>
                      </wpg:grpSpPr>
                      <wps:wsp>
                        <wps:cNvPr id="61" name="任意多边形 61"/>
                        <wps:cNvSpPr/>
                        <wps:spPr>
                          <a:xfrm>
                            <a:off x="774" y="488"/>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62" name="直接连接符 62"/>
                        <wps:cNvCnPr/>
                        <wps:spPr>
                          <a:xfrm>
                            <a:off x="785" y="493"/>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24.4pt;height:0.5pt;width:487.4pt;mso-position-horizontal-relative:page;z-index:-252111872;mso-width-relative:page;mso-height-relative:page;" coordorigin="775,488" coordsize="9748,10" o:gfxdata="UEsDBAoAAAAAAIdO4kAAAAAAAAAAAAAAAAAEAAAAZHJzL1BLAwQUAAAACACHTuJAV8W1CtoAAAAJ&#10;AQAADwAAAGRycy9kb3ducmV2LnhtbE2PQU/CQBCF7yb+h82YeJPdVpBauyWGqCdCIpgQbkM7tA3d&#10;3aa7tPDvHU56nPde3nwvW1xMKwbqfeOshmiiQJAtXNnYSsPP9vMpAeED2hJbZ0nDlTws8vu7DNPS&#10;jfabhk2oBJdYn6KGOoQuldIXNRn0E9eRZe/oeoOBz76SZY8jl5tWxkq9SION5Q81drSsqThtzkbD&#10;14jj+3P0MaxOx+V1v52td6uItH58iNQbiECX8BeGGz6jQ85MB3e2pRethvl8ykkN04QX3Hw1i2MQ&#10;B1ZeE5B5Jv8vyH8BUEsDBBQAAAAIAIdO4kAptIntGAMAAB8IAAAOAAAAZHJzL2Uyb0RvYy54bWy9&#10;VUtv1DAQviPxHyzfafbR7iPabA99XRAgtfwAN3EekmNbtnezvffACTiDxAEBJ45cUAX8Gfr4GYyd&#10;OLtbQCxFIgd7MjMez3zz8GR3UTI0p0oXgke4u9XBiPJYJAXPIvz05PDBCCNtCE8IE5xG+IxqvDu9&#10;f29SyZD2RC5YQhUCI1yHlYxwbowMg0DHOS2J3hKSchCmQpXEwK/KgkSRCqyXLOh1OoOgEiqRSsRU&#10;a+Du10I8dfbTlMbmcZpqahCLMPhm3KrcemrXYDohYaaIzIu4cYPcwYuSFBwubU3tE0PQTBU/mSqL&#10;WAktUrMVizIQaVrE1MUA0XQ7t6I5UmImXSxZWGWyhQmgvYXTnc3Gj+ZPFCqSCA/6GHFSQo6uL84v&#10;Xz5DwAB0KpmFoHSk5LF8ohpGVv/ZgBepKu0OoaCFw/WsxZUuDIqBOeiOxuMRwB+DbNDfaWCPc8iN&#10;PTQc7mAEou3RqE5InB80R8fDbagge67rTgX+xsA61vpRSSgfvURI/xtCxzmR1AGvbfAeoa5H6PvF&#10;xdX5i8t3r26+fr788hYNujVUTrvFSYcaIPsFSMPh9nq8HqjfRkvCeKbNERUOazJ/qE1duYmnSO6p&#10;eME9KYmxbOuCJVEV4fqK3OFp+aWY0xPhNIzNBcBsU+HBXooZX1Vb1/Iyv0tnqtZp8+aFfq+Vmvs2&#10;0/JeeRNL72pjdXAbuD8e9qGsVhS9Rb97e43aH9xr791Ubz0QKGqbnumkIVzKgF7NuRasSA4Lxmyq&#10;tMpO95hCcwJjbew+W4BwZE2NcavMhT1Wiy0HOsdXpqVORXIGBT6TqshymI+ulJ0ONJTt///RWT3f&#10;WdevP109f3/z7Q2s1x8/oEFvpbP2eDOBvP9+GLTjZzhqJsnYDS8SLjur18wRD70fXFLVjYUsEWFW&#10;cNv5JPRNZnPSqFg247aLBv3uAMYSgRcrZcQAWUqYoZpn7uxaFjZMlr1kn+i8TqqzUA/DnJLkgCfI&#10;nEkYzhyeUWxdKGmCEaPw6lrKTQNDCraJJoT094XgBi68Qq7MmhfTPnOr/664lu/69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LBQAAW0NvbnRl&#10;bnRfVHlwZXNdLnhtbFBLAQIUAAoAAAAAAIdO4kAAAAAAAAAAAAAAAAAGAAAAAAAAAAAAEAAAAG0E&#10;AABfcmVscy9QSwECFAAUAAAACACHTuJAihRmPNEAAACUAQAACwAAAAAAAAABACAAAACRBAAAX3Jl&#10;bHMvLnJlbHNQSwECFAAKAAAAAACHTuJAAAAAAAAAAAAAAAAABAAAAAAAAAAAABAAAAAAAAAAZHJz&#10;L1BLAQIUABQAAAAIAIdO4kBXxbUK2gAAAAkBAAAPAAAAAAAAAAEAIAAAACIAAABkcnMvZG93bnJl&#10;di54bWxQSwECFAAUAAAACACHTuJAKbSJ7RgDAAAfCAAADgAAAAAAAAABACAAAAApAQAAZHJzL2Uy&#10;b0RvYy54bWxQSwUGAAAAAAYABgBZAQAAswYAAAAA&#10;">
                <o:lock v:ext="edit" aspectratio="f"/>
                <v:shape id="_x0000_s1026" o:spid="_x0000_s1026" o:spt="100" style="position:absolute;left:774;top:488;height:10;width:9748;" fillcolor="#999999" filled="t" stroked="f" coordsize="9748,10" o:gfxdata="UEsDBAoAAAAAAIdO4kAAAAAAAAAAAAAAAAAEAAAAZHJzL1BLAwQUAAAACACHTuJAuKqusL4AAADb&#10;AAAADwAAAGRycy9kb3ducmV2LnhtbEWPT4vCMBTE78J+h/AWvIimXVyRahRRVsTbdhfE27N5ttXm&#10;pTbx37c3guBxmJnfMOPpzVTiQo0rLSuIexEI4szqknMF/38/3SEI55E1VpZJwZ0cTCcfrTEm2l75&#10;ly6pz0WAsEtQQeF9nUjpsoIMup6tiYO3t41BH2STS93gNcBNJb+iaCANlhwWCqxpXlB2TM9GwWZ7&#10;xHR92qWH9a4z2+bDxbL/fVCq/RlHIxCebv4dfrVXWsEghueX8APk5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KqusL4A&#10;AADbAAAADwAAAAAAAAABACAAAAAiAAAAZHJzL2Rvd25yZXYueG1sUEsBAhQAFAAAAAgAh07iQDMv&#10;BZ47AAAAOQAAABAAAAAAAAAAAQAgAAAADQEAAGRycy9zaGFwZXhtbC54bWxQSwUGAAAAAAYABgBb&#10;AQAAtwMAAAAA&#10;" path="m10,0l0,0,0,10,10,10,10,0m9748,0l9738,0,9738,10,9748,10,9748,0e">
                  <v:fill on="t" focussize="0,0"/>
                  <v:stroke on="f"/>
                  <v:imagedata o:title=""/>
                  <o:lock v:ext="edit" aspectratio="f"/>
                </v:shape>
                <v:line id="_x0000_s1026" o:spid="_x0000_s1026" o:spt="20" style="position:absolute;left:785;top:493;height:0;width:9728;" filled="f" stroked="t" coordsize="21600,21600" o:gfxdata="UEsDBAoAAAAAAIdO4kAAAAAAAAAAAAAAAAAEAAAAZHJzL1BLAwQUAAAACACHTuJAzi1dEb8AAADb&#10;AAAADwAAAGRycy9kb3ducmV2LnhtbEWPQWsCMRSE7wX/Q3hCL0WzihXZGgULQgUPakX09rp5blY3&#10;L9tN1PXfG6HQ4zAz3zDjaWNLcaXaF44V9LoJCOLM6YJzBdvveWcEwgdkjaVjUnAnD9NJ62WMqXY3&#10;XtN1E3IRIexTVGBCqFIpfWbIou+6ijh6R1dbDFHWudQ13iLclrKfJENpseC4YLCiT0PZeXOxCpbv&#10;zc+qOC0Gv2/7nZnNqdod8oNSr+1e8gEiUBP+w3/tL61g2Ifnl/gD5OQ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4tXRG/&#10;AAAA2wAAAA8AAAAAAAAAAQAgAAAAIgAAAGRycy9kb3ducmV2LnhtbFBLAQIUABQAAAAIAIdO4kAz&#10;LwWeOwAAADkAAAAQAAAAAAAAAAEAIAAAAA4BAABkcnMvc2hhcGV4bWwueG1sUEsFBgAAAAAGAAYA&#10;WwEAALgDAAAAAA==&#10;">
                  <v:fill on="f" focussize="0,0"/>
                  <v:stroke weight="0.497322834645669pt" color="#999999" joinstyle="round"/>
                  <v:imagedata o:title=""/>
                  <o:lock v:ext="edit" aspectratio="f"/>
                </v:line>
              </v:group>
            </w:pict>
          </mc:Fallback>
        </mc:AlternateContent>
      </w:r>
      <w:r>
        <w:rPr>
          <w:rFonts w:hint="eastAsia" w:ascii="宋体" w:hAnsi="宋体" w:eastAsia="宋体" w:cs="宋体"/>
          <w:b w:val="0"/>
          <w:bCs w:val="0"/>
          <w:sz w:val="18"/>
          <w:szCs w:val="18"/>
        </w:rPr>
        <w:t>爆炸特性氧化性</w:t>
      </w:r>
      <w:r>
        <w:rPr>
          <w:rFonts w:hint="eastAsia" w:ascii="宋体" w:hAnsi="宋体" w:eastAsia="宋体" w:cs="宋体"/>
          <w:b w:val="0"/>
          <w:bCs w:val="0"/>
          <w:sz w:val="18"/>
          <w:szCs w:val="18"/>
          <w:lang w:val="en-US" w:eastAsia="zh-CN"/>
        </w:rPr>
        <w:t xml:space="preserve">                                               </w:t>
      </w:r>
      <w:r>
        <w:rPr>
          <w:rFonts w:hint="eastAsia" w:ascii="宋体" w:hAnsi="宋体" w:eastAsia="宋体" w:cs="宋体"/>
          <w:b w:val="0"/>
          <w:bCs w:val="0"/>
          <w:spacing w:val="-4"/>
          <w:sz w:val="18"/>
          <w:szCs w:val="18"/>
        </w:rPr>
        <w:t>无数据资料</w:t>
      </w:r>
      <w:r>
        <w:rPr>
          <w:rFonts w:hint="eastAsia" w:ascii="宋体" w:hAnsi="宋体" w:eastAsia="宋体" w:cs="宋体"/>
          <w:b w:val="0"/>
          <w:bCs w:val="0"/>
          <w:spacing w:val="-4"/>
          <w:w w:val="95"/>
          <w:sz w:val="18"/>
          <w:szCs w:val="18"/>
        </w:rPr>
        <w:t>无数据资</w:t>
      </w:r>
      <w:r>
        <w:rPr>
          <w:rFonts w:hint="eastAsia" w:ascii="宋体" w:hAnsi="宋体" w:eastAsia="宋体" w:cs="宋体"/>
          <w:b w:val="0"/>
          <w:bCs w:val="0"/>
          <w:spacing w:val="-4"/>
          <w:w w:val="95"/>
          <w:sz w:val="18"/>
          <w:szCs w:val="18"/>
          <w:lang w:val="en-US" w:eastAsia="zh-CN"/>
        </w:rPr>
        <w:t>料</w:t>
      </w:r>
    </w:p>
    <w:p>
      <w:pPr>
        <w:pStyle w:val="7"/>
        <w:spacing w:before="10"/>
        <w:rPr>
          <w:rFonts w:hint="eastAsia" w:ascii="宋体" w:hAnsi="宋体" w:eastAsia="宋体" w:cs="宋体"/>
          <w:b w:val="0"/>
          <w:bCs w:val="0"/>
          <w:sz w:val="18"/>
          <w:szCs w:val="18"/>
        </w:rPr>
      </w:pPr>
    </w:p>
    <w:p>
      <w:pPr>
        <w:pStyle w:val="4"/>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s">
            <w:drawing>
              <wp:anchor distT="0" distB="0" distL="114300" distR="114300" simplePos="0" relativeHeight="251669504" behindDoc="1" locked="0" layoutInCell="1" allowOverlap="1">
                <wp:simplePos x="0" y="0"/>
                <wp:positionH relativeFrom="page">
                  <wp:posOffset>491490</wp:posOffset>
                </wp:positionH>
                <wp:positionV relativeFrom="paragraph">
                  <wp:posOffset>288925</wp:posOffset>
                </wp:positionV>
                <wp:extent cx="6189345" cy="0"/>
                <wp:effectExtent l="0" t="0" r="0" b="0"/>
                <wp:wrapTopAndBottom/>
                <wp:docPr id="3" name="直接连接符 3"/>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22.75pt;height:0pt;width:487.35pt;mso-position-horizontal-relative:page;mso-wrap-distance-bottom:0pt;mso-wrap-distance-top:0pt;z-index:-251646976;mso-width-relative:page;mso-height-relative:page;" filled="f" stroked="t" coordsize="21600,21600" o:gfxdata="UEsDBAoAAAAAAIdO4kAAAAAAAAAAAAAAAAAEAAAAZHJzL1BLAwQUAAAACACHTuJAZTsyrdUAAAAJ&#10;AQAADwAAAGRycy9kb3ducmV2LnhtbE2PzU7DMBCE70i8g7VIXFBrJ2oohDiVQII7AUqPbryNI+y1&#10;Fbs/vD2uOMBxdkYz3zark7PsgFMcPUko5gIYUu/1SIOE97fn2R2wmBRpZT2hhG+MsGovLxpVa3+k&#10;Vzx0aWC5hGKtJJiUQs157A06Fec+IGVv5yenUpbTwPWkjrncWV4KccudGikvGBXwyWD/1e2dhJvP&#10;Tgyh3PCX9Yb0zgT7eO8+pLy+KsQDsISn9BeGM35GhzYzbf2edGRWwnK5yEkJi6oCdvZFVRbAtr8X&#10;3jb8/wftD1BLAwQUAAAACACHTuJADlvUwdwBAACXAwAADgAAAGRycy9lMm9Eb2MueG1srVNLjhMx&#10;EN0jcQfLe9JJGqKhlc4sJgwbBJGAA1Rsd7cl/+TypJNLcAEkdrBiyZ7bMByDspPJ8NkgRBaVsqv8&#10;XO/59fJybw3bqYjau5bPJlPOlBNeate3/O2b60cXnGECJ8F4p1p+UMgvVw8fLMfQqLkfvJEqMgJx&#10;2Iyh5UNKoakqFIOygBMflKNi56OFRMvYVzLCSOjWVPPpdFGNPsoQvVCItLs+Fvmq4HedEulV16FK&#10;zLScZkslxhK3OVarJTR9hDBocRoD/mEKC9rRpWeoNSRgN1H/AWW1iB59lybC28p3nRaqcCA2s+lv&#10;bF4PEFThQuJgOMuE/w9WvNxtItOy5TVnDiw90e37L9/effz+9QPF28+fWJ1FGgM21HvlNvG0wrCJ&#10;mfG+izb/Exe2L8IezsKqfWKCNhezi6f14yecibtadX8wREzPlbcsJy032mXO0MDuBSa6jFrvWvK2&#10;cWwkp80X9ZzwgDzTGUiU2kAs0PXlMHqj5bU2Jh/B2G+vTGQ7IBfU5Zc5EfAvbfmWNeBw7Culoz8G&#10;BfKZkywdAunjyMg8z2CV5Mwo8n3OCBCaBNr8TSddbRxNkGU9CpmzrZcHeo2bEHU/kBSzMmWu0OuX&#10;eU9Ozfb6eV2Q7r+n1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lOzKt1QAAAAkBAAAPAAAAAAAA&#10;AAEAIAAAACIAAABkcnMvZG93bnJldi54bWxQSwECFAAUAAAACACHTuJADlvUwdwBAACXAwAADgAA&#10;AAAAAAABACAAAAAkAQAAZHJzL2Uyb0RvYy54bWxQSwUGAAAAAAYABgBZAQAAcgU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b w:val="0"/>
          <w:bCs w:val="0"/>
          <w:sz w:val="24"/>
          <w:szCs w:val="24"/>
        </w:rPr>
        <w:t>第 10 部分：稳定性和反应性</w:t>
      </w:r>
      <w:bookmarkStart w:id="2" w:name="_GoBack"/>
      <w:bookmarkEnd w:id="2"/>
    </w:p>
    <w:p>
      <w:pPr>
        <w:pStyle w:val="4"/>
        <w:rPr>
          <w:rFonts w:hint="eastAsia" w:ascii="黑体" w:hAnsi="黑体" w:eastAsia="黑体" w:cs="黑体"/>
          <w:b w:val="0"/>
          <w:bCs w:val="0"/>
          <w:sz w:val="24"/>
          <w:szCs w:val="24"/>
        </w:rPr>
      </w:pPr>
      <w:r>
        <w:rPr>
          <w:rFonts w:hint="eastAsia" w:ascii="黑体" w:hAnsi="黑体" w:eastAsia="黑体" w:cs="黑体"/>
          <w:b w:val="0"/>
          <w:bCs w:val="0"/>
          <w:sz w:val="24"/>
          <w:szCs w:val="24"/>
        </w:rPr>
        <w:t>稳定性</w:t>
      </w:r>
    </w:p>
    <w:p>
      <w:pPr>
        <w:pStyle w:val="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在建议的贮存条件下是稳定的。</w:t>
      </w:r>
    </w:p>
    <w:p>
      <w:pPr>
        <w:pStyle w:val="7"/>
        <w:spacing w:before="7"/>
        <w:rPr>
          <w:rFonts w:hint="eastAsia" w:ascii="黑体" w:hAnsi="黑体" w:eastAsia="黑体" w:cs="黑体"/>
          <w:b w:val="0"/>
          <w:bCs w:val="0"/>
          <w:sz w:val="24"/>
          <w:szCs w:val="24"/>
        </w:rPr>
      </w:pPr>
    </w:p>
    <w:p>
      <w:pPr>
        <w:pStyle w:val="4"/>
        <w:spacing w:before="1"/>
        <w:rPr>
          <w:rFonts w:hint="eastAsia" w:ascii="黑体" w:hAnsi="黑体" w:eastAsia="黑体" w:cs="黑体"/>
          <w:b w:val="0"/>
          <w:bCs w:val="0"/>
          <w:sz w:val="24"/>
          <w:szCs w:val="24"/>
        </w:rPr>
      </w:pPr>
      <w:r>
        <w:rPr>
          <w:rFonts w:hint="eastAsia" w:ascii="黑体" w:hAnsi="黑体" w:eastAsia="黑体" w:cs="黑体"/>
          <w:b w:val="0"/>
          <w:bCs w:val="0"/>
          <w:spacing w:val="6"/>
          <w:w w:val="95"/>
          <w:sz w:val="24"/>
          <w:szCs w:val="24"/>
        </w:rPr>
        <w:t>危险反应</w:t>
      </w:r>
    </w:p>
    <w:p>
      <w:pPr>
        <w:pStyle w:val="7"/>
        <w:spacing w:before="1"/>
        <w:ind w:left="114"/>
        <w:rPr>
          <w:rFonts w:hint="eastAsia" w:ascii="黑体" w:hAnsi="黑体" w:eastAsia="黑体" w:cs="黑体"/>
          <w:b w:val="0"/>
          <w:bCs w:val="0"/>
          <w:sz w:val="24"/>
          <w:szCs w:val="24"/>
        </w:rPr>
      </w:pPr>
      <w:r>
        <w:rPr>
          <w:rFonts w:hint="eastAsia" w:ascii="黑体" w:hAnsi="黑体" w:eastAsia="黑体" w:cs="黑体"/>
          <w:b w:val="0"/>
          <w:bCs w:val="0"/>
          <w:spacing w:val="-1"/>
          <w:w w:val="95"/>
          <w:sz w:val="24"/>
          <w:szCs w:val="24"/>
        </w:rPr>
        <w:t>无数据资料</w:t>
      </w:r>
    </w:p>
    <w:p>
      <w:pPr>
        <w:pStyle w:val="7"/>
        <w:spacing w:before="7"/>
        <w:rPr>
          <w:rFonts w:hint="eastAsia" w:ascii="黑体" w:hAnsi="黑体" w:eastAsia="黑体" w:cs="黑体"/>
          <w:b w:val="0"/>
          <w:bCs w:val="0"/>
          <w:sz w:val="24"/>
          <w:szCs w:val="24"/>
        </w:rPr>
      </w:pPr>
    </w:p>
    <w:p>
      <w:pPr>
        <w:pStyle w:val="4"/>
        <w:spacing w:before="0"/>
        <w:rPr>
          <w:rFonts w:hint="eastAsia" w:ascii="黑体" w:hAnsi="黑体" w:eastAsia="黑体" w:cs="黑体"/>
          <w:b w:val="0"/>
          <w:bCs w:val="0"/>
          <w:sz w:val="24"/>
          <w:szCs w:val="24"/>
        </w:rPr>
      </w:pPr>
      <w:r>
        <w:rPr>
          <w:rFonts w:hint="eastAsia" w:ascii="黑体" w:hAnsi="黑体" w:eastAsia="黑体" w:cs="黑体"/>
          <w:b w:val="0"/>
          <w:bCs w:val="0"/>
          <w:sz w:val="24"/>
          <w:szCs w:val="24"/>
        </w:rPr>
        <w:t>应避免的条件</w:t>
      </w:r>
    </w:p>
    <w:p>
      <w:pPr>
        <w:pStyle w:val="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无数据资料</w:t>
      </w:r>
    </w:p>
    <w:p>
      <w:pPr>
        <w:pStyle w:val="7"/>
        <w:spacing w:before="7"/>
        <w:rPr>
          <w:rFonts w:hint="eastAsia" w:ascii="黑体" w:hAnsi="黑体" w:eastAsia="黑体" w:cs="黑体"/>
          <w:b w:val="0"/>
          <w:bCs w:val="0"/>
          <w:sz w:val="24"/>
          <w:szCs w:val="24"/>
        </w:rPr>
      </w:pPr>
    </w:p>
    <w:p>
      <w:pPr>
        <w:pStyle w:val="4"/>
        <w:spacing w:before="0"/>
        <w:rPr>
          <w:rFonts w:hint="eastAsia" w:ascii="黑体" w:hAnsi="黑体" w:eastAsia="黑体" w:cs="黑体"/>
          <w:b w:val="0"/>
          <w:bCs w:val="0"/>
          <w:sz w:val="24"/>
          <w:szCs w:val="24"/>
        </w:rPr>
      </w:pPr>
      <w:r>
        <w:rPr>
          <w:rFonts w:hint="eastAsia" w:ascii="黑体" w:hAnsi="黑体" w:eastAsia="黑体" w:cs="黑体"/>
          <w:b w:val="0"/>
          <w:bCs w:val="0"/>
          <w:sz w:val="24"/>
          <w:szCs w:val="24"/>
        </w:rPr>
        <w:t>禁配物</w:t>
      </w:r>
    </w:p>
    <w:p>
      <w:pPr>
        <w:spacing w:before="137"/>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氧化剂</w:t>
      </w:r>
      <w:r>
        <w:rPr>
          <w:rFonts w:hint="eastAsia" w:ascii="黑体" w:hAnsi="黑体" w:eastAsia="黑体" w:cs="黑体"/>
          <w:b w:val="0"/>
          <w:bCs w:val="0"/>
          <w:spacing w:val="-7"/>
          <w:sz w:val="24"/>
          <w:szCs w:val="24"/>
        </w:rPr>
        <w:t xml:space="preserve">, </w:t>
      </w:r>
      <w:r>
        <w:rPr>
          <w:rFonts w:hint="eastAsia" w:ascii="黑体" w:hAnsi="黑体" w:eastAsia="黑体" w:cs="黑体"/>
          <w:b w:val="0"/>
          <w:bCs w:val="0"/>
          <w:sz w:val="24"/>
          <w:szCs w:val="24"/>
        </w:rPr>
        <w:t>还原剂</w:t>
      </w:r>
      <w:r>
        <w:rPr>
          <w:rFonts w:hint="eastAsia" w:ascii="黑体" w:hAnsi="黑体" w:eastAsia="黑体" w:cs="黑体"/>
          <w:b w:val="0"/>
          <w:bCs w:val="0"/>
          <w:spacing w:val="-7"/>
          <w:sz w:val="24"/>
          <w:szCs w:val="24"/>
        </w:rPr>
        <w:t xml:space="preserve">, </w:t>
      </w:r>
      <w:r>
        <w:rPr>
          <w:rFonts w:hint="eastAsia" w:ascii="黑体" w:hAnsi="黑体" w:eastAsia="黑体" w:cs="黑体"/>
          <w:b w:val="0"/>
          <w:bCs w:val="0"/>
          <w:sz w:val="24"/>
          <w:szCs w:val="24"/>
        </w:rPr>
        <w:t>碱</w:t>
      </w:r>
    </w:p>
    <w:p>
      <w:pPr>
        <w:pStyle w:val="4"/>
        <w:spacing w:before="136"/>
        <w:rPr>
          <w:rFonts w:hint="eastAsia" w:ascii="黑体" w:hAnsi="黑体" w:eastAsia="黑体" w:cs="黑体"/>
          <w:b w:val="0"/>
          <w:bCs w:val="0"/>
          <w:sz w:val="24"/>
          <w:szCs w:val="24"/>
        </w:rPr>
      </w:pPr>
      <w:r>
        <w:rPr>
          <w:rFonts w:hint="eastAsia" w:ascii="黑体" w:hAnsi="黑体" w:eastAsia="黑体" w:cs="黑体"/>
          <w:b w:val="0"/>
          <w:bCs w:val="0"/>
          <w:spacing w:val="7"/>
          <w:w w:val="95"/>
          <w:sz w:val="24"/>
          <w:szCs w:val="24"/>
        </w:rPr>
        <w:t>危险的分解产物</w:t>
      </w:r>
    </w:p>
    <w:p>
      <w:pPr>
        <w:pStyle w:val="7"/>
        <w:spacing w:before="136" w:line="328" w:lineRule="auto"/>
        <w:ind w:left="114" w:right="5110"/>
        <w:rPr>
          <w:rFonts w:hint="eastAsia" w:ascii="黑体" w:hAnsi="黑体" w:eastAsia="黑体" w:cs="黑体"/>
          <w:b w:val="0"/>
          <w:bCs w:val="0"/>
          <w:sz w:val="24"/>
          <w:szCs w:val="24"/>
        </w:rPr>
      </w:pPr>
      <w:r>
        <w:rPr>
          <w:rFonts w:hint="eastAsia" w:ascii="黑体" w:hAnsi="黑体" w:eastAsia="黑体" w:cs="黑体"/>
          <w:b w:val="0"/>
          <w:bCs w:val="0"/>
          <w:spacing w:val="-3"/>
          <w:sz w:val="24"/>
          <w:szCs w:val="24"/>
        </w:rPr>
        <w:t xml:space="preserve">在着火情况下，会分解生成有害物质。 </w:t>
      </w:r>
      <w:r>
        <w:rPr>
          <w:rFonts w:hint="eastAsia" w:ascii="黑体" w:hAnsi="黑体" w:eastAsia="黑体" w:cs="黑体"/>
          <w:b w:val="0"/>
          <w:bCs w:val="0"/>
          <w:spacing w:val="-7"/>
          <w:sz w:val="24"/>
          <w:szCs w:val="24"/>
        </w:rPr>
        <w:t xml:space="preserve">- </w:t>
      </w:r>
      <w:r>
        <w:rPr>
          <w:rFonts w:hint="eastAsia" w:ascii="黑体" w:hAnsi="黑体" w:eastAsia="黑体" w:cs="黑体"/>
          <w:b w:val="0"/>
          <w:bCs w:val="0"/>
          <w:sz w:val="24"/>
          <w:szCs w:val="24"/>
        </w:rPr>
        <w:t>碳氧化物</w:t>
      </w:r>
      <w:r>
        <w:rPr>
          <w:rFonts w:hint="eastAsia" w:ascii="黑体" w:hAnsi="黑体" w:eastAsia="黑体" w:cs="黑体"/>
          <w:b w:val="0"/>
          <w:bCs w:val="0"/>
          <w:spacing w:val="-8"/>
          <w:sz w:val="24"/>
          <w:szCs w:val="24"/>
        </w:rPr>
        <w:t xml:space="preserve">, </w:t>
      </w:r>
      <w:r>
        <w:rPr>
          <w:rFonts w:hint="eastAsia" w:ascii="黑体" w:hAnsi="黑体" w:eastAsia="黑体" w:cs="黑体"/>
          <w:b w:val="0"/>
          <w:bCs w:val="0"/>
          <w:spacing w:val="-5"/>
          <w:sz w:val="24"/>
          <w:szCs w:val="24"/>
        </w:rPr>
        <w:t xml:space="preserve">氟化氢其他分解产物 </w:t>
      </w:r>
      <w:r>
        <w:rPr>
          <w:rFonts w:hint="eastAsia" w:ascii="黑体" w:hAnsi="黑体" w:eastAsia="黑体" w:cs="黑体"/>
          <w:b w:val="0"/>
          <w:bCs w:val="0"/>
          <w:spacing w:val="-7"/>
          <w:sz w:val="24"/>
          <w:szCs w:val="24"/>
        </w:rPr>
        <w:t xml:space="preserve">- </w:t>
      </w:r>
      <w:r>
        <w:rPr>
          <w:rFonts w:hint="eastAsia" w:ascii="黑体" w:hAnsi="黑体" w:eastAsia="黑体" w:cs="黑体"/>
          <w:b w:val="0"/>
          <w:bCs w:val="0"/>
          <w:sz w:val="24"/>
          <w:szCs w:val="24"/>
        </w:rPr>
        <w:t>无数据资料當起火時:</w:t>
      </w:r>
      <w:r>
        <w:rPr>
          <w:rFonts w:hint="eastAsia" w:ascii="黑体" w:hAnsi="黑体" w:eastAsia="黑体" w:cs="黑体"/>
          <w:b w:val="0"/>
          <w:bCs w:val="0"/>
          <w:spacing w:val="-11"/>
          <w:sz w:val="24"/>
          <w:szCs w:val="24"/>
        </w:rPr>
        <w:t xml:space="preserve">見第 </w:t>
      </w:r>
      <w:r>
        <w:rPr>
          <w:rFonts w:hint="eastAsia" w:ascii="黑体" w:hAnsi="黑体" w:eastAsia="黑体" w:cs="黑体"/>
          <w:b w:val="0"/>
          <w:bCs w:val="0"/>
          <w:sz w:val="24"/>
          <w:szCs w:val="24"/>
        </w:rPr>
        <w:t>5 節滅火措施.</w:t>
      </w:r>
    </w:p>
    <w:p>
      <w:pPr>
        <w:pStyle w:val="7"/>
        <w:rPr>
          <w:rFonts w:hint="eastAsia" w:ascii="黑体" w:hAnsi="黑体" w:eastAsia="黑体" w:cs="黑体"/>
          <w:b w:val="0"/>
          <w:bCs w:val="0"/>
          <w:sz w:val="24"/>
          <w:szCs w:val="24"/>
        </w:rPr>
      </w:pPr>
    </w:p>
    <w:p>
      <w:pPr>
        <w:spacing w:before="111"/>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s">
            <w:drawing>
              <wp:anchor distT="0" distB="0" distL="114300" distR="114300" simplePos="0" relativeHeight="251670528" behindDoc="1" locked="0" layoutInCell="1" allowOverlap="1">
                <wp:simplePos x="0" y="0"/>
                <wp:positionH relativeFrom="page">
                  <wp:posOffset>491490</wp:posOffset>
                </wp:positionH>
                <wp:positionV relativeFrom="paragraph">
                  <wp:posOffset>320675</wp:posOffset>
                </wp:positionV>
                <wp:extent cx="6189345" cy="0"/>
                <wp:effectExtent l="0" t="0" r="0" b="0"/>
                <wp:wrapTopAndBottom/>
                <wp:docPr id="4" name="直接连接符 4"/>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25.25pt;height:0pt;width:487.35pt;mso-position-horizontal-relative:page;mso-wrap-distance-bottom:0pt;mso-wrap-distance-top:0pt;z-index:-251645952;mso-width-relative:page;mso-height-relative:page;" filled="f" stroked="t" coordsize="21600,21600" o:gfxdata="UEsDBAoAAAAAAIdO4kAAAAAAAAAAAAAAAAAEAAAAZHJzL1BLAwQUAAAACACHTuJA5GPTgdUAAAAJ&#10;AQAADwAAAGRycy9kb3ducmV2LnhtbE2PzU7DMBCE70i8g7VIXFBrJyIUQpxKIMGdFGiPbryNI+y1&#10;Fbs/vD2uOMBxdkYz3zbLk7PsgFMcPUko5gIYUu/1SIOE99XL7B5YTIq0sp5QwjdGWLaXF42qtT/S&#10;Gx66NLBcQrFWEkxKoeY89gadinMfkLK385NTKctp4HpSx1zuLC+FuONOjZQXjAr4bLD/6vZOws26&#10;E0MoN/z1c0N6Z4J9enAfUl5fFeIRWMJT+gvDGT+jQ5uZtn5POjIrYbG4zUkJlaiAnX1RlQWw7e+F&#10;tw3//0H7A1BLAwQUAAAACACHTuJAgIK3DtwBAACXAwAADgAAAGRycy9lMm9Eb2MueG1srVNLjhMx&#10;EN0jcQfLe9L5EQ2tdGYxYdggiAQcoGK7uy35J5cnnVyCCyCxgxVL9txmhmNQdjIZPhuEyKJSdpWf&#10;6z2/Xl7urWE7FVF71/DJaMyZcsJL7bqGv3t7/eSCM0zgJBjvVMMPCvnl6vGj5RBqNfW9N1JFRiAO&#10;6yE0vE8p1FWFolcWcOSDclRsfbSQaBm7SkYYCN2aajoeL6rBRxmiFwqRdtfHIl8V/LZVIr1uW1SJ&#10;mYbTbKnEWOI2x2q1hLqLEHotTmPAP0xhQTu69Ay1hgTsJuo/oKwW0aNv00h4W/m21UIVDsRmMv6N&#10;zZsegipcSBwMZ5nw/8GKV7tNZFo2fM6ZA0tPdPfh6+37T9+/faR49+Uzm2eRhoA19V65TTytMGxi&#10;Zrxvo83/xIXti7CHs7Bqn5igzcXk4tls/pQzcV+rHg6GiOmF8pblpOFGu8wZati9xESXUet9S942&#10;jg3ktOliNiU8IM+0BhKlNhALdF05jN5oea2NyUcwdtsrE9kOyAWz8sucCPiXtnzLGrA/9pXS0R+9&#10;AvncSZYOgfRxZGSeZ7BKcmYU+T5nBAh1Am3+ppOuNo4myLIehczZ1ssDvcZNiLrrSYpJmTJX6PXL&#10;vCenZnv9vC5ID9/T6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kY9OB1QAAAAkBAAAPAAAAAAAA&#10;AAEAIAAAACIAAABkcnMvZG93bnJldi54bWxQSwECFAAUAAAACACHTuJAgIK3DtwBAACXAwAADgAA&#10;AAAAAAABACAAAAAkAQAAZHJzL2Uyb0RvYy54bWxQSwUGAAAAAAYABgBZAQAAcgU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b w:val="0"/>
          <w:bCs w:val="0"/>
          <w:color w:val="333333"/>
          <w:sz w:val="24"/>
          <w:szCs w:val="24"/>
        </w:rPr>
        <w:t>第 11 部分：毒理学信息</w:t>
      </w:r>
    </w:p>
    <w:p>
      <w:pPr>
        <w:pStyle w:val="4"/>
        <w:rPr>
          <w:rFonts w:hint="eastAsia" w:ascii="黑体" w:hAnsi="黑体" w:eastAsia="黑体" w:cs="黑体"/>
          <w:b w:val="0"/>
          <w:bCs w:val="0"/>
          <w:sz w:val="24"/>
          <w:szCs w:val="24"/>
        </w:rPr>
      </w:pPr>
      <w:r>
        <w:rPr>
          <w:rFonts w:hint="eastAsia" w:ascii="黑体" w:hAnsi="黑体" w:eastAsia="黑体" w:cs="黑体"/>
          <w:b w:val="0"/>
          <w:bCs w:val="0"/>
          <w:sz w:val="24"/>
          <w:szCs w:val="24"/>
        </w:rPr>
        <w:t>毒理学影响的信息</w:t>
      </w:r>
    </w:p>
    <w:p>
      <w:pPr>
        <w:spacing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急性毒性无数据资料</w:t>
      </w:r>
    </w:p>
    <w:p>
      <w:pPr>
        <w:pStyle w:val="7"/>
        <w:spacing w:line="240" w:lineRule="auto"/>
        <w:ind w:left="0" w:right="0" w:firstLine="0"/>
        <w:rPr>
          <w:rFonts w:hint="eastAsia" w:ascii="黑体" w:hAnsi="黑体" w:eastAsia="黑体" w:cs="黑体"/>
          <w:b w:val="0"/>
          <w:bCs w:val="0"/>
          <w:sz w:val="24"/>
          <w:szCs w:val="24"/>
        </w:rPr>
      </w:pPr>
      <w:r>
        <w:rPr>
          <w:rFonts w:hint="eastAsia" w:ascii="黑体" w:hAnsi="黑体" w:eastAsia="黑体" w:cs="黑体"/>
          <w:b w:val="0"/>
          <w:bCs w:val="0"/>
          <w:sz w:val="24"/>
          <w:szCs w:val="24"/>
        </w:rPr>
        <w:t>吸入 - 可能造成呼吸道刺激。</w:t>
      </w:r>
    </w:p>
    <w:p>
      <w:pPr>
        <w:spacing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spacing w:val="10"/>
          <w:sz w:val="24"/>
          <w:szCs w:val="24"/>
        </w:rPr>
        <w:t>皮肤腐蚀</w:t>
      </w:r>
      <w:r>
        <w:rPr>
          <w:rFonts w:hint="eastAsia" w:ascii="黑体" w:hAnsi="黑体" w:eastAsia="黑体" w:cs="黑体"/>
          <w:b w:val="0"/>
          <w:bCs w:val="0"/>
          <w:spacing w:val="-5"/>
          <w:sz w:val="24"/>
          <w:szCs w:val="24"/>
        </w:rPr>
        <w:t>/</w:t>
      </w:r>
      <w:r>
        <w:rPr>
          <w:rFonts w:hint="eastAsia" w:ascii="黑体" w:hAnsi="黑体" w:eastAsia="黑体" w:cs="黑体"/>
          <w:b w:val="0"/>
          <w:bCs w:val="0"/>
          <w:spacing w:val="-3"/>
          <w:sz w:val="24"/>
          <w:szCs w:val="24"/>
        </w:rPr>
        <w:t>刺激</w:t>
      </w:r>
      <w:r>
        <w:rPr>
          <w:rFonts w:hint="eastAsia" w:ascii="黑体" w:hAnsi="黑体" w:eastAsia="黑体" w:cs="黑体"/>
          <w:b w:val="0"/>
          <w:bCs w:val="0"/>
          <w:sz w:val="24"/>
          <w:szCs w:val="24"/>
        </w:rPr>
        <w:t>无数据资料</w:t>
      </w:r>
    </w:p>
    <w:p>
      <w:pPr>
        <w:pStyle w:val="7"/>
        <w:spacing w:before="48"/>
        <w:ind w:left="114"/>
        <w:rPr>
          <w:rFonts w:hint="eastAsia" w:ascii="黑体" w:hAnsi="黑体" w:eastAsia="黑体" w:cs="黑体"/>
          <w:b w:val="0"/>
          <w:bCs w:val="0"/>
          <w:sz w:val="24"/>
          <w:szCs w:val="24"/>
        </w:rPr>
      </w:pPr>
      <w:r>
        <w:rPr>
          <w:rFonts w:hint="eastAsia" w:ascii="黑体" w:hAnsi="黑体" w:eastAsia="黑体" w:cs="黑体"/>
          <w:b w:val="0"/>
          <w:bCs w:val="0"/>
          <w:spacing w:val="-1"/>
          <w:w w:val="95"/>
          <w:sz w:val="24"/>
          <w:szCs w:val="24"/>
        </w:rPr>
        <w:t>无数据资料</w:t>
      </w:r>
    </w:p>
    <w:p>
      <w:pPr>
        <w:spacing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spacing w:val="9"/>
          <w:sz w:val="24"/>
          <w:szCs w:val="24"/>
        </w:rPr>
        <w:t>严重眼睛损伤</w:t>
      </w:r>
      <w:r>
        <w:rPr>
          <w:rFonts w:hint="eastAsia" w:ascii="黑体" w:hAnsi="黑体" w:eastAsia="黑体" w:cs="黑体"/>
          <w:b w:val="0"/>
          <w:bCs w:val="0"/>
          <w:spacing w:val="-5"/>
          <w:sz w:val="24"/>
          <w:szCs w:val="24"/>
        </w:rPr>
        <w:t>/</w:t>
      </w:r>
      <w:r>
        <w:rPr>
          <w:rFonts w:hint="eastAsia" w:ascii="黑体" w:hAnsi="黑体" w:eastAsia="黑体" w:cs="黑体"/>
          <w:b w:val="0"/>
          <w:bCs w:val="0"/>
          <w:spacing w:val="1"/>
          <w:sz w:val="24"/>
          <w:szCs w:val="24"/>
        </w:rPr>
        <w:t>眼刺激</w:t>
      </w:r>
      <w:r>
        <w:rPr>
          <w:rFonts w:hint="eastAsia" w:ascii="黑体" w:hAnsi="黑体" w:eastAsia="黑体" w:cs="黑体"/>
          <w:b w:val="0"/>
          <w:bCs w:val="0"/>
          <w:sz w:val="24"/>
          <w:szCs w:val="24"/>
        </w:rPr>
        <w:t>无数据资料</w:t>
      </w:r>
    </w:p>
    <w:p>
      <w:pPr>
        <w:pStyle w:val="7"/>
        <w:spacing w:before="48"/>
        <w:ind w:left="114"/>
        <w:rPr>
          <w:rFonts w:hint="eastAsia" w:ascii="黑体" w:hAnsi="黑体" w:eastAsia="黑体" w:cs="黑体"/>
          <w:b w:val="0"/>
          <w:bCs w:val="0"/>
          <w:sz w:val="24"/>
          <w:szCs w:val="24"/>
        </w:rPr>
      </w:pPr>
      <w:r>
        <w:rPr>
          <w:rFonts w:hint="eastAsia" w:ascii="黑体" w:hAnsi="黑体" w:eastAsia="黑体" w:cs="黑体"/>
          <w:b w:val="0"/>
          <w:bCs w:val="0"/>
          <w:spacing w:val="-1"/>
          <w:w w:val="95"/>
          <w:sz w:val="24"/>
          <w:szCs w:val="24"/>
        </w:rPr>
        <w:t>无数据资料</w:t>
      </w:r>
    </w:p>
    <w:p>
      <w:pPr>
        <w:spacing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spacing w:val="5"/>
          <w:sz w:val="24"/>
          <w:szCs w:val="24"/>
        </w:rPr>
        <w:t>呼吸或皮肤过敏</w:t>
      </w:r>
      <w:r>
        <w:rPr>
          <w:rFonts w:hint="eastAsia" w:ascii="黑体" w:hAnsi="黑体" w:eastAsia="黑体" w:cs="黑体"/>
          <w:b w:val="0"/>
          <w:bCs w:val="0"/>
          <w:sz w:val="24"/>
          <w:szCs w:val="24"/>
        </w:rPr>
        <w:t>无数据资料</w:t>
      </w:r>
    </w:p>
    <w:p>
      <w:pPr>
        <w:spacing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spacing w:val="6"/>
          <w:sz w:val="24"/>
          <w:szCs w:val="24"/>
        </w:rPr>
        <w:t>生殖细胞致突变性</w:t>
      </w:r>
      <w:r>
        <w:rPr>
          <w:rFonts w:hint="eastAsia" w:ascii="黑体" w:hAnsi="黑体" w:eastAsia="黑体" w:cs="黑体"/>
          <w:b w:val="0"/>
          <w:bCs w:val="0"/>
          <w:sz w:val="24"/>
          <w:szCs w:val="24"/>
        </w:rPr>
        <w:t>无数据资料</w:t>
      </w:r>
    </w:p>
    <w:p>
      <w:pPr>
        <w:pStyle w:val="6"/>
        <w:spacing w:before="2"/>
        <w:rPr>
          <w:rFonts w:hint="eastAsia" w:ascii="黑体" w:hAnsi="黑体" w:eastAsia="黑体" w:cs="黑体"/>
          <w:b w:val="0"/>
          <w:bCs w:val="0"/>
          <w:sz w:val="24"/>
          <w:szCs w:val="24"/>
        </w:rPr>
      </w:pPr>
      <w:r>
        <w:rPr>
          <w:rFonts w:hint="eastAsia" w:ascii="黑体" w:hAnsi="黑体" w:eastAsia="黑体" w:cs="黑体"/>
          <w:b w:val="0"/>
          <w:bCs w:val="0"/>
          <w:sz w:val="24"/>
          <w:szCs w:val="24"/>
        </w:rPr>
        <w:t>致癌性</w:t>
      </w:r>
    </w:p>
    <w:p>
      <w:pPr>
        <w:spacing w:before="37"/>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IARC: 此产品中所有含量大于等于0.1%的组分中，没有被IARC鉴别为已知或可能的致癌物。</w:t>
      </w:r>
    </w:p>
    <w:p>
      <w:pPr>
        <w:pStyle w:val="4"/>
        <w:spacing w:before="136"/>
        <w:rPr>
          <w:rFonts w:hint="eastAsia" w:ascii="黑体" w:hAnsi="黑体" w:eastAsia="黑体" w:cs="黑体"/>
          <w:b w:val="0"/>
          <w:bCs w:val="0"/>
          <w:sz w:val="24"/>
          <w:szCs w:val="24"/>
        </w:rPr>
      </w:pPr>
      <w:r>
        <w:rPr>
          <w:rFonts w:hint="eastAsia" w:ascii="黑体" w:hAnsi="黑体" w:eastAsia="黑体" w:cs="黑体"/>
          <w:b w:val="0"/>
          <w:bCs w:val="0"/>
          <w:sz w:val="24"/>
          <w:szCs w:val="24"/>
        </w:rPr>
        <w:t>附加说明</w:t>
      </w:r>
    </w:p>
    <w:p>
      <w:pPr>
        <w:pStyle w:val="7"/>
        <w:spacing w:before="13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化学物质毒性作用登记 : 无数据资料</w:t>
      </w:r>
    </w:p>
    <w:p>
      <w:pPr>
        <w:pStyle w:val="7"/>
        <w:rPr>
          <w:rFonts w:hint="eastAsia" w:ascii="黑体" w:hAnsi="黑体" w:eastAsia="黑体" w:cs="黑体"/>
          <w:b w:val="0"/>
          <w:bCs w:val="0"/>
          <w:sz w:val="24"/>
          <w:szCs w:val="24"/>
        </w:rPr>
      </w:pPr>
    </w:p>
    <w:p>
      <w:pPr>
        <w:pStyle w:val="7"/>
        <w:spacing w:before="133"/>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据我们所知，此化学，物理和毒性性质尚未经完整的研究。</w:t>
      </w:r>
    </w:p>
    <w:p>
      <w:pPr>
        <w:pStyle w:val="7"/>
        <w:rPr>
          <w:rFonts w:hint="eastAsia" w:ascii="黑体" w:hAnsi="黑体" w:eastAsia="黑体" w:cs="黑体"/>
          <w:b w:val="0"/>
          <w:bCs w:val="0"/>
          <w:sz w:val="24"/>
          <w:szCs w:val="24"/>
        </w:rPr>
      </w:pPr>
    </w:p>
    <w:p>
      <w:pPr>
        <w:pStyle w:val="7"/>
        <w:rPr>
          <w:rFonts w:hint="eastAsia" w:ascii="黑体" w:hAnsi="黑体" w:eastAsia="黑体" w:cs="黑体"/>
          <w:b w:val="0"/>
          <w:bCs w:val="0"/>
          <w:sz w:val="24"/>
          <w:szCs w:val="24"/>
        </w:rPr>
      </w:pPr>
    </w:p>
    <w:p>
      <w:pPr>
        <w:pStyle w:val="7"/>
        <w:spacing w:before="7"/>
        <w:rPr>
          <w:rFonts w:hint="eastAsia" w:ascii="黑体" w:hAnsi="黑体" w:eastAsia="黑体" w:cs="黑体"/>
          <w:b w:val="0"/>
          <w:bCs w:val="0"/>
          <w:sz w:val="24"/>
          <w:szCs w:val="24"/>
        </w:rPr>
      </w:pPr>
    </w:p>
    <w:p>
      <w:pPr>
        <w:spacing w:before="1"/>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s">
            <w:drawing>
              <wp:anchor distT="0" distB="0" distL="114300" distR="114300" simplePos="0" relativeHeight="251692032" behindDoc="1" locked="0" layoutInCell="1" allowOverlap="1">
                <wp:simplePos x="0" y="0"/>
                <wp:positionH relativeFrom="page">
                  <wp:posOffset>491490</wp:posOffset>
                </wp:positionH>
                <wp:positionV relativeFrom="paragraph">
                  <wp:posOffset>250825</wp:posOffset>
                </wp:positionV>
                <wp:extent cx="6189345" cy="0"/>
                <wp:effectExtent l="0" t="0" r="0" b="0"/>
                <wp:wrapTopAndBottom/>
                <wp:docPr id="6" name="直接连接符 6"/>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19.75pt;height:0pt;width:487.35pt;mso-position-horizontal-relative:page;mso-wrap-distance-bottom:0pt;mso-wrap-distance-top:0pt;z-index:-251624448;mso-width-relative:page;mso-height-relative:page;" filled="f" stroked="t" coordsize="21600,21600" o:gfxdata="UEsDBAoAAAAAAIdO4kAAAAAAAAAAAAAAAAAEAAAAZHJzL1BLAwQUAAAACACHTuJAFbP8ydYAAAAJ&#10;AQAADwAAAGRycy9kb3ducmV2LnhtbE2PS0/DMBCE70j8B2uRuKDWTqAtDXEqgQR3wqtHN97GEfba&#10;it0H/x5XPcBxdkYz39aro7Nsj2McPEkopgIYUuf1QL2E97fnyT2wmBRpZT2hhB+MsGouL2pVaX+g&#10;V9y3qWe5hGKlJJiUQsV57Aw6Fac+IGVv60enUpZjz/WoDrncWV4KMedODZQXjAr4ZLD7bndOws1X&#10;K/pQrvnL55r01gT7uHQfUl5fFeIBWMJj+gvDCT+jQ5OZNn5HOjIrYbG4y0kJt8sZsJMvZmUBbHO+&#10;8Kbm/z9ofgFQSwMEFAAAAAgAh07iQLILDdvcAQAAlwMAAA4AAABkcnMvZTJvRG9jLnhtbK1TS44T&#10;MRDdI3EHy3vS+UBraKUziwnDBkEk4AAV291tyT+5POnkElwAiR2sWLLnNgzHoOxkMnw2CJFFpewq&#10;P9d7fr283FvDdiqi9q7ls8mUM+WEl9r1LX/75vrRBWeYwEkw3qmWHxTyy9XDB8sxNGruB2+kioxA&#10;HDZjaPmQUmiqCsWgLODEB+Wo2PloIdEy9pWMMBK6NdV8Oq2r0UcZohcKkXbXxyJfFfyuUyK96jpU&#10;iZmW02ypxFjiNsdqtYSmjxAGLU5jwD9MYUE7uvQMtYYE7CbqP6CsFtGj79JEeFv5rtNCFQ7EZjb9&#10;jc3rAYIqXEgcDGeZ8P/Bipe7TWRatrzmzIGlJ7p9/+Xbu4/fv36gePv5E6uzSGPAhnqv3CaeVhg2&#10;MTPed9Hmf+LC9kXYw1lYtU9M0GY9u3i6ePyEM3FXq+4PhojpufKW5aTlRrvMGRrYvcBEl1HrXUve&#10;No6N5LR5vZgTHpBnOgOJUhuIBbq+HEZvtLzWxuQjGPvtlYlsB+SCRfllTgT8S1u+ZQ04HPtK6eiP&#10;QYF85iRLh0D6ODIyzzNYJTkzinyfMwKEJoE2f9NJVxtHE2RZj0LmbOvlgV7jJkTdDyTFrEyZK/T6&#10;Zd6TU7O9fl4XpPvvaf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FbP8ydYAAAAJAQAADwAAAAAA&#10;AAABACAAAAAiAAAAZHJzL2Rvd25yZXYueG1sUEsBAhQAFAAAAAgAh07iQLILDdvcAQAAlwMAAA4A&#10;AAAAAAAAAQAgAAAAJQEAAGRycy9lMm9Eb2MueG1sUEsFBgAAAAAGAAYAWQEAAHMFA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b w:val="0"/>
          <w:bCs w:val="0"/>
          <w:color w:val="333333"/>
          <w:sz w:val="24"/>
          <w:szCs w:val="24"/>
        </w:rPr>
        <w:t>第 12 部分：生态学信息</w:t>
      </w:r>
    </w:p>
    <w:p>
      <w:pPr>
        <w:pStyle w:val="4"/>
        <w:rPr>
          <w:rFonts w:hint="eastAsia" w:ascii="黑体" w:hAnsi="黑体" w:eastAsia="黑体" w:cs="黑体"/>
          <w:b w:val="0"/>
          <w:bCs w:val="0"/>
          <w:sz w:val="24"/>
          <w:szCs w:val="24"/>
        </w:rPr>
      </w:pPr>
      <w:r>
        <w:rPr>
          <w:rFonts w:hint="eastAsia" w:ascii="黑体" w:hAnsi="黑体" w:eastAsia="黑体" w:cs="黑体"/>
          <w:b w:val="0"/>
          <w:bCs w:val="0"/>
          <w:spacing w:val="6"/>
          <w:w w:val="95"/>
          <w:sz w:val="24"/>
          <w:szCs w:val="24"/>
        </w:rPr>
        <w:t>生态毒性</w:t>
      </w:r>
    </w:p>
    <w:p>
      <w:pPr>
        <w:pStyle w:val="7"/>
        <w:ind w:left="114"/>
        <w:rPr>
          <w:rFonts w:hint="eastAsia" w:ascii="黑体" w:hAnsi="黑体" w:eastAsia="黑体" w:cs="黑体"/>
          <w:b w:val="0"/>
          <w:bCs w:val="0"/>
          <w:sz w:val="24"/>
          <w:szCs w:val="24"/>
        </w:rPr>
      </w:pPr>
      <w:r>
        <w:rPr>
          <w:rFonts w:hint="eastAsia" w:ascii="黑体" w:hAnsi="黑体" w:eastAsia="黑体" w:cs="黑体"/>
          <w:b w:val="0"/>
          <w:bCs w:val="0"/>
          <w:spacing w:val="-1"/>
          <w:w w:val="95"/>
          <w:sz w:val="24"/>
          <w:szCs w:val="24"/>
        </w:rPr>
        <w:t>无数据资料</w:t>
      </w:r>
    </w:p>
    <w:p>
      <w:pPr>
        <w:pStyle w:val="7"/>
        <w:spacing w:before="7"/>
        <w:rPr>
          <w:rFonts w:hint="eastAsia" w:ascii="黑体" w:hAnsi="黑体" w:eastAsia="黑体" w:cs="黑体"/>
          <w:b w:val="0"/>
          <w:bCs w:val="0"/>
          <w:sz w:val="24"/>
          <w:szCs w:val="24"/>
        </w:rPr>
      </w:pPr>
    </w:p>
    <w:p>
      <w:pPr>
        <w:pStyle w:val="4"/>
        <w:spacing w:before="1"/>
        <w:rPr>
          <w:rFonts w:hint="eastAsia" w:ascii="黑体" w:hAnsi="黑体" w:eastAsia="黑体" w:cs="黑体"/>
          <w:b w:val="0"/>
          <w:bCs w:val="0"/>
          <w:sz w:val="24"/>
          <w:szCs w:val="24"/>
        </w:rPr>
      </w:pPr>
      <w:r>
        <w:rPr>
          <w:rFonts w:hint="eastAsia" w:ascii="黑体" w:hAnsi="黑体" w:eastAsia="黑体" w:cs="黑体"/>
          <w:b w:val="0"/>
          <w:bCs w:val="0"/>
          <w:sz w:val="24"/>
          <w:szCs w:val="24"/>
        </w:rPr>
        <w:t>持久性和降解性</w:t>
      </w:r>
    </w:p>
    <w:p>
      <w:pPr>
        <w:pStyle w:val="7"/>
        <w:spacing w:before="1"/>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无数据资料</w:t>
      </w:r>
    </w:p>
    <w:p>
      <w:pPr>
        <w:pStyle w:val="7"/>
        <w:spacing w:before="7"/>
        <w:rPr>
          <w:rFonts w:hint="eastAsia" w:ascii="黑体" w:hAnsi="黑体" w:eastAsia="黑体" w:cs="黑体"/>
          <w:b w:val="0"/>
          <w:bCs w:val="0"/>
          <w:sz w:val="24"/>
          <w:szCs w:val="24"/>
        </w:rPr>
      </w:pPr>
    </w:p>
    <w:p>
      <w:pPr>
        <w:pStyle w:val="4"/>
        <w:spacing w:before="0"/>
        <w:rPr>
          <w:rFonts w:hint="eastAsia" w:ascii="黑体" w:hAnsi="黑体" w:eastAsia="黑体" w:cs="黑体"/>
          <w:b w:val="0"/>
          <w:bCs w:val="0"/>
          <w:sz w:val="24"/>
          <w:szCs w:val="24"/>
        </w:rPr>
      </w:pPr>
      <w:r>
        <w:rPr>
          <w:rFonts w:hint="eastAsia" w:ascii="黑体" w:hAnsi="黑体" w:eastAsia="黑体" w:cs="黑体"/>
          <w:b w:val="0"/>
          <w:bCs w:val="0"/>
          <w:sz w:val="24"/>
          <w:szCs w:val="24"/>
        </w:rPr>
        <w:t>生物蓄积潜力</w:t>
      </w:r>
    </w:p>
    <w:p>
      <w:pPr>
        <w:pStyle w:val="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无数据资料</w:t>
      </w:r>
    </w:p>
    <w:p>
      <w:pPr>
        <w:pStyle w:val="4"/>
        <w:spacing w:before="0"/>
        <w:rPr>
          <w:rFonts w:hint="eastAsia" w:ascii="黑体" w:hAnsi="黑体" w:eastAsia="黑体" w:cs="黑体"/>
          <w:b w:val="0"/>
          <w:bCs w:val="0"/>
          <w:sz w:val="24"/>
          <w:szCs w:val="24"/>
        </w:rPr>
      </w:pPr>
      <w:r>
        <w:rPr>
          <w:rFonts w:hint="eastAsia" w:ascii="黑体" w:hAnsi="黑体" w:eastAsia="黑体" w:cs="黑体"/>
          <w:b w:val="0"/>
          <w:bCs w:val="0"/>
          <w:sz w:val="24"/>
          <w:szCs w:val="24"/>
        </w:rPr>
        <w:t>土壤中的迁移性</w:t>
      </w:r>
    </w:p>
    <w:p>
      <w:pPr>
        <w:pStyle w:val="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无数据资料</w:t>
      </w:r>
    </w:p>
    <w:p>
      <w:pPr>
        <w:pStyle w:val="7"/>
        <w:ind w:left="114"/>
        <w:rPr>
          <w:rFonts w:hint="eastAsia" w:ascii="黑体" w:hAnsi="黑体" w:eastAsia="黑体" w:cs="黑体"/>
          <w:b w:val="0"/>
          <w:bCs w:val="0"/>
          <w:sz w:val="24"/>
          <w:szCs w:val="24"/>
        </w:rPr>
      </w:pPr>
    </w:p>
    <w:p>
      <w:pPr>
        <w:spacing w:before="0"/>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PBT和vPvB的结果评价</w:t>
      </w:r>
    </w:p>
    <w:p>
      <w:pPr>
        <w:spacing w:before="137"/>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由于化学品安全评估未要求/未开展，因此 PBT/vPvB 评估不可用</w:t>
      </w:r>
    </w:p>
    <w:p>
      <w:pPr>
        <w:pStyle w:val="4"/>
        <w:spacing w:before="136"/>
        <w:rPr>
          <w:rFonts w:hint="eastAsia" w:ascii="黑体" w:hAnsi="黑体" w:eastAsia="黑体" w:cs="黑体"/>
          <w:b w:val="0"/>
          <w:bCs w:val="0"/>
          <w:sz w:val="24"/>
          <w:szCs w:val="24"/>
        </w:rPr>
      </w:pPr>
      <w:r>
        <w:rPr>
          <w:rFonts w:hint="eastAsia" w:ascii="黑体" w:hAnsi="黑体" w:eastAsia="黑体" w:cs="黑体"/>
          <w:b w:val="0"/>
          <w:bCs w:val="0"/>
          <w:sz w:val="24"/>
          <w:szCs w:val="24"/>
        </w:rPr>
        <w:t>其他环境有害作用</w:t>
      </w:r>
    </w:p>
    <w:p>
      <w:pPr>
        <w:pStyle w:val="7"/>
        <w:spacing w:before="1"/>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无数据资料</w:t>
      </w:r>
    </w:p>
    <w:p>
      <w:pPr>
        <w:pStyle w:val="7"/>
        <w:rPr>
          <w:rFonts w:hint="eastAsia" w:ascii="黑体" w:hAnsi="黑体" w:eastAsia="黑体" w:cs="黑体"/>
          <w:b w:val="0"/>
          <w:bCs w:val="0"/>
          <w:sz w:val="24"/>
          <w:szCs w:val="24"/>
        </w:rPr>
      </w:pPr>
    </w:p>
    <w:p>
      <w:pPr>
        <w:pStyle w:val="7"/>
        <w:spacing w:before="3"/>
        <w:rPr>
          <w:rFonts w:hint="eastAsia" w:ascii="黑体" w:hAnsi="黑体" w:eastAsia="黑体" w:cs="黑体"/>
          <w:b w:val="0"/>
          <w:bCs w:val="0"/>
          <w:sz w:val="24"/>
          <w:szCs w:val="24"/>
        </w:rPr>
      </w:pPr>
    </w:p>
    <w:p>
      <w:pPr>
        <w:spacing w:before="0"/>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color w:val="333333"/>
          <w:sz w:val="24"/>
          <w:szCs w:val="24"/>
        </w:rPr>
        <w:t>第 13 部分：废弃处置</w:t>
      </w:r>
    </w:p>
    <w:p>
      <w:pPr>
        <w:pStyle w:val="4"/>
        <w:spacing w:before="0" w:beforeAutospacing="0" w:after="0" w:afterAutospacing="0" w:line="240" w:lineRule="auto"/>
        <w:ind w:right="0"/>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s">
            <w:drawing>
              <wp:anchor distT="0" distB="0" distL="114300" distR="114300" simplePos="0" relativeHeight="251207680" behindDoc="1" locked="0" layoutInCell="1" allowOverlap="1">
                <wp:simplePos x="0" y="0"/>
                <wp:positionH relativeFrom="page">
                  <wp:posOffset>491490</wp:posOffset>
                </wp:positionH>
                <wp:positionV relativeFrom="paragraph">
                  <wp:posOffset>36830</wp:posOffset>
                </wp:positionV>
                <wp:extent cx="618934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2.9pt;height:0pt;width:487.35pt;mso-position-horizontal-relative:page;z-index:-252108800;mso-width-relative:page;mso-height-relative:page;" filled="f" stroked="t" coordsize="21600,21600" o:gfxdata="UEsDBAoAAAAAAIdO4kAAAAAAAAAAAAAAAAAEAAAAZHJzL1BLAwQUAAAACACHTuJAIJBelNQAAAAH&#10;AQAADwAAAGRycy9kb3ducmV2LnhtbE2PS0/DMBCE70j8B2uRuCBqJ6IU0jiVQIJ7Ux49uvE2jmqv&#10;rdh98O9xe4Hj7Ixmvq0XJ2fZAcc4eJJQTAQwpM7rgXoJH6u3+ydgMSnSynpCCT8YYdFcX9Wq0v5I&#10;Szy0qWe5hGKlJJiUQsV57Aw6FSc+IGVv60enUpZjz/WojrncWV4K8cidGigvGBXw1WC3a/dOwt13&#10;K/pQrvn715r01gT78uw+pby9KcQcWMJT+gvDGT+jQ5OZNn5POjIrYTZ7yEkJ0/zA2RbTsgC2uRx4&#10;U/P//M0vUEsDBBQAAAAIAIdO4kDvvrue3AEAAJcDAAAOAAAAZHJzL2Uyb0RvYy54bWytU0uOEzEQ&#10;3SNxB8t70vlAFFrpzGLCsEEQCThAxXZ3W/JPLk86uQQXQGIHK5bsuQ3DMSg7mcwMbBAii0rZVX5V&#10;71X18mJvDdupiNq7hk9GY86UE15q1zX8/burJwvOMIGTYLxTDT8o5Berx4+WQ6jV1PfeSBUZgTis&#10;h9DwPqVQVxWKXlnAkQ/KUbD10UKiY+wqGWEgdGuq6Xg8rwYfZYheKES6XR+DfFXw21aJ9KZtUSVm&#10;Gk69pWJjsdtsq9US6i5C6LU4tQH/0IUF7ajoGWoNCdh11H9AWS2iR9+mkfC28m2rhSociM1k/Bub&#10;tz0EVbiQOBjOMuH/gxWvd5vItGw4DcqBpRHdfPz248Pnn98/kb35+oUtskhDwJpyL90mnk4YNjEz&#10;3rfR5n/iwvZF2MNZWLVPTNDlfLJ4Pnv6jDNxG6vuHoaI6aXylmWn4Ua7zBlq2L3CRMUo9TYlXxvH&#10;Btq06Xw2JTygnWkNJHJtIBbouvIYvdHyShuTn2Dstpcmsh3QFszKL3Mi4AdpucoasD/mldBxP3oF&#10;8oWTLB0C6eNokXnuwSrJmVG099kjQKgTaPM3mVTaOOogy3oUMntbLw80jesQddeTFJPSZY7Q9Eu/&#10;p03N63X/XJDuvqfV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CQXpTUAAAABwEAAA8AAAAAAAAA&#10;AQAgAAAAIgAAAGRycy9kb3ducmV2LnhtbFBLAQIUABQAAAAIAIdO4kDvvrue3AEAAJcDAAAOAAAA&#10;AAAAAAEAIAAAACMBAABkcnMvZTJvRG9jLnhtbFBLBQYAAAAABgAGAFkBAABxBQAAAAA=&#10;">
                <v:fill on="f" focussize="0,0"/>
                <v:stroke weight="0.994645669291339pt" color="#333333" joinstyle="round"/>
                <v:imagedata o:title=""/>
                <o:lock v:ext="edit" aspectratio="f"/>
              </v:line>
            </w:pict>
          </mc:Fallback>
        </mc:AlternateContent>
      </w:r>
    </w:p>
    <w:p>
      <w:pPr>
        <w:pStyle w:val="4"/>
        <w:spacing w:before="0" w:beforeAutospacing="0" w:after="0" w:afterAutospacing="0" w:line="240" w:lineRule="auto"/>
        <w:ind w:right="0"/>
        <w:rPr>
          <w:rFonts w:hint="eastAsia" w:ascii="黑体" w:hAnsi="黑体" w:eastAsia="黑体" w:cs="黑体"/>
          <w:b w:val="0"/>
          <w:bCs w:val="0"/>
          <w:sz w:val="24"/>
          <w:szCs w:val="24"/>
        </w:rPr>
      </w:pPr>
      <w:r>
        <w:rPr>
          <w:rFonts w:hint="eastAsia" w:ascii="黑体" w:hAnsi="黑体" w:eastAsia="黑体" w:cs="黑体"/>
          <w:b w:val="0"/>
          <w:bCs w:val="0"/>
          <w:sz w:val="24"/>
          <w:szCs w:val="24"/>
        </w:rPr>
        <w:t>废物处理方法产品</w:t>
      </w:r>
    </w:p>
    <w:p>
      <w:pPr>
        <w:pStyle w:val="7"/>
        <w:spacing w:before="6"/>
        <w:rPr>
          <w:rFonts w:hint="eastAsia" w:ascii="黑体" w:hAnsi="黑体" w:eastAsia="黑体" w:cs="黑体"/>
          <w:b w:val="0"/>
          <w:bCs w:val="0"/>
          <w:sz w:val="24"/>
          <w:szCs w:val="24"/>
        </w:rPr>
      </w:pPr>
    </w:p>
    <w:p>
      <w:pPr>
        <w:pStyle w:val="7"/>
        <w:spacing w:before="1"/>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将剩余的和不可回收的溶液交给有许可证的公司处理。 与易燃溶剂相溶或者相混合，在备有燃烧后处理和洗刷作用的化学焚化炉中燃烧</w:t>
      </w:r>
    </w:p>
    <w:p>
      <w:pPr>
        <w:pStyle w:val="7"/>
        <w:spacing w:before="7"/>
        <w:rPr>
          <w:rFonts w:hint="eastAsia" w:ascii="黑体" w:hAnsi="黑体" w:eastAsia="黑体" w:cs="黑体"/>
          <w:b w:val="0"/>
          <w:bCs w:val="0"/>
          <w:sz w:val="24"/>
          <w:szCs w:val="24"/>
        </w:rPr>
      </w:pPr>
    </w:p>
    <w:p>
      <w:pPr>
        <w:pStyle w:val="4"/>
        <w:spacing w:before="0"/>
        <w:rPr>
          <w:rFonts w:hint="eastAsia" w:ascii="黑体" w:hAnsi="黑体" w:eastAsia="黑体" w:cs="黑体"/>
          <w:b w:val="0"/>
          <w:bCs w:val="0"/>
          <w:sz w:val="24"/>
          <w:szCs w:val="24"/>
        </w:rPr>
      </w:pPr>
      <w:r>
        <w:rPr>
          <w:rFonts w:hint="eastAsia" w:ascii="黑体" w:hAnsi="黑体" w:eastAsia="黑体" w:cs="黑体"/>
          <w:b w:val="0"/>
          <w:bCs w:val="0"/>
          <w:sz w:val="24"/>
          <w:szCs w:val="24"/>
        </w:rPr>
        <w:t>污染包装物</w:t>
      </w:r>
    </w:p>
    <w:p>
      <w:pPr>
        <w:pStyle w:val="7"/>
        <w:spacing w:before="18"/>
        <w:rPr>
          <w:rFonts w:hint="eastAsia" w:ascii="黑体" w:hAnsi="黑体" w:eastAsia="黑体" w:cs="黑体"/>
          <w:b w:val="0"/>
          <w:bCs w:val="0"/>
          <w:sz w:val="24"/>
          <w:szCs w:val="24"/>
        </w:rPr>
      </w:pPr>
    </w:p>
    <w:p>
      <w:pPr>
        <w:pStyle w:val="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按未用产品处置。</w:t>
      </w:r>
    </w:p>
    <w:p>
      <w:pPr>
        <w:pStyle w:val="7"/>
        <w:rPr>
          <w:rFonts w:hint="eastAsia" w:ascii="黑体" w:hAnsi="黑体" w:eastAsia="黑体" w:cs="黑体"/>
          <w:b w:val="0"/>
          <w:bCs w:val="0"/>
          <w:sz w:val="24"/>
          <w:szCs w:val="24"/>
        </w:rPr>
      </w:pPr>
    </w:p>
    <w:p>
      <w:pPr>
        <w:pStyle w:val="7"/>
        <w:spacing w:before="3"/>
        <w:rPr>
          <w:rFonts w:hint="eastAsia" w:ascii="黑体" w:hAnsi="黑体" w:eastAsia="黑体" w:cs="黑体"/>
          <w:b w:val="0"/>
          <w:bCs w:val="0"/>
          <w:sz w:val="24"/>
          <w:szCs w:val="24"/>
        </w:rPr>
      </w:pPr>
    </w:p>
    <w:p>
      <w:pPr>
        <w:spacing w:before="0"/>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s">
            <w:drawing>
              <wp:anchor distT="0" distB="0" distL="114300" distR="114300" simplePos="0" relativeHeight="251693056" behindDoc="1" locked="0" layoutInCell="1" allowOverlap="1">
                <wp:simplePos x="0" y="0"/>
                <wp:positionH relativeFrom="page">
                  <wp:posOffset>491490</wp:posOffset>
                </wp:positionH>
                <wp:positionV relativeFrom="paragraph">
                  <wp:posOffset>250190</wp:posOffset>
                </wp:positionV>
                <wp:extent cx="6189345" cy="0"/>
                <wp:effectExtent l="0" t="0" r="0" b="0"/>
                <wp:wrapTopAndBottom/>
                <wp:docPr id="9" name="直接连接符 9"/>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19.7pt;height:0pt;width:487.35pt;mso-position-horizontal-relative:page;mso-wrap-distance-bottom:0pt;mso-wrap-distance-top:0pt;z-index:-251623424;mso-width-relative:page;mso-height-relative:page;" filled="f" stroked="t" coordsize="21600,21600" o:gfxdata="UEsDBAoAAAAAAIdO4kAAAAAAAAAAAAAAAAAEAAAAZHJzL1BLAwQUAAAACACHTuJAUiTuntYAAAAJ&#10;AQAADwAAAGRycy9kb3ducmV2LnhtbE2PS0/DMBCE70j8B2srcUHUTniUpnEqgUTvhFePbryNI+y1&#10;FbsP/n1dcYDTandGs9/Uy6OzbI9jHDxJKKYCGFLn9UC9hPe3l5tHYDEp0sp6Qgk/GGHZXF7UqtL+&#10;QK+4b1PPcgjFSkkwKYWK89gZdCpOfUDK2taPTqW8jj3XozrkcGd5KcQDd2qg/MGogM8Gu+925yRc&#10;f7WiD+Warz7XpLcm2Ke5+5DyalKIBbCEx/RnhjN+RocmM238jnRkVsJsdpedEm7neZ51cV8WwDa/&#10;F97U/H+D5gRQSwMEFAAAAAgAh07iQHb6ZvTdAQAAlwMAAA4AAABkcnMvZTJvRG9jLnhtbK1TS44T&#10;MRDdI3EHy3vS+UA0aaUziwnDBkEk4AAV291tyT+5POnkElwAiR2sWLLnNjMcg7KTyfDZIEQWlbKr&#10;/Fzv+fXycm8N26mI2ruGT0ZjzpQTXmrXNfzd2+snF5xhAifBeKcaflDIL1ePHy2HUKup772RKjIC&#10;cVgPoeF9SqGuKhS9soAjH5SjYuujhUTL2FUywkDo1lTT8XheDT7KEL1QiLS7Phb5quC3rRLpddui&#10;Ssw0nGZLJcYStzlWqyXUXYTQa3EaA/5hCgva0aVnqDUkYDdR/wFltYgefZtGwtvKt60WqnAgNpPx&#10;b2ze9BBU4ULiYDjLhP8PVrzabSLTsuELzhxYeqK7D19v33/6/u0jxbsvn9kiizQErKn3ym3iaYVh&#10;EzPjfRtt/icubF+EPZyFVfvEBG3OJxeL2dNnnIn7WvVwMERML5S3LCcNN9plzlDD7iUmuoxa71vy&#10;tnFsIKdN57Mp4QF5pjWQKLWBWKDrymH0RstrbUw+grHbXpnIdkAumJVf5kTAv7TlW9aA/bGvlI7+&#10;6BXI506ydAikjyMj8zyDVZIzo8j3OSNAqBNo8zeddLVxNEGW9ShkzrZeHug1bkLUXU9STMqUuUKv&#10;X+Y9OTXb6+d1QXr4nlY/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Ik7p7WAAAACQEAAA8AAAAA&#10;AAAAAQAgAAAAIgAAAGRycy9kb3ducmV2LnhtbFBLAQIUABQAAAAIAIdO4kB2+mb03QEAAJcDAAAO&#10;AAAAAAAAAAEAIAAAACUBAABkcnMvZTJvRG9jLnhtbFBLBQYAAAAABgAGAFkBAAB0BQ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b w:val="0"/>
          <w:bCs w:val="0"/>
          <w:color w:val="333333"/>
          <w:sz w:val="24"/>
          <w:szCs w:val="24"/>
        </w:rPr>
        <w:t>第 14 部分：运输信息</w:t>
      </w:r>
    </w:p>
    <w:p>
      <w:pPr>
        <w:spacing w:before="66"/>
        <w:ind w:left="109"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联合国编号 / UN number</w:t>
      </w:r>
    </w:p>
    <w:p>
      <w:pPr>
        <w:spacing w:before="137"/>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欧洲陆运危规 / ADR/RID: - 国际海运危规 / IMDG: - 国际空运危规 / IATA-DGR: -</w:t>
      </w:r>
    </w:p>
    <w:p>
      <w:pPr>
        <w:spacing w:before="135"/>
        <w:ind w:left="109"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联合国运输名称 / UN proper shipping name</w:t>
      </w:r>
    </w:p>
    <w:p>
      <w:pPr>
        <w:pStyle w:val="7"/>
        <w:spacing w:before="13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欧洲陆运危规 : 非危险货物</w:t>
      </w:r>
    </w:p>
    <w:p>
      <w:pPr>
        <w:spacing w:before="52"/>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ADR/RID: 非危险货物 国际海运危规 : 非危险货物</w:t>
      </w:r>
    </w:p>
    <w:p>
      <w:pPr>
        <w:pStyle w:val="5"/>
        <w:spacing w:before="70"/>
        <w:rPr>
          <w:rFonts w:hint="eastAsia" w:ascii="黑体" w:hAnsi="黑体" w:eastAsia="黑体" w:cs="黑体"/>
          <w:b w:val="0"/>
          <w:bCs w:val="0"/>
          <w:sz w:val="24"/>
          <w:szCs w:val="24"/>
        </w:rPr>
      </w:pPr>
      <w:r>
        <w:rPr>
          <w:rFonts w:hint="eastAsia" w:ascii="黑体" w:hAnsi="黑体" w:eastAsia="黑体" w:cs="黑体"/>
          <w:b w:val="0"/>
          <w:bCs w:val="0"/>
          <w:sz w:val="24"/>
          <w:szCs w:val="24"/>
        </w:rPr>
        <w:t>IMDG: Not dangerous goods</w:t>
      </w:r>
    </w:p>
    <w:p>
      <w:pPr>
        <w:pStyle w:val="7"/>
        <w:spacing w:before="74"/>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国际空运危规 : 非危险货物</w:t>
      </w:r>
    </w:p>
    <w:p>
      <w:pPr>
        <w:pStyle w:val="5"/>
        <w:rPr>
          <w:rFonts w:hint="eastAsia" w:ascii="黑体" w:hAnsi="黑体" w:eastAsia="黑体" w:cs="黑体"/>
          <w:b w:val="0"/>
          <w:bCs w:val="0"/>
          <w:sz w:val="24"/>
          <w:szCs w:val="24"/>
        </w:rPr>
      </w:pPr>
      <w:r>
        <w:rPr>
          <w:rFonts w:hint="eastAsia" w:ascii="黑体" w:hAnsi="黑体" w:eastAsia="黑体" w:cs="黑体"/>
          <w:b w:val="0"/>
          <w:bCs w:val="0"/>
          <w:sz w:val="24"/>
          <w:szCs w:val="24"/>
        </w:rPr>
        <w:t>IATA-DGR: Not dangerous goods</w:t>
      </w:r>
    </w:p>
    <w:p>
      <w:pPr>
        <w:spacing w:before="142"/>
        <w:ind w:left="109"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运输危险类别 / Transport hazard class(es)</w:t>
      </w:r>
    </w:p>
    <w:p>
      <w:pPr>
        <w:spacing w:before="136"/>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欧洲陆运危规 / ADR/RID: - 国际海运危规 / IMDG: - 国际空运危规 / IATA-DGR: -</w:t>
      </w:r>
    </w:p>
    <w:p>
      <w:pPr>
        <w:spacing w:before="136"/>
        <w:ind w:left="109"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包裹组 / Packaging group</w:t>
      </w:r>
    </w:p>
    <w:p>
      <w:pPr>
        <w:spacing w:before="136"/>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欧洲陆运危规 / ADR/RID: - 国际海运危规 / IMDG: - 国际空运危规 / IATA-DGR: -</w:t>
      </w:r>
    </w:p>
    <w:p>
      <w:pPr>
        <w:pStyle w:val="3"/>
        <w:rPr>
          <w:rFonts w:hint="eastAsia" w:ascii="黑体" w:hAnsi="黑体" w:eastAsia="黑体" w:cs="黑体"/>
          <w:b w:val="0"/>
          <w:bCs w:val="0"/>
          <w:sz w:val="24"/>
          <w:szCs w:val="24"/>
        </w:rPr>
      </w:pPr>
      <w:r>
        <w:rPr>
          <w:rFonts w:hint="eastAsia" w:ascii="黑体" w:hAnsi="黑体" w:eastAsia="黑体" w:cs="黑体"/>
          <w:b w:val="0"/>
          <w:bCs w:val="0"/>
          <w:sz w:val="24"/>
          <w:szCs w:val="24"/>
        </w:rPr>
        <w:t>环境危害 / Environmental hazards</w:t>
      </w:r>
    </w:p>
    <w:p>
      <w:pPr>
        <w:spacing w:before="137" w:line="328" w:lineRule="auto"/>
        <w:ind w:left="114" w:right="6363" w:firstLine="0"/>
        <w:jc w:val="left"/>
        <w:rPr>
          <w:rFonts w:hint="eastAsia" w:ascii="黑体" w:hAnsi="黑体" w:eastAsia="黑体" w:cs="黑体"/>
          <w:b w:val="0"/>
          <w:bCs w:val="0"/>
          <w:sz w:val="24"/>
          <w:szCs w:val="24"/>
        </w:rPr>
      </w:pPr>
      <w:r>
        <w:rPr>
          <w:rFonts w:hint="eastAsia" w:ascii="黑体" w:hAnsi="黑体" w:eastAsia="黑体" w:cs="黑体"/>
          <w:b w:val="0"/>
          <w:bCs w:val="0"/>
          <w:w w:val="95"/>
          <w:sz w:val="24"/>
          <w:szCs w:val="24"/>
        </w:rPr>
        <w:t>ADR/RID 欧洲负责公路运输的机构/欧洲负责铁路运输的机构 : 否</w:t>
      </w:r>
      <w:r>
        <w:rPr>
          <w:rFonts w:hint="eastAsia" w:ascii="黑体" w:hAnsi="黑体" w:eastAsia="黑体" w:cs="黑体"/>
          <w:b w:val="0"/>
          <w:bCs w:val="0"/>
          <w:sz w:val="24"/>
          <w:szCs w:val="24"/>
        </w:rPr>
        <w:t>国际海运危险货物规则 (IMDG) 海洋污染物（是/否） : 否</w:t>
      </w:r>
    </w:p>
    <w:p>
      <w:pPr>
        <w:pStyle w:val="7"/>
        <w:spacing w:before="2"/>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国际空运危规 : 否</w:t>
      </w:r>
    </w:p>
    <w:p>
      <w:pPr>
        <w:pStyle w:val="3"/>
        <w:rPr>
          <w:rFonts w:hint="eastAsia" w:ascii="黑体" w:hAnsi="黑体" w:eastAsia="黑体" w:cs="黑体"/>
          <w:b w:val="0"/>
          <w:bCs w:val="0"/>
          <w:sz w:val="24"/>
          <w:szCs w:val="24"/>
        </w:rPr>
      </w:pPr>
      <w:r>
        <w:rPr>
          <w:rFonts w:hint="eastAsia" w:ascii="黑体" w:hAnsi="黑体" w:eastAsia="黑体" w:cs="黑体"/>
          <w:b w:val="0"/>
          <w:bCs w:val="0"/>
          <w:sz w:val="24"/>
          <w:szCs w:val="24"/>
        </w:rPr>
        <w:t>特殊防范措施 / Special precautions for user</w:t>
      </w:r>
    </w:p>
    <w:p>
      <w:pPr>
        <w:pStyle w:val="7"/>
        <w:spacing w:before="146" w:line="345" w:lineRule="auto"/>
        <w:ind w:left="114" w:right="574"/>
        <w:rPr>
          <w:rFonts w:hint="eastAsia" w:ascii="黑体" w:hAnsi="黑体" w:eastAsia="黑体" w:cs="黑体"/>
          <w:b w:val="0"/>
          <w:bCs w:val="0"/>
          <w:sz w:val="24"/>
          <w:szCs w:val="24"/>
        </w:rPr>
      </w:pPr>
      <w:r>
        <w:rPr>
          <w:rFonts w:hint="eastAsia" w:ascii="黑体" w:hAnsi="黑体" w:eastAsia="黑体" w:cs="黑体"/>
          <w:b w:val="0"/>
          <w:bCs w:val="0"/>
          <w:spacing w:val="-1"/>
          <w:w w:val="95"/>
          <w:sz w:val="24"/>
          <w:szCs w:val="24"/>
        </w:rPr>
        <w:t xml:space="preserve">请根据化学品性质选择合适的运输工具及相应的运输储存条件。运输工具应配备相应品种和数量的消防材料及泄露应急处理设备。如选择公路运输，请按规定路      </w:t>
      </w:r>
      <w:r>
        <w:rPr>
          <w:rFonts w:hint="eastAsia" w:ascii="黑体" w:hAnsi="黑体" w:eastAsia="黑体" w:cs="黑体"/>
          <w:b w:val="0"/>
          <w:bCs w:val="0"/>
          <w:spacing w:val="-1"/>
          <w:sz w:val="24"/>
          <w:szCs w:val="24"/>
        </w:rPr>
        <w:t>线行驶。</w:t>
      </w:r>
    </w:p>
    <w:p>
      <w:pPr>
        <w:pStyle w:val="3"/>
        <w:spacing w:before="57"/>
        <w:rPr>
          <w:rFonts w:hint="eastAsia" w:ascii="黑体" w:hAnsi="黑体" w:eastAsia="黑体" w:cs="黑体"/>
          <w:b w:val="0"/>
          <w:bCs w:val="0"/>
          <w:sz w:val="24"/>
          <w:szCs w:val="24"/>
        </w:rPr>
      </w:pPr>
      <w:r>
        <w:rPr>
          <w:rFonts w:hint="eastAsia" w:ascii="黑体" w:hAnsi="黑体" w:eastAsia="黑体" w:cs="黑体"/>
          <w:b w:val="0"/>
          <w:bCs w:val="0"/>
          <w:sz w:val="24"/>
          <w:szCs w:val="24"/>
        </w:rPr>
        <w:t>禁配物 / Incompatible materials</w:t>
      </w:r>
    </w:p>
    <w:p>
      <w:pPr>
        <w:spacing w:before="137"/>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氧化剂, 还原剂, 碱</w:t>
      </w:r>
    </w:p>
    <w:p>
      <w:pPr>
        <w:pStyle w:val="7"/>
        <w:rPr>
          <w:rFonts w:hint="eastAsia" w:ascii="黑体" w:hAnsi="黑体" w:eastAsia="黑体" w:cs="黑体"/>
          <w:b w:val="0"/>
          <w:bCs w:val="0"/>
          <w:sz w:val="24"/>
          <w:szCs w:val="24"/>
        </w:rPr>
      </w:pPr>
    </w:p>
    <w:p>
      <w:pPr>
        <w:pStyle w:val="7"/>
        <w:spacing w:before="3"/>
        <w:rPr>
          <w:rFonts w:hint="eastAsia" w:ascii="黑体" w:hAnsi="黑体" w:eastAsia="黑体" w:cs="黑体"/>
          <w:b w:val="0"/>
          <w:bCs w:val="0"/>
          <w:sz w:val="24"/>
          <w:szCs w:val="24"/>
        </w:rPr>
      </w:pPr>
    </w:p>
    <w:p>
      <w:pPr>
        <w:spacing w:before="0"/>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s">
            <w:drawing>
              <wp:anchor distT="0" distB="0" distL="114300" distR="114300" simplePos="0" relativeHeight="251695104" behindDoc="1" locked="0" layoutInCell="1" allowOverlap="1">
                <wp:simplePos x="0" y="0"/>
                <wp:positionH relativeFrom="page">
                  <wp:posOffset>491490</wp:posOffset>
                </wp:positionH>
                <wp:positionV relativeFrom="paragraph">
                  <wp:posOffset>250190</wp:posOffset>
                </wp:positionV>
                <wp:extent cx="6189345" cy="0"/>
                <wp:effectExtent l="0" t="0" r="0" b="0"/>
                <wp:wrapTopAndBottom/>
                <wp:docPr id="5" name="直接连接符 5"/>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19.7pt;height:0pt;width:487.35pt;mso-position-horizontal-relative:page;mso-wrap-distance-bottom:0pt;mso-wrap-distance-top:0pt;z-index:-251621376;mso-width-relative:page;mso-height-relative:page;" filled="f" stroked="t" coordsize="21600,21600" o:gfxdata="UEsDBAoAAAAAAIdO4kAAAAAAAAAAAAAAAAAEAAAAZHJzL1BLAwQUAAAACACHTuJAUiTuntYAAAAJ&#10;AQAADwAAAGRycy9kb3ducmV2LnhtbE2PS0/DMBCE70j8B2srcUHUTniUpnEqgUTvhFePbryNI+y1&#10;FbsP/n1dcYDTandGs9/Uy6OzbI9jHDxJKKYCGFLn9UC9hPe3l5tHYDEp0sp6Qgk/GGHZXF7UqtL+&#10;QK+4b1PPcgjFSkkwKYWK89gZdCpOfUDK2taPTqW8jj3XozrkcGd5KcQDd2qg/MGogM8Gu+925yRc&#10;f7WiD+Warz7XpLcm2Ke5+5DyalKIBbCEx/RnhjN+RocmM238jnRkVsJsdpedEm7neZ51cV8WwDa/&#10;F97U/H+D5gRQSwMEFAAAAAgAh07iQBnGamTdAQAAlwMAAA4AAABkcnMvZTJvRG9jLnhtbK1TS44T&#10;MRDdI3EHy3vS+TDRTCudWUwYNggiAQeo2O5uS/7J5Uknl+ACSOxgxZI9t5nhGJSdTGaADUJk4ZRd&#10;5Vf1nl8vLnfWsK2KqL1r+GQ05kw54aV2XcPfv7t+ds4ZJnASjHeq4XuF/HL59MliCLWa+t4bqSIj&#10;EIf1EBrepxTqqkLRKws48kE5SrY+Wki0jV0lIwyEbk01HY/n1eCjDNELhUinq0OSLwt+2yqR3rQt&#10;qsRMw2m2VNZY1k1eq+UC6i5C6LU4jgH/MIUF7ajpCWoFCdhN1H9AWS2iR9+mkfC28m2rhSociM1k&#10;/Bubtz0EVbiQOBhOMuH/gxWvt+vItGz4GWcOLD3R3cdvtx8+//j+ida7r1/YWRZpCFhT7ZVbx+MO&#10;wzpmxrs22vxPXNiuCLs/Cat2iQk6nE/OL2bPqYO4z1UPF0PE9FJ5y3LQcKNd5gw1bF9homZUel+S&#10;j41jAzltOp9NCQ/IM62BRKENxAJdVy6jN1pea2PyFYzd5spEtgVywaz8MicC/qUsd1kB9oe6kjr4&#10;o1cgXzjJ0j6QPo6MzPMMVknOjCLf54gAoU6gzd9UUmvjaIIs60HIHG283NNr3ISou56kmJQpc4Ze&#10;v8x7dGq21+N9QXr4npY/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Ik7p7WAAAACQEAAA8AAAAA&#10;AAAAAQAgAAAAIgAAAGRycy9kb3ducmV2LnhtbFBLAQIUABQAAAAIAIdO4kAZxmpk3QEAAJcDAAAO&#10;AAAAAAAAAAEAIAAAACUBAABkcnMvZTJvRG9jLnhtbFBLBQYAAAAABgAGAFkBAAB0BQ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b w:val="0"/>
          <w:bCs w:val="0"/>
          <w:color w:val="333333"/>
          <w:sz w:val="24"/>
          <w:szCs w:val="24"/>
        </w:rPr>
        <w:t>第 15 部分：法规信息</w:t>
      </w:r>
    </w:p>
    <w:p>
      <w:pPr>
        <w:pStyle w:val="4"/>
        <w:rPr>
          <w:rFonts w:hint="eastAsia" w:ascii="黑体" w:hAnsi="黑体" w:eastAsia="黑体" w:cs="黑体"/>
          <w:b w:val="0"/>
          <w:bCs w:val="0"/>
          <w:sz w:val="24"/>
          <w:szCs w:val="24"/>
        </w:rPr>
      </w:pPr>
      <w:r>
        <w:rPr>
          <w:rFonts w:hint="eastAsia" w:ascii="黑体" w:hAnsi="黑体" w:eastAsia="黑体" w:cs="黑体"/>
          <w:b w:val="0"/>
          <w:bCs w:val="0"/>
          <w:sz w:val="24"/>
          <w:szCs w:val="24"/>
        </w:rPr>
        <w:t>专门对此物质或混合物的安全，健康和环境的规章 / 法规适用法规</w:t>
      </w:r>
    </w:p>
    <w:p>
      <w:pPr>
        <w:spacing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中华人民共和国职业病防止法职业病危害因素分类目录: 未列入危险化学品安全管理条例</w:t>
      </w:r>
    </w:p>
    <w:p>
      <w:pPr>
        <w:spacing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w w:val="95"/>
          <w:sz w:val="24"/>
          <w:szCs w:val="24"/>
        </w:rPr>
        <w:t>危险品化学品目录（2018）</w:t>
      </w:r>
      <w:r>
        <w:rPr>
          <w:rFonts w:hint="eastAsia" w:ascii="黑体" w:hAnsi="黑体" w:eastAsia="黑体" w:cs="黑体"/>
          <w:b w:val="0"/>
          <w:bCs w:val="0"/>
          <w:spacing w:val="18"/>
          <w:w w:val="95"/>
          <w:sz w:val="24"/>
          <w:szCs w:val="24"/>
        </w:rPr>
        <w:t xml:space="preserve">: </w:t>
      </w:r>
      <w:r>
        <w:rPr>
          <w:rFonts w:hint="eastAsia" w:ascii="黑体" w:hAnsi="黑体" w:eastAsia="黑体" w:cs="黑体"/>
          <w:b w:val="0"/>
          <w:bCs w:val="0"/>
          <w:w w:val="95"/>
          <w:sz w:val="24"/>
          <w:szCs w:val="24"/>
        </w:rPr>
        <w:t>未列入</w:t>
      </w:r>
      <w:r>
        <w:rPr>
          <w:rFonts w:hint="eastAsia" w:ascii="黑体" w:hAnsi="黑体" w:eastAsia="黑体" w:cs="黑体"/>
          <w:b w:val="0"/>
          <w:bCs w:val="0"/>
          <w:spacing w:val="8"/>
          <w:sz w:val="24"/>
          <w:szCs w:val="24"/>
        </w:rPr>
        <w:t>危险化学品环境管理登记办法</w:t>
      </w:r>
    </w:p>
    <w:p>
      <w:pPr>
        <w:spacing w:before="0"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w w:val="95"/>
          <w:sz w:val="24"/>
          <w:szCs w:val="24"/>
        </w:rPr>
        <w:t>重点环境管理危险化学品目录（2014）</w:t>
      </w:r>
      <w:r>
        <w:rPr>
          <w:rFonts w:hint="eastAsia" w:ascii="黑体" w:hAnsi="黑体" w:eastAsia="黑体" w:cs="黑体"/>
          <w:b w:val="0"/>
          <w:bCs w:val="0"/>
          <w:spacing w:val="7"/>
          <w:w w:val="95"/>
          <w:sz w:val="24"/>
          <w:szCs w:val="24"/>
        </w:rPr>
        <w:t xml:space="preserve">: </w:t>
      </w:r>
      <w:r>
        <w:rPr>
          <w:rFonts w:hint="eastAsia" w:ascii="黑体" w:hAnsi="黑体" w:eastAsia="黑体" w:cs="黑体"/>
          <w:b w:val="0"/>
          <w:bCs w:val="0"/>
          <w:w w:val="95"/>
          <w:sz w:val="24"/>
          <w:szCs w:val="24"/>
        </w:rPr>
        <w:t>未列入</w:t>
      </w:r>
      <w:r>
        <w:rPr>
          <w:rFonts w:hint="eastAsia" w:ascii="黑体" w:hAnsi="黑体" w:eastAsia="黑体" w:cs="黑体"/>
          <w:b w:val="0"/>
          <w:bCs w:val="0"/>
          <w:spacing w:val="8"/>
          <w:sz w:val="24"/>
          <w:szCs w:val="24"/>
        </w:rPr>
        <w:t>麻醉药品和精神药品管理条例</w:t>
      </w:r>
    </w:p>
    <w:p>
      <w:pPr>
        <w:spacing w:before="0"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w w:val="95"/>
          <w:sz w:val="24"/>
          <w:szCs w:val="24"/>
        </w:rPr>
        <w:t>麻醉药品品种目录（2013）: 未列入精神药品品种目录（2013）: 未列入</w:t>
      </w:r>
      <w:r>
        <w:rPr>
          <w:rFonts w:hint="eastAsia" w:ascii="黑体" w:hAnsi="黑体" w:eastAsia="黑体" w:cs="黑体"/>
          <w:b w:val="0"/>
          <w:bCs w:val="0"/>
          <w:sz w:val="24"/>
          <w:szCs w:val="24"/>
        </w:rPr>
        <w:t>新化学物质环境管理办法</w:t>
      </w:r>
    </w:p>
    <w:p>
      <w:pPr>
        <w:spacing w:before="0"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中国现有化学物质名录: 未列入其它的规定</w:t>
      </w:r>
    </w:p>
    <w:p>
      <w:pPr>
        <w:pStyle w:val="7"/>
        <w:rPr>
          <w:rFonts w:hint="eastAsia" w:ascii="黑体" w:hAnsi="黑体" w:eastAsia="黑体" w:cs="黑体"/>
          <w:b w:val="0"/>
          <w:bCs w:val="0"/>
          <w:sz w:val="24"/>
          <w:szCs w:val="24"/>
        </w:rPr>
      </w:pPr>
      <w:r>
        <w:rPr>
          <w:rFonts w:hint="eastAsia" w:ascii="黑体" w:hAnsi="黑体" w:eastAsia="黑体" w:cs="黑体"/>
          <w:b w:val="0"/>
          <w:bCs w:val="0"/>
          <w:sz w:val="24"/>
          <w:szCs w:val="24"/>
        </w:rPr>
        <w:t>请注意废物处理也应该满足当地法规的要求。</w:t>
      </w:r>
    </w:p>
    <w:p>
      <w:pPr>
        <w:pStyle w:val="7"/>
        <w:spacing w:before="3"/>
        <w:rPr>
          <w:rFonts w:hint="eastAsia" w:ascii="黑体" w:hAnsi="黑体" w:eastAsia="黑体" w:cs="黑体"/>
          <w:b w:val="0"/>
          <w:bCs w:val="0"/>
          <w:sz w:val="24"/>
          <w:szCs w:val="24"/>
        </w:rPr>
      </w:pPr>
    </w:p>
    <w:p>
      <w:pPr>
        <w:spacing w:before="0"/>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s">
            <w:drawing>
              <wp:anchor distT="0" distB="0" distL="114300" distR="114300" simplePos="0" relativeHeight="251696128" behindDoc="1" locked="0" layoutInCell="1" allowOverlap="1">
                <wp:simplePos x="0" y="0"/>
                <wp:positionH relativeFrom="page">
                  <wp:posOffset>491490</wp:posOffset>
                </wp:positionH>
                <wp:positionV relativeFrom="paragraph">
                  <wp:posOffset>250190</wp:posOffset>
                </wp:positionV>
                <wp:extent cx="6189345" cy="0"/>
                <wp:effectExtent l="0" t="0" r="0" b="0"/>
                <wp:wrapTopAndBottom/>
                <wp:docPr id="10" name="直接连接符 10"/>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19.7pt;height:0pt;width:487.35pt;mso-position-horizontal-relative:page;mso-wrap-distance-bottom:0pt;mso-wrap-distance-top:0pt;z-index:-251620352;mso-width-relative:page;mso-height-relative:page;" filled="f" stroked="t" coordsize="21600,21600" o:gfxdata="UEsDBAoAAAAAAIdO4kAAAAAAAAAAAAAAAAAEAAAAZHJzL1BLAwQUAAAACACHTuJAUiTuntYAAAAJ&#10;AQAADwAAAGRycy9kb3ducmV2LnhtbE2PS0/DMBCE70j8B2srcUHUTniUpnEqgUTvhFePbryNI+y1&#10;FbsP/n1dcYDTandGs9/Uy6OzbI9jHDxJKKYCGFLn9UC9hPe3l5tHYDEp0sp6Qgk/GGHZXF7UqtL+&#10;QK+4b1PPcgjFSkkwKYWK89gZdCpOfUDK2taPTqW8jj3XozrkcGd5KcQDd2qg/MGogM8Gu+925yRc&#10;f7WiD+Warz7XpLcm2Ke5+5DyalKIBbCEx/RnhjN+RocmM238jnRkVsJsdpedEm7neZ51cV8WwDa/&#10;F97U/H+D5gRQSwMEFAAAAAgAh07iQEgbf2HeAQAAmQMAAA4AAABkcnMvZTJvRG9jLnhtbK1TS44T&#10;MRDdI80dLO9J5wPR0EpnFpMZNggiAQeo2O5uS/7J5Uknl+ACSOxgxZI9t2E4BmUnk+GzGY3IolJ2&#10;lV/Ve1W9uNhZw7Yqovau4ZPRmDPlhJfadQ1//+766TlnmMBJMN6phu8V8ovl2ZPFEGo19b03UkVG&#10;IA7rITS8TynUVYWiVxZw5INyFGx9tJDoGLtKRhgI3ZpqOh7Pq8FHGaIXCpFuV4cgXxb8tlUivWlb&#10;VImZhlNvqdhY7CbbarmAuosQei2ObcAjurCgHRU9Qa0gAbuJ+h8oq0X06Ns0Et5Wvm21UIUDsZmM&#10;/2LztoegChcSB8NJJvx/sOL1dh2ZljQ7kseBpRndfvz248Pnn98/kb39+oVRhGQaAtaUfenW8XjC&#10;sI6Z866NNv8TG7Yr0u5P0qpdYoIu55PzF7NnzzkTd7Hq/mGImF4qb1l2Gm60y6yhhu0rTFSMUu9S&#10;8rVxbKB+p/PZlPCAtqY1kMi1gXig68pj9EbLa21MfoKx21yayLZAezArv8yJgP9Iy1VWgP0hr4QO&#10;G9IrkFdOsrQPJJCjVea5B6skZ0bR5mePAKFOoM1DMqm0cdRBlvUgZPY2Xu5pHjch6q4nKSalyxyh&#10;+Zd+j7uaF+z3c0G6/6KW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SJO6e1gAAAAkBAAAPAAAA&#10;AAAAAAEAIAAAACIAAABkcnMvZG93bnJldi54bWxQSwECFAAUAAAACACHTuJASBt/Yd4BAACZAwAA&#10;DgAAAAAAAAABACAAAAAlAQAAZHJzL2Uyb0RvYy54bWxQSwUGAAAAAAYABgBZAQAAdQU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b w:val="0"/>
          <w:bCs w:val="0"/>
          <w:color w:val="333333"/>
          <w:sz w:val="24"/>
          <w:szCs w:val="24"/>
        </w:rPr>
        <w:t>第 16 部分：其他信息</w:t>
      </w:r>
    </w:p>
    <w:p>
      <w:pPr>
        <w:pStyle w:val="4"/>
        <w:rPr>
          <w:rFonts w:hint="eastAsia" w:ascii="黑体" w:hAnsi="黑体" w:eastAsia="黑体" w:cs="黑体"/>
          <w:b w:val="0"/>
          <w:bCs w:val="0"/>
          <w:sz w:val="24"/>
          <w:szCs w:val="24"/>
        </w:rPr>
      </w:pPr>
      <w:r>
        <w:rPr>
          <w:rFonts w:hint="eastAsia" w:ascii="黑体" w:hAnsi="黑体" w:eastAsia="黑体" w:cs="黑体"/>
          <w:b w:val="0"/>
          <w:bCs w:val="0"/>
          <w:sz w:val="24"/>
          <w:szCs w:val="24"/>
        </w:rPr>
        <w:t>参考文献</w:t>
      </w:r>
    </w:p>
    <w:p>
      <w:pPr>
        <w:spacing w:before="137"/>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【1】国际化学品安全规划署：国际化学品安全卡（ICSC），网址：</w:t>
      </w:r>
      <w:r>
        <w:rPr>
          <w:rFonts w:hint="eastAsia" w:ascii="黑体" w:hAnsi="黑体" w:eastAsia="黑体" w:cs="黑体"/>
          <w:b w:val="0"/>
          <w:bCs w:val="0"/>
          <w:sz w:val="24"/>
          <w:szCs w:val="24"/>
        </w:rPr>
        <w:fldChar w:fldCharType="begin"/>
      </w:r>
      <w:r>
        <w:rPr>
          <w:rFonts w:hint="eastAsia" w:ascii="黑体" w:hAnsi="黑体" w:eastAsia="黑体" w:cs="黑体"/>
          <w:b w:val="0"/>
          <w:bCs w:val="0"/>
          <w:sz w:val="24"/>
          <w:szCs w:val="24"/>
        </w:rPr>
        <w:instrText xml:space="preserve"> HYPERLINK "http://www.ilo.org/dyn/icsc/showcard.home" \h </w:instrText>
      </w:r>
      <w:r>
        <w:rPr>
          <w:rFonts w:hint="eastAsia" w:ascii="黑体" w:hAnsi="黑体" w:eastAsia="黑体" w:cs="黑体"/>
          <w:b w:val="0"/>
          <w:bCs w:val="0"/>
          <w:sz w:val="24"/>
          <w:szCs w:val="24"/>
        </w:rPr>
        <w:fldChar w:fldCharType="separate"/>
      </w:r>
      <w:r>
        <w:rPr>
          <w:rFonts w:hint="eastAsia" w:ascii="黑体" w:hAnsi="黑体" w:eastAsia="黑体" w:cs="黑体"/>
          <w:b w:val="0"/>
          <w:bCs w:val="0"/>
          <w:sz w:val="24"/>
          <w:szCs w:val="24"/>
        </w:rPr>
        <w:t>http://www.ilo.org/dyn/icsc/showcard.home</w:t>
      </w:r>
      <w:r>
        <w:rPr>
          <w:rFonts w:hint="eastAsia" w:ascii="黑体" w:hAnsi="黑体" w:eastAsia="黑体" w:cs="黑体"/>
          <w:b w:val="0"/>
          <w:bCs w:val="0"/>
          <w:sz w:val="24"/>
          <w:szCs w:val="24"/>
        </w:rPr>
        <w:fldChar w:fldCharType="end"/>
      </w:r>
      <w:r>
        <w:rPr>
          <w:rFonts w:hint="eastAsia" w:ascii="黑体" w:hAnsi="黑体" w:eastAsia="黑体" w:cs="黑体"/>
          <w:b w:val="0"/>
          <w:bCs w:val="0"/>
          <w:sz w:val="24"/>
          <w:szCs w:val="24"/>
        </w:rPr>
        <w:t>。</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【2】国际癌症研究机构，网址：</w:t>
      </w:r>
      <w:r>
        <w:rPr>
          <w:rFonts w:hint="eastAsia" w:ascii="黑体" w:hAnsi="黑体" w:eastAsia="黑体" w:cs="黑体"/>
          <w:b w:val="0"/>
          <w:bCs w:val="0"/>
          <w:sz w:val="24"/>
          <w:szCs w:val="24"/>
        </w:rPr>
        <w:fldChar w:fldCharType="begin"/>
      </w:r>
      <w:r>
        <w:rPr>
          <w:rFonts w:hint="eastAsia" w:ascii="黑体" w:hAnsi="黑体" w:eastAsia="黑体" w:cs="黑体"/>
          <w:b w:val="0"/>
          <w:bCs w:val="0"/>
          <w:sz w:val="24"/>
          <w:szCs w:val="24"/>
        </w:rPr>
        <w:instrText xml:space="preserve"> HYPERLINK "http://www.iarc.fr/" \h </w:instrText>
      </w:r>
      <w:r>
        <w:rPr>
          <w:rFonts w:hint="eastAsia" w:ascii="黑体" w:hAnsi="黑体" w:eastAsia="黑体" w:cs="黑体"/>
          <w:b w:val="0"/>
          <w:bCs w:val="0"/>
          <w:sz w:val="24"/>
          <w:szCs w:val="24"/>
        </w:rPr>
        <w:fldChar w:fldCharType="separate"/>
      </w:r>
      <w:r>
        <w:rPr>
          <w:rFonts w:hint="eastAsia" w:ascii="黑体" w:hAnsi="黑体" w:eastAsia="黑体" w:cs="黑体"/>
          <w:b w:val="0"/>
          <w:bCs w:val="0"/>
          <w:sz w:val="24"/>
          <w:szCs w:val="24"/>
        </w:rPr>
        <w:t>http://www.iarc.fr/</w:t>
      </w:r>
      <w:r>
        <w:rPr>
          <w:rFonts w:hint="eastAsia" w:ascii="黑体" w:hAnsi="黑体" w:eastAsia="黑体" w:cs="黑体"/>
          <w:b w:val="0"/>
          <w:bCs w:val="0"/>
          <w:sz w:val="24"/>
          <w:szCs w:val="24"/>
        </w:rPr>
        <w:fldChar w:fldCharType="end"/>
      </w:r>
      <w:r>
        <w:rPr>
          <w:rFonts w:hint="eastAsia" w:ascii="黑体" w:hAnsi="黑体" w:eastAsia="黑体" w:cs="黑体"/>
          <w:b w:val="0"/>
          <w:bCs w:val="0"/>
          <w:sz w:val="24"/>
          <w:szCs w:val="24"/>
        </w:rPr>
        <w:t>。</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【3】OECD 全球化学品信息平台，网址：</w:t>
      </w:r>
      <w:r>
        <w:rPr>
          <w:rFonts w:hint="eastAsia" w:ascii="黑体" w:hAnsi="黑体" w:eastAsia="黑体" w:cs="黑体"/>
          <w:b w:val="0"/>
          <w:bCs w:val="0"/>
          <w:sz w:val="24"/>
          <w:szCs w:val="24"/>
        </w:rPr>
        <w:fldChar w:fldCharType="begin"/>
      </w:r>
      <w:r>
        <w:rPr>
          <w:rFonts w:hint="eastAsia" w:ascii="黑体" w:hAnsi="黑体" w:eastAsia="黑体" w:cs="黑体"/>
          <w:b w:val="0"/>
          <w:bCs w:val="0"/>
          <w:sz w:val="24"/>
          <w:szCs w:val="24"/>
        </w:rPr>
        <w:instrText xml:space="preserve"> HYPERLINK "http://www.echemportal.org/echemportal/index?pageID=0&amp;amp;request_locale=en" \h </w:instrText>
      </w:r>
      <w:r>
        <w:rPr>
          <w:rFonts w:hint="eastAsia" w:ascii="黑体" w:hAnsi="黑体" w:eastAsia="黑体" w:cs="黑体"/>
          <w:b w:val="0"/>
          <w:bCs w:val="0"/>
          <w:sz w:val="24"/>
          <w:szCs w:val="24"/>
        </w:rPr>
        <w:fldChar w:fldCharType="separate"/>
      </w:r>
      <w:r>
        <w:rPr>
          <w:rFonts w:hint="eastAsia" w:ascii="黑体" w:hAnsi="黑体" w:eastAsia="黑体" w:cs="黑体"/>
          <w:b w:val="0"/>
          <w:bCs w:val="0"/>
          <w:sz w:val="24"/>
          <w:szCs w:val="24"/>
        </w:rPr>
        <w:t>http://www.echemportal.org/echemportal/index?pageID=0&amp;request_locale=en</w:t>
      </w:r>
      <w:r>
        <w:rPr>
          <w:rFonts w:hint="eastAsia" w:ascii="黑体" w:hAnsi="黑体" w:eastAsia="黑体" w:cs="黑体"/>
          <w:b w:val="0"/>
          <w:bCs w:val="0"/>
          <w:sz w:val="24"/>
          <w:szCs w:val="24"/>
        </w:rPr>
        <w:fldChar w:fldCharType="end"/>
      </w:r>
      <w:r>
        <w:rPr>
          <w:rFonts w:hint="eastAsia" w:ascii="黑体" w:hAnsi="黑体" w:eastAsia="黑体" w:cs="黑体"/>
          <w:b w:val="0"/>
          <w:bCs w:val="0"/>
          <w:sz w:val="24"/>
          <w:szCs w:val="24"/>
        </w:rPr>
        <w:t>。</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【4】美国 CAMEO 化学物质数据库，网址：</w:t>
      </w:r>
      <w:r>
        <w:rPr>
          <w:rFonts w:hint="eastAsia" w:ascii="黑体" w:hAnsi="黑体" w:eastAsia="黑体" w:cs="黑体"/>
          <w:b w:val="0"/>
          <w:bCs w:val="0"/>
          <w:sz w:val="24"/>
          <w:szCs w:val="24"/>
        </w:rPr>
        <w:fldChar w:fldCharType="begin"/>
      </w:r>
      <w:r>
        <w:rPr>
          <w:rFonts w:hint="eastAsia" w:ascii="黑体" w:hAnsi="黑体" w:eastAsia="黑体" w:cs="黑体"/>
          <w:b w:val="0"/>
          <w:bCs w:val="0"/>
          <w:sz w:val="24"/>
          <w:szCs w:val="24"/>
        </w:rPr>
        <w:instrText xml:space="preserve"> HYPERLINK "http://cameochemicals.noaa.gov/search/simple" \h </w:instrText>
      </w:r>
      <w:r>
        <w:rPr>
          <w:rFonts w:hint="eastAsia" w:ascii="黑体" w:hAnsi="黑体" w:eastAsia="黑体" w:cs="黑体"/>
          <w:b w:val="0"/>
          <w:bCs w:val="0"/>
          <w:sz w:val="24"/>
          <w:szCs w:val="24"/>
        </w:rPr>
        <w:fldChar w:fldCharType="separate"/>
      </w:r>
      <w:r>
        <w:rPr>
          <w:rFonts w:hint="eastAsia" w:ascii="黑体" w:hAnsi="黑体" w:eastAsia="黑体" w:cs="黑体"/>
          <w:b w:val="0"/>
          <w:bCs w:val="0"/>
          <w:sz w:val="24"/>
          <w:szCs w:val="24"/>
        </w:rPr>
        <w:t>http://cameochemicals.noaa.gov/search/simple</w:t>
      </w:r>
      <w:r>
        <w:rPr>
          <w:rFonts w:hint="eastAsia" w:ascii="黑体" w:hAnsi="黑体" w:eastAsia="黑体" w:cs="黑体"/>
          <w:b w:val="0"/>
          <w:bCs w:val="0"/>
          <w:sz w:val="24"/>
          <w:szCs w:val="24"/>
        </w:rPr>
        <w:fldChar w:fldCharType="end"/>
      </w:r>
      <w:r>
        <w:rPr>
          <w:rFonts w:hint="eastAsia" w:ascii="黑体" w:hAnsi="黑体" w:eastAsia="黑体" w:cs="黑体"/>
          <w:b w:val="0"/>
          <w:bCs w:val="0"/>
          <w:sz w:val="24"/>
          <w:szCs w:val="24"/>
        </w:rPr>
        <w:t>。</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【5】美国医学图书馆:化学品标识数据库，网址：</w:t>
      </w:r>
      <w:r>
        <w:rPr>
          <w:rFonts w:hint="eastAsia" w:ascii="黑体" w:hAnsi="黑体" w:eastAsia="黑体" w:cs="黑体"/>
          <w:b w:val="0"/>
          <w:bCs w:val="0"/>
          <w:sz w:val="24"/>
          <w:szCs w:val="24"/>
        </w:rPr>
        <w:fldChar w:fldCharType="begin"/>
      </w:r>
      <w:r>
        <w:rPr>
          <w:rFonts w:hint="eastAsia" w:ascii="黑体" w:hAnsi="黑体" w:eastAsia="黑体" w:cs="黑体"/>
          <w:b w:val="0"/>
          <w:bCs w:val="0"/>
          <w:sz w:val="24"/>
          <w:szCs w:val="24"/>
        </w:rPr>
        <w:instrText xml:space="preserve"> HYPERLINK "http://chem.sis.nlm.nih.gov/chemidplus/chemidlite.jsp" \h </w:instrText>
      </w:r>
      <w:r>
        <w:rPr>
          <w:rFonts w:hint="eastAsia" w:ascii="黑体" w:hAnsi="黑体" w:eastAsia="黑体" w:cs="黑体"/>
          <w:b w:val="0"/>
          <w:bCs w:val="0"/>
          <w:sz w:val="24"/>
          <w:szCs w:val="24"/>
        </w:rPr>
        <w:fldChar w:fldCharType="separate"/>
      </w:r>
      <w:r>
        <w:rPr>
          <w:rFonts w:hint="eastAsia" w:ascii="黑体" w:hAnsi="黑体" w:eastAsia="黑体" w:cs="黑体"/>
          <w:b w:val="0"/>
          <w:bCs w:val="0"/>
          <w:sz w:val="24"/>
          <w:szCs w:val="24"/>
        </w:rPr>
        <w:t>http://chem.sis.nlm.nih.gov/chemidplus/chemidlite.jsp</w:t>
      </w:r>
      <w:r>
        <w:rPr>
          <w:rFonts w:hint="eastAsia" w:ascii="黑体" w:hAnsi="黑体" w:eastAsia="黑体" w:cs="黑体"/>
          <w:b w:val="0"/>
          <w:bCs w:val="0"/>
          <w:sz w:val="24"/>
          <w:szCs w:val="24"/>
        </w:rPr>
        <w:fldChar w:fldCharType="end"/>
      </w:r>
      <w:r>
        <w:rPr>
          <w:rFonts w:hint="eastAsia" w:ascii="黑体" w:hAnsi="黑体" w:eastAsia="黑体" w:cs="黑体"/>
          <w:b w:val="0"/>
          <w:bCs w:val="0"/>
          <w:sz w:val="24"/>
          <w:szCs w:val="24"/>
        </w:rPr>
        <w:t>。</w:t>
      </w:r>
    </w:p>
    <w:p>
      <w:pPr>
        <w:spacing w:before="70"/>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【6】美国环境保护署：综合危险性信息系统，网址：</w:t>
      </w:r>
      <w:r>
        <w:rPr>
          <w:rFonts w:hint="eastAsia" w:ascii="黑体" w:hAnsi="黑体" w:eastAsia="黑体" w:cs="黑体"/>
          <w:b w:val="0"/>
          <w:bCs w:val="0"/>
          <w:sz w:val="24"/>
          <w:szCs w:val="24"/>
        </w:rPr>
        <w:fldChar w:fldCharType="begin"/>
      </w:r>
      <w:r>
        <w:rPr>
          <w:rFonts w:hint="eastAsia" w:ascii="黑体" w:hAnsi="黑体" w:eastAsia="黑体" w:cs="黑体"/>
          <w:b w:val="0"/>
          <w:bCs w:val="0"/>
          <w:sz w:val="24"/>
          <w:szCs w:val="24"/>
        </w:rPr>
        <w:instrText xml:space="preserve"> HYPERLINK "http://cfpub.epa.gov/iris/" \h </w:instrText>
      </w:r>
      <w:r>
        <w:rPr>
          <w:rFonts w:hint="eastAsia" w:ascii="黑体" w:hAnsi="黑体" w:eastAsia="黑体" w:cs="黑体"/>
          <w:b w:val="0"/>
          <w:bCs w:val="0"/>
          <w:sz w:val="24"/>
          <w:szCs w:val="24"/>
        </w:rPr>
        <w:fldChar w:fldCharType="separate"/>
      </w:r>
      <w:r>
        <w:rPr>
          <w:rFonts w:hint="eastAsia" w:ascii="黑体" w:hAnsi="黑体" w:eastAsia="黑体" w:cs="黑体"/>
          <w:b w:val="0"/>
          <w:bCs w:val="0"/>
          <w:sz w:val="24"/>
          <w:szCs w:val="24"/>
        </w:rPr>
        <w:t>http://cfpub.epa.gov/iris/</w:t>
      </w:r>
      <w:r>
        <w:rPr>
          <w:rFonts w:hint="eastAsia" w:ascii="黑体" w:hAnsi="黑体" w:eastAsia="黑体" w:cs="黑体"/>
          <w:b w:val="0"/>
          <w:bCs w:val="0"/>
          <w:sz w:val="24"/>
          <w:szCs w:val="24"/>
        </w:rPr>
        <w:fldChar w:fldCharType="end"/>
      </w:r>
      <w:r>
        <w:rPr>
          <w:rFonts w:hint="eastAsia" w:ascii="黑体" w:hAnsi="黑体" w:eastAsia="黑体" w:cs="黑体"/>
          <w:b w:val="0"/>
          <w:bCs w:val="0"/>
          <w:sz w:val="24"/>
          <w:szCs w:val="24"/>
        </w:rPr>
        <w:t>。</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【7】美国交通部：应急响应指南，网址：</w:t>
      </w:r>
      <w:r>
        <w:rPr>
          <w:rFonts w:hint="eastAsia" w:ascii="黑体" w:hAnsi="黑体" w:eastAsia="黑体" w:cs="黑体"/>
          <w:b w:val="0"/>
          <w:bCs w:val="0"/>
          <w:sz w:val="24"/>
          <w:szCs w:val="24"/>
        </w:rPr>
        <w:fldChar w:fldCharType="begin"/>
      </w:r>
      <w:r>
        <w:rPr>
          <w:rFonts w:hint="eastAsia" w:ascii="黑体" w:hAnsi="黑体" w:eastAsia="黑体" w:cs="黑体"/>
          <w:b w:val="0"/>
          <w:bCs w:val="0"/>
          <w:sz w:val="24"/>
          <w:szCs w:val="24"/>
        </w:rPr>
        <w:instrText xml:space="preserve"> HYPERLINK "http://www.phmsa.dot.gov/hazmat/library/erg" \h </w:instrText>
      </w:r>
      <w:r>
        <w:rPr>
          <w:rFonts w:hint="eastAsia" w:ascii="黑体" w:hAnsi="黑体" w:eastAsia="黑体" w:cs="黑体"/>
          <w:b w:val="0"/>
          <w:bCs w:val="0"/>
          <w:sz w:val="24"/>
          <w:szCs w:val="24"/>
        </w:rPr>
        <w:fldChar w:fldCharType="separate"/>
      </w:r>
      <w:r>
        <w:rPr>
          <w:rFonts w:hint="eastAsia" w:ascii="黑体" w:hAnsi="黑体" w:eastAsia="黑体" w:cs="黑体"/>
          <w:b w:val="0"/>
          <w:bCs w:val="0"/>
          <w:sz w:val="24"/>
          <w:szCs w:val="24"/>
        </w:rPr>
        <w:t>http://www.phmsa.dot.gov/hazmat/library/erg</w:t>
      </w:r>
      <w:r>
        <w:rPr>
          <w:rFonts w:hint="eastAsia" w:ascii="黑体" w:hAnsi="黑体" w:eastAsia="黑体" w:cs="黑体"/>
          <w:b w:val="0"/>
          <w:bCs w:val="0"/>
          <w:sz w:val="24"/>
          <w:szCs w:val="24"/>
        </w:rPr>
        <w:fldChar w:fldCharType="end"/>
      </w:r>
      <w:r>
        <w:rPr>
          <w:rFonts w:hint="eastAsia" w:ascii="黑体" w:hAnsi="黑体" w:eastAsia="黑体" w:cs="黑体"/>
          <w:b w:val="0"/>
          <w:bCs w:val="0"/>
          <w:sz w:val="24"/>
          <w:szCs w:val="24"/>
        </w:rPr>
        <w:t>。</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【8】德国GESTIS-有害物质数据库，网址：</w:t>
      </w:r>
      <w:r>
        <w:rPr>
          <w:rFonts w:hint="eastAsia" w:ascii="黑体" w:hAnsi="黑体" w:eastAsia="黑体" w:cs="黑体"/>
          <w:b w:val="0"/>
          <w:bCs w:val="0"/>
          <w:sz w:val="24"/>
          <w:szCs w:val="24"/>
        </w:rPr>
        <w:fldChar w:fldCharType="begin"/>
      </w:r>
      <w:r>
        <w:rPr>
          <w:rFonts w:hint="eastAsia" w:ascii="黑体" w:hAnsi="黑体" w:eastAsia="黑体" w:cs="黑体"/>
          <w:b w:val="0"/>
          <w:bCs w:val="0"/>
          <w:sz w:val="24"/>
          <w:szCs w:val="24"/>
        </w:rPr>
        <w:instrText xml:space="preserve"> HYPERLINK "http://gestis-en.itrust.de/" \h </w:instrText>
      </w:r>
      <w:r>
        <w:rPr>
          <w:rFonts w:hint="eastAsia" w:ascii="黑体" w:hAnsi="黑体" w:eastAsia="黑体" w:cs="黑体"/>
          <w:b w:val="0"/>
          <w:bCs w:val="0"/>
          <w:sz w:val="24"/>
          <w:szCs w:val="24"/>
        </w:rPr>
        <w:fldChar w:fldCharType="separate"/>
      </w:r>
      <w:r>
        <w:rPr>
          <w:rFonts w:hint="eastAsia" w:ascii="黑体" w:hAnsi="黑体" w:eastAsia="黑体" w:cs="黑体"/>
          <w:b w:val="0"/>
          <w:bCs w:val="0"/>
          <w:sz w:val="24"/>
          <w:szCs w:val="24"/>
        </w:rPr>
        <w:t>http://gestis-en.itrust.de/</w:t>
      </w:r>
      <w:r>
        <w:rPr>
          <w:rFonts w:hint="eastAsia" w:ascii="黑体" w:hAnsi="黑体" w:eastAsia="黑体" w:cs="黑体"/>
          <w:b w:val="0"/>
          <w:bCs w:val="0"/>
          <w:sz w:val="24"/>
          <w:szCs w:val="24"/>
        </w:rPr>
        <w:fldChar w:fldCharType="end"/>
      </w:r>
      <w:r>
        <w:rPr>
          <w:rFonts w:hint="eastAsia" w:ascii="黑体" w:hAnsi="黑体" w:eastAsia="黑体" w:cs="黑体"/>
          <w:b w:val="0"/>
          <w:bCs w:val="0"/>
          <w:sz w:val="24"/>
          <w:szCs w:val="24"/>
        </w:rPr>
        <w:t>。</w:t>
      </w:r>
    </w:p>
    <w:p>
      <w:pPr>
        <w:pStyle w:val="5"/>
        <w:rPr>
          <w:rFonts w:hint="eastAsia" w:ascii="黑体" w:hAnsi="黑体" w:eastAsia="黑体" w:cs="黑体"/>
          <w:b w:val="0"/>
          <w:bCs w:val="0"/>
          <w:sz w:val="24"/>
          <w:szCs w:val="24"/>
        </w:rPr>
      </w:pPr>
      <w:r>
        <w:rPr>
          <w:rFonts w:hint="eastAsia" w:ascii="黑体" w:hAnsi="黑体" w:eastAsia="黑体" w:cs="黑体"/>
          <w:b w:val="0"/>
          <w:bCs w:val="0"/>
          <w:sz w:val="24"/>
          <w:szCs w:val="24"/>
        </w:rPr>
        <w:t>【9】Sigma-Aldrich，网址：https://</w:t>
      </w:r>
      <w:r>
        <w:rPr>
          <w:rFonts w:hint="eastAsia" w:ascii="黑体" w:hAnsi="黑体" w:eastAsia="黑体" w:cs="黑体"/>
          <w:b w:val="0"/>
          <w:bCs w:val="0"/>
          <w:sz w:val="24"/>
          <w:szCs w:val="24"/>
        </w:rPr>
        <w:fldChar w:fldCharType="begin"/>
      </w:r>
      <w:r>
        <w:rPr>
          <w:rFonts w:hint="eastAsia" w:ascii="黑体" w:hAnsi="黑体" w:eastAsia="黑体" w:cs="黑体"/>
          <w:b w:val="0"/>
          <w:bCs w:val="0"/>
          <w:sz w:val="24"/>
          <w:szCs w:val="24"/>
        </w:rPr>
        <w:instrText xml:space="preserve"> HYPERLINK "http://www.sigmaaldrich.com/" \h </w:instrText>
      </w:r>
      <w:r>
        <w:rPr>
          <w:rFonts w:hint="eastAsia" w:ascii="黑体" w:hAnsi="黑体" w:eastAsia="黑体" w:cs="黑体"/>
          <w:b w:val="0"/>
          <w:bCs w:val="0"/>
          <w:sz w:val="24"/>
          <w:szCs w:val="24"/>
        </w:rPr>
        <w:fldChar w:fldCharType="separate"/>
      </w:r>
      <w:r>
        <w:rPr>
          <w:rFonts w:hint="eastAsia" w:ascii="黑体" w:hAnsi="黑体" w:eastAsia="黑体" w:cs="黑体"/>
          <w:b w:val="0"/>
          <w:bCs w:val="0"/>
          <w:sz w:val="24"/>
          <w:szCs w:val="24"/>
        </w:rPr>
        <w:t>www.sigmaaldrich.com/</w:t>
      </w:r>
      <w:r>
        <w:rPr>
          <w:rFonts w:hint="eastAsia" w:ascii="黑体" w:hAnsi="黑体" w:eastAsia="黑体" w:cs="黑体"/>
          <w:b w:val="0"/>
          <w:bCs w:val="0"/>
          <w:sz w:val="24"/>
          <w:szCs w:val="24"/>
        </w:rPr>
        <w:fldChar w:fldCharType="end"/>
      </w:r>
    </w:p>
    <w:p>
      <w:pPr>
        <w:spacing w:before="136"/>
        <w:ind w:left="109"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其他信息</w:t>
      </w:r>
    </w:p>
    <w:p>
      <w:pPr>
        <w:pStyle w:val="7"/>
        <w:rPr>
          <w:rFonts w:hint="eastAsia" w:ascii="黑体" w:hAnsi="黑体" w:eastAsia="黑体" w:cs="黑体"/>
          <w:b w:val="0"/>
          <w:bCs w:val="0"/>
          <w:sz w:val="24"/>
          <w:szCs w:val="24"/>
        </w:rPr>
      </w:pPr>
    </w:p>
    <w:p>
      <w:pPr>
        <w:spacing w:before="1"/>
        <w:ind w:left="109"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安全技术说明书第2、3部分提及的危险性说明的全文</w:t>
      </w:r>
    </w:p>
    <w:p>
      <w:pPr>
        <w:spacing w:before="136"/>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H315 造成皮肤刺激 。</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H319 造成严重眼刺激 。</w:t>
      </w:r>
    </w:p>
    <w:p>
      <w:pPr>
        <w:spacing w:before="63"/>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H335 可能造成呼吸道刺激 。</w:t>
      </w:r>
    </w:p>
    <w:p>
      <w:pPr>
        <w:spacing w:before="63"/>
        <w:ind w:left="114" w:right="0" w:firstLine="0"/>
        <w:jc w:val="left"/>
        <w:rPr>
          <w:rFonts w:hint="eastAsia" w:ascii="黑体" w:hAnsi="黑体" w:eastAsia="黑体" w:cs="黑体"/>
          <w:b w:val="0"/>
          <w:bCs w:val="0"/>
          <w:sz w:val="24"/>
          <w:szCs w:val="24"/>
        </w:rPr>
      </w:pPr>
    </w:p>
    <w:p>
      <w:pPr>
        <w:spacing w:before="63"/>
        <w:ind w:left="114" w:right="0" w:firstLine="0"/>
        <w:jc w:val="left"/>
        <w:rPr>
          <w:rFonts w:hint="eastAsia" w:ascii="黑体" w:hAnsi="黑体" w:eastAsia="黑体" w:cs="黑体"/>
          <w:b w:val="0"/>
          <w:bCs w:val="0"/>
          <w:sz w:val="24"/>
          <w:szCs w:val="24"/>
        </w:rPr>
      </w:pPr>
    </w:p>
    <w:p>
      <w:pPr>
        <w:pStyle w:val="6"/>
        <w:spacing w:before="0" w:line="226" w:lineRule="exact"/>
        <w:ind w:left="408"/>
        <w:rPr>
          <w:rFonts w:hint="eastAsia" w:ascii="黑体" w:hAnsi="黑体" w:eastAsia="黑体" w:cs="黑体"/>
          <w:b w:val="0"/>
          <w:bCs w:val="0"/>
          <w:sz w:val="24"/>
          <w:szCs w:val="24"/>
        </w:rPr>
      </w:pPr>
      <w:r>
        <w:rPr>
          <w:rFonts w:hint="eastAsia" w:ascii="黑体" w:hAnsi="黑体" w:eastAsia="黑体" w:cs="黑体"/>
          <w:b w:val="0"/>
          <w:bCs w:val="0"/>
          <w:color w:val="999999"/>
          <w:sz w:val="24"/>
          <w:szCs w:val="24"/>
        </w:rPr>
        <w:t>免责声明：</w:t>
      </w:r>
    </w:p>
    <w:p>
      <w:pPr>
        <w:pStyle w:val="7"/>
        <w:spacing w:line="201" w:lineRule="auto"/>
        <w:ind w:left="413" w:right="70"/>
        <w:rPr>
          <w:rFonts w:hint="eastAsia" w:ascii="黑体" w:hAnsi="黑体" w:eastAsia="黑体" w:cs="黑体"/>
          <w:b w:val="0"/>
          <w:bCs w:val="0"/>
          <w:sz w:val="24"/>
          <w:szCs w:val="24"/>
        </w:rPr>
      </w:pPr>
      <w:r>
        <w:rPr>
          <w:rFonts w:hint="eastAsia" w:ascii="黑体" w:hAnsi="黑体" w:eastAsia="黑体" w:cs="黑体"/>
          <w:b w:val="0"/>
          <w:bCs w:val="0"/>
          <w:color w:val="999999"/>
          <w:w w:val="95"/>
          <w:sz w:val="24"/>
          <w:szCs w:val="24"/>
        </w:rPr>
        <w:t>本MSDS的信息仅适用于所指定的产品，除非特别指明，  对于本产品与其它物质的混合物等情况不适用。  本MSDS只为那些受过适当专业训练的该产品的使用人员提供产品使用安全方面的资料。 本MSDS的使用者，须对该SDS的适用性作出独立判断。由于使用本MSDS所导致的伤害，本MSDS的编写者将不负任何责任。</w:t>
      </w:r>
    </w:p>
    <w:p>
      <w:pPr>
        <w:ind w:firstLine="1800" w:firstLineChars="750"/>
        <w:rPr>
          <w:rFonts w:hint="eastAsia" w:ascii="黑体" w:hAnsi="黑体" w:eastAsia="黑体" w:cs="黑体"/>
          <w:b w:val="0"/>
          <w:bCs w:val="0"/>
          <w:sz w:val="24"/>
          <w:szCs w:val="24"/>
        </w:rPr>
      </w:pPr>
    </w:p>
    <w:sectPr>
      <w:headerReference r:id="rId3" w:type="default"/>
      <w:pgSz w:w="11906" w:h="16838"/>
      <w:pgMar w:top="1440" w:right="1800" w:bottom="1440" w:left="1800" w:header="851" w:footer="992" w:gutter="0"/>
      <w:pgNumType w:fmt="decimal"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Cambria">
    <w:panose1 w:val="02040503050406030204"/>
    <w:charset w:val="00"/>
    <w:family w:val="auto"/>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723"/>
      <w:rPr>
        <w:b/>
        <w:sz w:val="36"/>
        <w:szCs w:val="36"/>
      </w:rPr>
    </w:pPr>
    <w:r>
      <w:rPr>
        <w:sz w:val="36"/>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b/>
        <w:sz w:val="36"/>
        <w:szCs w:val="36"/>
      </w:rPr>
      <w:drawing>
        <wp:anchor distT="0" distB="0" distL="114300" distR="114300" simplePos="0" relativeHeight="251659264" behindDoc="0" locked="0" layoutInCell="1" allowOverlap="1">
          <wp:simplePos x="0" y="0"/>
          <wp:positionH relativeFrom="margin">
            <wp:posOffset>47625</wp:posOffset>
          </wp:positionH>
          <wp:positionV relativeFrom="margin">
            <wp:posOffset>-692150</wp:posOffset>
          </wp:positionV>
          <wp:extent cx="933450" cy="657225"/>
          <wp:effectExtent l="19050" t="0" r="0" b="0"/>
          <wp:wrapSquare wrapText="bothSides"/>
          <wp:docPr id="7" name="图片 0" descr="QQ图片20141209101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0" descr="QQ图片20141209101002.png"/>
                  <pic:cNvPicPr>
                    <a:picLocks noChangeAspect="1"/>
                  </pic:cNvPicPr>
                </pic:nvPicPr>
                <pic:blipFill>
                  <a:blip r:embed="rId1"/>
                  <a:stretch>
                    <a:fillRect/>
                  </a:stretch>
                </pic:blipFill>
                <pic:spPr>
                  <a:xfrm>
                    <a:off x="0" y="0"/>
                    <a:ext cx="933450" cy="657225"/>
                  </a:xfrm>
                  <a:prstGeom prst="rect">
                    <a:avLst/>
                  </a:prstGeom>
                </pic:spPr>
              </pic:pic>
            </a:graphicData>
          </a:graphic>
        </wp:anchor>
      </w:drawing>
    </w:r>
    <w:r>
      <w:rPr>
        <w:rFonts w:hint="eastAsia"/>
        <w:b/>
        <w:sz w:val="36"/>
        <w:szCs w:val="36"/>
      </w:rPr>
      <w:t xml:space="preserve">   武汉能迈科实业有限公司</w:t>
    </w:r>
  </w:p>
  <w:p>
    <w:pPr>
      <w:pStyle w:val="10"/>
      <w:pBdr>
        <w:bottom w:val="none" w:color="auto" w:sz="0" w:space="0"/>
      </w:pBdr>
      <w:ind w:firstLine="723"/>
      <w:rPr>
        <w:b/>
        <w:sz w:val="36"/>
        <w:szCs w:val="36"/>
      </w:rPr>
    </w:pPr>
    <w:r>
      <w:rPr>
        <w:rFonts w:hint="eastAsia"/>
        <w:b/>
        <w:sz w:val="36"/>
        <w:szCs w:val="36"/>
      </w:rPr>
      <w:t xml:space="preserve">   </w:t>
    </w:r>
    <w:bookmarkStart w:id="0" w:name="OLE_LINK2"/>
    <w:bookmarkStart w:id="1" w:name="OLE_LINK1"/>
    <w:r>
      <w:rPr>
        <w:rFonts w:hint="eastAsia"/>
        <w:b/>
        <w:sz w:val="36"/>
        <w:szCs w:val="36"/>
      </w:rPr>
      <w:t xml:space="preserve">Wuhan </w:t>
    </w:r>
    <w:r>
      <w:rPr>
        <w:b/>
        <w:sz w:val="36"/>
        <w:szCs w:val="36"/>
      </w:rPr>
      <w:t xml:space="preserve">Landmark </w:t>
    </w:r>
    <w:r>
      <w:rPr>
        <w:rFonts w:hint="eastAsia"/>
        <w:b/>
        <w:sz w:val="36"/>
        <w:szCs w:val="36"/>
      </w:rPr>
      <w:t>Industrial</w:t>
    </w:r>
    <w:r>
      <w:rPr>
        <w:b/>
        <w:sz w:val="36"/>
        <w:szCs w:val="36"/>
      </w:rPr>
      <w:t xml:space="preserve"> Co., L</w:t>
    </w:r>
    <w:bookmarkEnd w:id="0"/>
    <w:bookmarkEnd w:id="1"/>
    <w:r>
      <w:rPr>
        <w:rFonts w:hint="eastAsia"/>
        <w:b/>
        <w:sz w:val="36"/>
        <w:szCs w:val="36"/>
      </w:rPr>
      <w:t>td.</w:t>
    </w:r>
  </w:p>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DD"/>
    <w:rsid w:val="00013C3F"/>
    <w:rsid w:val="000C4547"/>
    <w:rsid w:val="000D51A3"/>
    <w:rsid w:val="001171FE"/>
    <w:rsid w:val="00142CDD"/>
    <w:rsid w:val="00171847"/>
    <w:rsid w:val="001A6A76"/>
    <w:rsid w:val="001D1708"/>
    <w:rsid w:val="002342DA"/>
    <w:rsid w:val="002403D8"/>
    <w:rsid w:val="002D544E"/>
    <w:rsid w:val="00312AA1"/>
    <w:rsid w:val="00332728"/>
    <w:rsid w:val="0034028B"/>
    <w:rsid w:val="003443BE"/>
    <w:rsid w:val="00361EA3"/>
    <w:rsid w:val="00397D0F"/>
    <w:rsid w:val="0043418D"/>
    <w:rsid w:val="00450A0D"/>
    <w:rsid w:val="004E21D8"/>
    <w:rsid w:val="00505192"/>
    <w:rsid w:val="0050695E"/>
    <w:rsid w:val="006142BC"/>
    <w:rsid w:val="00633419"/>
    <w:rsid w:val="00740344"/>
    <w:rsid w:val="00781F86"/>
    <w:rsid w:val="00850E18"/>
    <w:rsid w:val="00857A86"/>
    <w:rsid w:val="008A6AE9"/>
    <w:rsid w:val="00975605"/>
    <w:rsid w:val="009E332C"/>
    <w:rsid w:val="00A1257D"/>
    <w:rsid w:val="00AE292A"/>
    <w:rsid w:val="00B72949"/>
    <w:rsid w:val="00B93435"/>
    <w:rsid w:val="00BC3B57"/>
    <w:rsid w:val="00C45701"/>
    <w:rsid w:val="00C869E6"/>
    <w:rsid w:val="00CA23DE"/>
    <w:rsid w:val="00CD0D67"/>
    <w:rsid w:val="00D27541"/>
    <w:rsid w:val="00D82D41"/>
    <w:rsid w:val="00E3783C"/>
    <w:rsid w:val="00E40A5C"/>
    <w:rsid w:val="00E50814"/>
    <w:rsid w:val="00E50A1A"/>
    <w:rsid w:val="00EB193E"/>
    <w:rsid w:val="00F019F6"/>
    <w:rsid w:val="00F0790F"/>
    <w:rsid w:val="00FA3CC6"/>
    <w:rsid w:val="00FE28FA"/>
    <w:rsid w:val="07C10277"/>
    <w:rsid w:val="0E9A64E5"/>
    <w:rsid w:val="0F104907"/>
    <w:rsid w:val="184A3647"/>
    <w:rsid w:val="1BC55A67"/>
    <w:rsid w:val="29067990"/>
    <w:rsid w:val="3CF834BD"/>
    <w:rsid w:val="413F64B5"/>
    <w:rsid w:val="49B60529"/>
    <w:rsid w:val="4FF474E3"/>
    <w:rsid w:val="59A62FAB"/>
    <w:rsid w:val="5B786B19"/>
    <w:rsid w:val="679B6ADF"/>
    <w:rsid w:val="6D700B1D"/>
    <w:rsid w:val="73F07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9" w:semiHidden="0" w:name="heading 3"/>
    <w:lsdException w:qFormat="1" w:unhideWhenUsed="0" w:uiPriority="1" w:semiHidden="0" w:name="heading 4"/>
    <w:lsdException w:qFormat="1" w:unhideWhenUsed="0" w:uiPriority="1"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1"/>
    <w:pPr>
      <w:ind w:left="114"/>
      <w:outlineLvl w:val="1"/>
    </w:pPr>
    <w:rPr>
      <w:rFonts w:ascii="宋体" w:hAnsi="宋体" w:eastAsia="宋体" w:cs="宋体"/>
      <w:sz w:val="21"/>
      <w:szCs w:val="21"/>
      <w:lang w:val="zh-CN" w:eastAsia="zh-CN" w:bidi="zh-CN"/>
    </w:rPr>
  </w:style>
  <w:style w:type="paragraph" w:styleId="3">
    <w:name w:val="heading 2"/>
    <w:basedOn w:val="1"/>
    <w:next w:val="1"/>
    <w:qFormat/>
    <w:uiPriority w:val="1"/>
    <w:pPr>
      <w:spacing w:before="136"/>
      <w:ind w:left="109"/>
      <w:outlineLvl w:val="2"/>
    </w:pPr>
    <w:rPr>
      <w:rFonts w:ascii="Arial" w:hAnsi="Arial" w:eastAsia="Arial" w:cs="Arial"/>
      <w:b/>
      <w:bCs/>
      <w:sz w:val="19"/>
      <w:szCs w:val="19"/>
      <w:lang w:val="zh-CN" w:eastAsia="zh-CN" w:bidi="zh-CN"/>
    </w:rPr>
  </w:style>
  <w:style w:type="paragraph" w:styleId="4">
    <w:name w:val="heading 3"/>
    <w:basedOn w:val="1"/>
    <w:next w:val="1"/>
    <w:link w:val="17"/>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paragraph" w:styleId="5">
    <w:name w:val="heading 4"/>
    <w:basedOn w:val="1"/>
    <w:next w:val="1"/>
    <w:qFormat/>
    <w:uiPriority w:val="1"/>
    <w:pPr>
      <w:spacing w:before="69"/>
      <w:ind w:left="114"/>
      <w:outlineLvl w:val="4"/>
    </w:pPr>
    <w:rPr>
      <w:rFonts w:ascii="Arial" w:hAnsi="Arial" w:eastAsia="Arial" w:cs="Arial"/>
      <w:sz w:val="16"/>
      <w:szCs w:val="16"/>
      <w:lang w:val="zh-CN" w:eastAsia="zh-CN" w:bidi="zh-CN"/>
    </w:rPr>
  </w:style>
  <w:style w:type="paragraph" w:styleId="6">
    <w:name w:val="heading 5"/>
    <w:basedOn w:val="1"/>
    <w:next w:val="1"/>
    <w:qFormat/>
    <w:uiPriority w:val="1"/>
    <w:pPr>
      <w:ind w:left="109"/>
      <w:outlineLvl w:val="5"/>
    </w:pPr>
    <w:rPr>
      <w:rFonts w:ascii="Microsoft JhengHei" w:hAnsi="Microsoft JhengHei" w:eastAsia="Microsoft JhengHei" w:cs="Microsoft JhengHei"/>
      <w:b/>
      <w:bCs/>
      <w:sz w:val="14"/>
      <w:szCs w:val="14"/>
      <w:lang w:val="zh-CN" w:eastAsia="zh-CN" w:bidi="zh-CN"/>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7">
    <w:name w:val="Body Text"/>
    <w:basedOn w:val="1"/>
    <w:qFormat/>
    <w:uiPriority w:val="1"/>
    <w:rPr>
      <w:rFonts w:ascii="宋体" w:hAnsi="宋体" w:eastAsia="宋体" w:cs="宋体"/>
      <w:sz w:val="14"/>
      <w:szCs w:val="14"/>
      <w:lang w:val="zh-CN" w:eastAsia="zh-CN" w:bidi="zh-CN"/>
    </w:rPr>
  </w:style>
  <w:style w:type="paragraph" w:styleId="8">
    <w:name w:val="Balloon Text"/>
    <w:basedOn w:val="1"/>
    <w:link w:val="16"/>
    <w:semiHidden/>
    <w:unhideWhenUsed/>
    <w:uiPriority w:val="99"/>
    <w:rPr>
      <w:sz w:val="18"/>
      <w:szCs w:val="18"/>
    </w:rPr>
  </w:style>
  <w:style w:type="paragraph" w:styleId="9">
    <w:name w:val="footer"/>
    <w:basedOn w:val="1"/>
    <w:link w:val="19"/>
    <w:semiHidden/>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3">
    <w:name w:val="Table Grid"/>
    <w:basedOn w:val="1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5">
    <w:name w:val="List Paragraph"/>
    <w:basedOn w:val="1"/>
    <w:qFormat/>
    <w:uiPriority w:val="34"/>
    <w:pPr>
      <w:ind w:firstLine="420" w:firstLineChars="200"/>
    </w:pPr>
  </w:style>
  <w:style w:type="character" w:customStyle="1" w:styleId="16">
    <w:name w:val="批注框文本 Char"/>
    <w:basedOn w:val="14"/>
    <w:link w:val="8"/>
    <w:semiHidden/>
    <w:qFormat/>
    <w:uiPriority w:val="99"/>
    <w:rPr>
      <w:sz w:val="18"/>
      <w:szCs w:val="18"/>
    </w:rPr>
  </w:style>
  <w:style w:type="character" w:customStyle="1" w:styleId="17">
    <w:name w:val="标题 3 Char"/>
    <w:basedOn w:val="14"/>
    <w:link w:val="4"/>
    <w:uiPriority w:val="9"/>
    <w:rPr>
      <w:rFonts w:ascii="宋体" w:hAnsi="宋体" w:eastAsia="宋体" w:cs="宋体"/>
      <w:b/>
      <w:bCs/>
      <w:kern w:val="0"/>
      <w:sz w:val="27"/>
      <w:szCs w:val="27"/>
    </w:rPr>
  </w:style>
  <w:style w:type="character" w:customStyle="1" w:styleId="18">
    <w:name w:val="页眉 Char"/>
    <w:basedOn w:val="14"/>
    <w:link w:val="10"/>
    <w:uiPriority w:val="99"/>
    <w:rPr>
      <w:sz w:val="18"/>
      <w:szCs w:val="18"/>
    </w:rPr>
  </w:style>
  <w:style w:type="character" w:customStyle="1" w:styleId="19">
    <w:name w:val="页脚 Char"/>
    <w:basedOn w:val="14"/>
    <w:link w:val="9"/>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152ECA-1A66-4C53-96DE-FA1584EE5FF6}">
  <ds:schemaRefs/>
</ds:datastoreItem>
</file>

<file path=docProps/app.xml><?xml version="1.0" encoding="utf-8"?>
<Properties xmlns="http://schemas.openxmlformats.org/officeDocument/2006/extended-properties" xmlns:vt="http://schemas.openxmlformats.org/officeDocument/2006/docPropsVTypes">
  <Template>Normal</Template>
  <Pages>10</Pages>
  <Words>733</Words>
  <Characters>4183</Characters>
  <Lines>34</Lines>
  <Paragraphs>9</Paragraphs>
  <TotalTime>20</TotalTime>
  <ScaleCrop>false</ScaleCrop>
  <LinksUpToDate>false</LinksUpToDate>
  <CharactersWithSpaces>4907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2020-05-25T08:49:00Z</dcterms:created>
  <dc:creator>Administrator</dc:creator>
  <cp:lastModifiedBy>妨烧兆接页</cp:lastModifiedBy>
  <dcterms:modified xsi:type="dcterms:W3CDTF">2022-11-21T08:12:19Z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