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AB" w:rsidRPr="00194011" w:rsidRDefault="00E321AB" w:rsidP="00E321AB">
      <w:pPr>
        <w:spacing w:line="4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194011">
        <w:rPr>
          <w:rFonts w:ascii="Times New Roman" w:eastAsia="仿宋_GB2312" w:hAnsi="Times New Roman"/>
          <w:color w:val="000000"/>
          <w:sz w:val="28"/>
          <w:szCs w:val="28"/>
        </w:rPr>
        <w:t>附件</w:t>
      </w:r>
      <w:r w:rsidRPr="00194011">
        <w:rPr>
          <w:rFonts w:ascii="Times New Roman" w:eastAsia="仿宋_GB2312" w:hAnsi="Times New Roman"/>
          <w:color w:val="000000"/>
          <w:sz w:val="28"/>
          <w:szCs w:val="28"/>
        </w:rPr>
        <w:t>1</w:t>
      </w:r>
      <w:r w:rsidRPr="00194011">
        <w:rPr>
          <w:rFonts w:ascii="Times New Roman" w:eastAsia="仿宋_GB2312" w:hAnsi="Times New Roman"/>
          <w:color w:val="000000"/>
          <w:sz w:val="28"/>
          <w:szCs w:val="28"/>
        </w:rPr>
        <w:t>：</w:t>
      </w:r>
    </w:p>
    <w:p w:rsidR="00E321AB" w:rsidRPr="0067399A" w:rsidRDefault="00E321AB" w:rsidP="00E321AB">
      <w:pPr>
        <w:spacing w:line="4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E321AB" w:rsidRPr="0067399A" w:rsidRDefault="00E321AB" w:rsidP="00E321AB">
      <w:pPr>
        <w:spacing w:line="4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67399A">
        <w:rPr>
          <w:rFonts w:ascii="黑体" w:eastAsia="黑体" w:hAnsi="黑体"/>
          <w:color w:val="000000"/>
          <w:sz w:val="32"/>
          <w:szCs w:val="32"/>
        </w:rPr>
        <w:t>关于第六届</w:t>
      </w:r>
      <w:r w:rsidRPr="0067399A">
        <w:rPr>
          <w:rFonts w:ascii="黑体" w:eastAsia="黑体" w:hAnsi="黑体" w:hint="eastAsia"/>
          <w:color w:val="000000"/>
          <w:sz w:val="32"/>
          <w:szCs w:val="32"/>
        </w:rPr>
        <w:t>会员代表大会代表和第六届</w:t>
      </w:r>
      <w:r w:rsidRPr="0067399A">
        <w:rPr>
          <w:rFonts w:ascii="黑体" w:eastAsia="黑体" w:hAnsi="黑体"/>
          <w:color w:val="000000"/>
          <w:sz w:val="32"/>
          <w:szCs w:val="32"/>
        </w:rPr>
        <w:t>理事会</w:t>
      </w:r>
    </w:p>
    <w:p w:rsidR="00E321AB" w:rsidRPr="0067399A" w:rsidRDefault="00E321AB" w:rsidP="00E321AB">
      <w:pPr>
        <w:spacing w:line="4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67399A">
        <w:rPr>
          <w:rFonts w:ascii="黑体" w:eastAsia="黑体" w:hAnsi="黑体"/>
          <w:color w:val="000000"/>
          <w:sz w:val="32"/>
          <w:szCs w:val="32"/>
        </w:rPr>
        <w:t>人选的产生办法及条件</w:t>
      </w:r>
    </w:p>
    <w:p w:rsidR="00E321AB" w:rsidRPr="0067399A" w:rsidRDefault="00E321AB" w:rsidP="00E321AB">
      <w:pPr>
        <w:spacing w:line="4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E321AB" w:rsidRPr="0067399A" w:rsidRDefault="00E321AB" w:rsidP="00E321AB">
      <w:pPr>
        <w:spacing w:line="500" w:lineRule="exact"/>
        <w:ind w:firstLineChars="200" w:firstLine="560"/>
        <w:rPr>
          <w:rFonts w:ascii="Times New Roman" w:eastAsia="仿宋_GB2312" w:hAnsi="Times New Roman"/>
          <w:b/>
          <w:color w:val="000000"/>
          <w:sz w:val="28"/>
          <w:szCs w:val="28"/>
        </w:rPr>
      </w:pPr>
      <w:r w:rsidRPr="0067399A">
        <w:rPr>
          <w:rFonts w:ascii="Times New Roman" w:eastAsia="仿宋_GB2312" w:hAnsi="Times New Roman"/>
          <w:b/>
          <w:color w:val="000000"/>
          <w:sz w:val="28"/>
          <w:szCs w:val="28"/>
        </w:rPr>
        <w:t>一、关于第六届会员代表大会代表的产生办法</w:t>
      </w:r>
    </w:p>
    <w:p w:rsidR="00E321AB" w:rsidRPr="0067399A" w:rsidRDefault="00E321AB" w:rsidP="00E321AB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 w:rsidRPr="0067399A">
        <w:rPr>
          <w:rFonts w:ascii="Times New Roman" w:eastAsia="仿宋_GB2312" w:hAnsi="Times New Roman"/>
          <w:color w:val="000000"/>
          <w:sz w:val="28"/>
          <w:szCs w:val="28"/>
        </w:rPr>
        <w:t>根据《中国爆破行业协会章程》规定，协会的最高权力机构是会员代表大会。会员代表由团体会员单位推荐产生。根据本协会团体会员单位的情况，每个会员单位可推荐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1~2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名代表。</w:t>
      </w:r>
    </w:p>
    <w:p w:rsidR="00E321AB" w:rsidRPr="0067399A" w:rsidRDefault="00E321AB" w:rsidP="00E321AB">
      <w:pPr>
        <w:spacing w:line="500" w:lineRule="exact"/>
        <w:ind w:firstLineChars="200" w:firstLine="560"/>
        <w:rPr>
          <w:rFonts w:ascii="Times New Roman" w:eastAsia="仿宋_GB2312" w:hAnsi="Times New Roman"/>
          <w:b/>
          <w:color w:val="000000"/>
          <w:sz w:val="28"/>
          <w:szCs w:val="28"/>
        </w:rPr>
      </w:pPr>
      <w:r w:rsidRPr="0067399A">
        <w:rPr>
          <w:rFonts w:ascii="Times New Roman" w:eastAsia="仿宋_GB2312" w:hAnsi="Times New Roman"/>
          <w:b/>
          <w:color w:val="000000"/>
          <w:sz w:val="28"/>
          <w:szCs w:val="28"/>
        </w:rPr>
        <w:t>二、关于第六届理事会人选的产生办法及入选条件</w:t>
      </w:r>
    </w:p>
    <w:p w:rsidR="00E321AB" w:rsidRPr="0067399A" w:rsidRDefault="00E321AB" w:rsidP="00E321AB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7399A">
        <w:rPr>
          <w:rFonts w:ascii="Times New Roman" w:eastAsia="仿宋_GB2312" w:hAnsi="Times New Roman"/>
          <w:color w:val="000000"/>
          <w:sz w:val="28"/>
          <w:szCs w:val="28"/>
        </w:rPr>
        <w:t xml:space="preserve">1. 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关于第六届理事会理事的组成，</w:t>
      </w:r>
      <w:r w:rsidRPr="0067399A">
        <w:rPr>
          <w:rFonts w:ascii="Times New Roman" w:eastAsia="仿宋_GB2312" w:hAnsi="Times New Roman"/>
          <w:sz w:val="28"/>
          <w:szCs w:val="28"/>
        </w:rPr>
        <w:t>建议由会员单位中的专家、教授及负责人组成。</w:t>
      </w:r>
    </w:p>
    <w:p w:rsidR="00E321AB" w:rsidRPr="0067399A" w:rsidRDefault="00E321AB" w:rsidP="00E321AB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 w:rsidRPr="0067399A">
        <w:rPr>
          <w:rFonts w:ascii="Times New Roman" w:eastAsia="仿宋_GB2312" w:hAnsi="Times New Roman"/>
          <w:color w:val="000000"/>
          <w:sz w:val="28"/>
          <w:szCs w:val="28"/>
        </w:rPr>
        <w:t>第六届理事会理事人数拟控制在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450~540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名，常务理事人数拟控制在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160~180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名。</w:t>
      </w:r>
    </w:p>
    <w:p w:rsidR="00E321AB" w:rsidRPr="0067399A" w:rsidRDefault="00E321AB" w:rsidP="00E321AB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 w:rsidRPr="0067399A">
        <w:rPr>
          <w:rFonts w:ascii="Times New Roman" w:eastAsia="仿宋_GB2312" w:hAnsi="Times New Roman"/>
          <w:color w:val="000000"/>
          <w:sz w:val="28"/>
          <w:szCs w:val="28"/>
        </w:rPr>
        <w:t xml:space="preserve">2. 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新一届理事人选产生办法：理事候选人在本人同意的基础上，必须由所在会员单位推荐。考虑到全国爆破行业均衡发展的需要，推荐理事候选人应适当照顾边远地区，及香港、澳门和台湾省（籍）。</w:t>
      </w:r>
    </w:p>
    <w:p w:rsidR="00E321AB" w:rsidRPr="0067399A" w:rsidRDefault="00E321AB" w:rsidP="00E321AB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 w:rsidRPr="0067399A">
        <w:rPr>
          <w:rFonts w:ascii="Times New Roman" w:eastAsia="仿宋_GB2312" w:hAnsi="Times New Roman"/>
          <w:color w:val="000000"/>
          <w:sz w:val="28"/>
          <w:szCs w:val="28"/>
        </w:rPr>
        <w:t xml:space="preserve">3. 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新一届理事人选的条件。</w:t>
      </w:r>
    </w:p>
    <w:p w:rsidR="00E321AB" w:rsidRPr="0067399A" w:rsidRDefault="00E321AB" w:rsidP="00E321AB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 xml:space="preserve">① 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候选人所在的单位应按时缴纳会费、积极参加和支持协会活动；</w:t>
      </w:r>
    </w:p>
    <w:p w:rsidR="00E321AB" w:rsidRPr="0067399A" w:rsidRDefault="00E321AB" w:rsidP="00E321AB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 xml:space="preserve">② 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候选人应是爆破行业中有一定影响力或相当业绩的高级工程师（或工程师），或是相当技术水平的爆破安全技术管理干部；</w:t>
      </w:r>
    </w:p>
    <w:p w:rsidR="00E321AB" w:rsidRPr="0067399A" w:rsidRDefault="00E321AB" w:rsidP="00E321AB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 xml:space="preserve">③ 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候选人必须遵纪守法，不违背社会道德风尚，能积极参加协会活动，年龄一般不超过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65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周岁；</w:t>
      </w:r>
    </w:p>
    <w:p w:rsidR="00E321AB" w:rsidRPr="0067399A" w:rsidRDefault="00E321AB" w:rsidP="00E321AB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 xml:space="preserve">④ 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担任协会第五届理事会成员者，具备规定条件并征得本单位同意，原则上仍可推选为第六届理事会成员，但在第五届理事会任职期间，未参加过协会活动，不关心协会发展，不缴纳团体会费者，一般不再推荐为下届理事。若有必要并</w:t>
      </w:r>
      <w:proofErr w:type="gramStart"/>
      <w:r w:rsidRPr="0067399A">
        <w:rPr>
          <w:rFonts w:ascii="Times New Roman" w:eastAsia="仿宋_GB2312" w:hAnsi="Times New Roman"/>
          <w:color w:val="000000"/>
          <w:sz w:val="28"/>
          <w:szCs w:val="28"/>
        </w:rPr>
        <w:t>作出</w:t>
      </w:r>
      <w:proofErr w:type="gramEnd"/>
      <w:r w:rsidRPr="0067399A">
        <w:rPr>
          <w:rFonts w:ascii="Times New Roman" w:eastAsia="仿宋_GB2312" w:hAnsi="Times New Roman"/>
          <w:color w:val="000000"/>
          <w:sz w:val="28"/>
          <w:szCs w:val="28"/>
        </w:rPr>
        <w:t>新的承诺者，经协商后再作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lastRenderedPageBreak/>
        <w:t>安排。</w:t>
      </w:r>
    </w:p>
    <w:p w:rsidR="00E321AB" w:rsidRPr="0067399A" w:rsidRDefault="00E321AB" w:rsidP="00E321AB">
      <w:pPr>
        <w:spacing w:line="50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 w:rsidRPr="0067399A">
        <w:rPr>
          <w:rFonts w:ascii="Times New Roman" w:eastAsia="仿宋_GB2312" w:hAnsi="Times New Roman"/>
          <w:color w:val="000000"/>
          <w:sz w:val="28"/>
          <w:szCs w:val="28"/>
        </w:rPr>
        <w:t xml:space="preserve">4. </w:t>
      </w:r>
      <w:r w:rsidRPr="0067399A">
        <w:rPr>
          <w:rFonts w:ascii="Times New Roman" w:eastAsia="仿宋_GB2312" w:hAnsi="Times New Roman"/>
          <w:color w:val="000000"/>
          <w:sz w:val="28"/>
          <w:szCs w:val="28"/>
        </w:rPr>
        <w:t>经各单位推荐的理事候选人，均需通过会员代表大会无记名投票选举产生第六届理事会理事；常务理事、协会领导由新一届理事会无记名投票选举产生。</w:t>
      </w:r>
    </w:p>
    <w:p w:rsidR="00E321AB" w:rsidRDefault="00E321AB" w:rsidP="00E321AB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E321AB" w:rsidRDefault="00E321AB" w:rsidP="00E321AB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E321AB" w:rsidRDefault="00E321AB" w:rsidP="00E321AB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E321AB" w:rsidRDefault="00E321AB" w:rsidP="00E321AB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E321AB" w:rsidRDefault="00E321AB" w:rsidP="00E321AB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E321AB" w:rsidRDefault="00E321AB" w:rsidP="00E321AB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E321AB" w:rsidRDefault="00E321AB" w:rsidP="00E321AB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D15D4D" w:rsidRPr="00E321AB" w:rsidRDefault="00D15D4D"/>
    <w:sectPr w:rsidR="00D15D4D" w:rsidRPr="00E321AB" w:rsidSect="00D15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1AB"/>
    <w:rsid w:val="008227A4"/>
    <w:rsid w:val="00D15D4D"/>
    <w:rsid w:val="00E3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cbsw</dc:creator>
  <cp:lastModifiedBy>cbsw</cp:lastModifiedBy>
  <cp:revision>1</cp:revision>
  <dcterms:created xsi:type="dcterms:W3CDTF">2016-04-27T07:44:00Z</dcterms:created>
  <dcterms:modified xsi:type="dcterms:W3CDTF">2016-04-27T07:45:00Z</dcterms:modified>
</cp:coreProperties>
</file>