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pacing w:val="54"/>
          <w:sz w:val="44"/>
          <w:szCs w:val="44"/>
        </w:rPr>
      </w:pPr>
      <w:r>
        <w:rPr>
          <w:rFonts w:hint="eastAsia"/>
          <w:spacing w:val="54"/>
          <w:sz w:val="44"/>
          <w:szCs w:val="44"/>
        </w:rPr>
        <w:t>中国爆破行业工法申报表</w:t>
      </w:r>
    </w:p>
    <w:p>
      <w:pPr>
        <w:spacing w:beforeLine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       年度）</w:t>
      </w:r>
    </w:p>
    <w:p/>
    <w:p/>
    <w:p/>
    <w:p/>
    <w:p>
      <w:pPr>
        <w:rPr>
          <w:sz w:val="28"/>
          <w:szCs w:val="28"/>
        </w:rPr>
      </w:pPr>
    </w:p>
    <w:p>
      <w:pPr>
        <w:spacing w:line="700" w:lineRule="exact"/>
        <w:ind w:firstLine="420" w:firstLineChars="1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工法名称</w:t>
      </w:r>
    </w:p>
    <w:p>
      <w:pPr>
        <w:spacing w:line="70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类别</w:t>
      </w:r>
    </w:p>
    <w:p>
      <w:pPr>
        <w:spacing w:line="70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专业分类</w:t>
      </w:r>
    </w:p>
    <w:p>
      <w:pPr>
        <w:spacing w:line="70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</w:t>
      </w:r>
    </w:p>
    <w:p/>
    <w:p/>
    <w:p/>
    <w:p/>
    <w:p/>
    <w:p/>
    <w:p/>
    <w:p/>
    <w:p/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中国爆破行业协会制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spacing w:afterLine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填写说明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“申报单位”栏，应为工法的主要完成单位；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2. “类别”栏：请在爆破器材使用与装备工程、爆破工程、安全技术与管理工程对应项中划“√”；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3. “专业分类”：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（1）爆破器材使用与装备工程类包括：1）新器材应用技术与工艺，2）新装备使用与操作技术，3）其他；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（2）爆破工程类包括：1）露天爆破，2）地下爆破，3）拆除爆破，4）水下爆破，5）爆炸加工，6）油气井爆破，7）二氧化碳相变致裂技术，8）其他；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（3）安全技术与管理类：1）安全测试技术，2）安全防护技术，3）安全管理措施，4）其他；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（4）如没有对应专业，请填写“其他”并注明自己认可的专业分类。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4. “主要完成单位”栏：填写内容应与“主要完成单位意见”栏中的公章一致。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5. “通讯地址”及“联系人”：只填写主要完成单位的地址与联系人。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6. “主要完成人”栏：最多填写5人。</w:t>
      </w:r>
    </w:p>
    <w:p>
      <w:pPr>
        <w:spacing w:line="52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7. “关键技术及保密点”栏，工法关键技术涉及有关专利的，应注明专利号。</w:t>
      </w:r>
    </w:p>
    <w:p>
      <w:pPr>
        <w:spacing w:line="52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52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52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52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52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5"/>
        <w:tblW w:w="525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1"/>
        <w:gridCol w:w="1496"/>
        <w:gridCol w:w="1551"/>
        <w:gridCol w:w="1274"/>
        <w:gridCol w:w="665"/>
        <w:gridCol w:w="1002"/>
        <w:gridCol w:w="327"/>
        <w:gridCol w:w="665"/>
        <w:gridCol w:w="19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工法名称</w:t>
            </w:r>
          </w:p>
        </w:tc>
        <w:tc>
          <w:tcPr>
            <w:tcW w:w="8931" w:type="dxa"/>
            <w:gridSpan w:val="8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类别</w:t>
            </w:r>
          </w:p>
        </w:tc>
        <w:tc>
          <w:tcPr>
            <w:tcW w:w="4321" w:type="dxa"/>
            <w:gridSpan w:val="3"/>
          </w:tcPr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□爆破器材使用与装备工程</w:t>
            </w:r>
          </w:p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□爆破工程</w:t>
            </w:r>
          </w:p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□安全技术与管理工程</w:t>
            </w:r>
          </w:p>
        </w:tc>
        <w:tc>
          <w:tcPr>
            <w:tcW w:w="1667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专业分类</w:t>
            </w:r>
          </w:p>
        </w:tc>
        <w:tc>
          <w:tcPr>
            <w:tcW w:w="2943" w:type="dxa"/>
            <w:gridSpan w:val="3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  <w:vMerge w:val="restart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完成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单位</w:t>
            </w:r>
          </w:p>
        </w:tc>
        <w:tc>
          <w:tcPr>
            <w:tcW w:w="8931" w:type="dxa"/>
            <w:gridSpan w:val="8"/>
          </w:tcPr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492" w:type="dxa"/>
            <w:gridSpan w:val="4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邮 编</w:t>
            </w:r>
          </w:p>
        </w:tc>
        <w:tc>
          <w:tcPr>
            <w:tcW w:w="1951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联 系 人</w:t>
            </w:r>
          </w:p>
        </w:tc>
        <w:tc>
          <w:tcPr>
            <w:tcW w:w="1551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电 话</w:t>
            </w:r>
          </w:p>
        </w:tc>
        <w:tc>
          <w:tcPr>
            <w:tcW w:w="4610" w:type="dxa"/>
            <w:gridSpan w:val="5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  <w:vMerge w:val="restart"/>
          </w:tcPr>
          <w:p>
            <w:pPr>
              <w:spacing w:beforeLines="50"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主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要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完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成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人</w:t>
            </w:r>
          </w:p>
        </w:tc>
        <w:tc>
          <w:tcPr>
            <w:tcW w:w="1496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3490" w:type="dxa"/>
            <w:gridSpan w:val="3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329" w:type="dxa"/>
            <w:gridSpan w:val="2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职 务</w:t>
            </w:r>
          </w:p>
        </w:tc>
        <w:tc>
          <w:tcPr>
            <w:tcW w:w="2616" w:type="dxa"/>
            <w:gridSpan w:val="2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电 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61" w:type="dxa"/>
            <w:vMerge w:val="continue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57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工法关键技术名称、组织审定单位和时间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7435" w:type="dxa"/>
            <w:gridSpan w:val="7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57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工法关键技术获科技成果奖情况</w:t>
            </w:r>
          </w:p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35" w:type="dxa"/>
            <w:gridSpan w:val="7"/>
          </w:tcPr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57" w:type="dxa"/>
            <w:gridSpan w:val="2"/>
          </w:tcPr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原工法名称、完成单位、行业级工法批准文号及工法编号（重新申报项目填写此栏）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  <w:tc>
          <w:tcPr>
            <w:tcW w:w="7435" w:type="dxa"/>
            <w:gridSpan w:val="7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92" w:type="dxa"/>
            <w:gridSpan w:val="9"/>
          </w:tcPr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工法内容简述：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92" w:type="dxa"/>
            <w:gridSpan w:val="9"/>
          </w:tcPr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关键技术及保密点（如有专利权，请著名专利号）：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92" w:type="dxa"/>
            <w:gridSpan w:val="9"/>
          </w:tcPr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技术水平和技术难度（与国内外同类技术水平比较）：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92" w:type="dxa"/>
            <w:gridSpan w:val="9"/>
          </w:tcPr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工程应用情况及应用前景（最少提供两项工程应用）：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92" w:type="dxa"/>
            <w:gridSpan w:val="9"/>
          </w:tcPr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经济效益和社会效益（包括节能和环保效益）：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92" w:type="dxa"/>
            <w:gridSpan w:val="9"/>
          </w:tcPr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主要完成单位意见：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ind w:firstLine="6840" w:firstLineChars="300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 xml:space="preserve">第一完成单位   签章                </w:t>
            </w:r>
          </w:p>
          <w:p>
            <w:pPr>
              <w:spacing w:line="520" w:lineRule="exact"/>
              <w:ind w:firstLine="7182" w:firstLineChars="31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 xml:space="preserve">年    月 </w:t>
            </w: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 xml:space="preserve">   日                  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92" w:type="dxa"/>
            <w:gridSpan w:val="9"/>
          </w:tcPr>
          <w:p>
            <w:pPr>
              <w:spacing w:line="520" w:lineRule="exact"/>
              <w:ind w:firstLine="114" w:firstLineChars="50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申报单位意见：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</w:p>
          <w:p>
            <w:pPr>
              <w:spacing w:line="520" w:lineRule="exact"/>
              <w:ind w:right="960"/>
              <w:jc w:val="righ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（签章）</w:t>
            </w:r>
          </w:p>
          <w:p>
            <w:pPr>
              <w:spacing w:line="520" w:lineRule="exact"/>
              <w:ind w:right="480"/>
              <w:jc w:val="right"/>
              <w:rPr>
                <w:rFonts w:ascii="华文仿宋" w:hAnsi="华文仿宋" w:eastAsia="华文仿宋"/>
                <w:spacing w:val="-6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pacing w:val="-6"/>
                <w:sz w:val="24"/>
                <w:szCs w:val="24"/>
              </w:rPr>
              <w:t>年     月    日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059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jOTBmMTU2ODY4NWE4OWFlY2NlNmI2ZTQ4YmQ0NDAifQ=="/>
  </w:docVars>
  <w:rsids>
    <w:rsidRoot w:val="00C75236"/>
    <w:rsid w:val="00007B4A"/>
    <w:rsid w:val="000E15BE"/>
    <w:rsid w:val="00152A4C"/>
    <w:rsid w:val="001C4E60"/>
    <w:rsid w:val="001F7D2E"/>
    <w:rsid w:val="00201D9E"/>
    <w:rsid w:val="00225459"/>
    <w:rsid w:val="00260613"/>
    <w:rsid w:val="002C1D3F"/>
    <w:rsid w:val="003A3C18"/>
    <w:rsid w:val="004C1FB6"/>
    <w:rsid w:val="005F1D14"/>
    <w:rsid w:val="006902B4"/>
    <w:rsid w:val="006A5A04"/>
    <w:rsid w:val="00782C48"/>
    <w:rsid w:val="00831D02"/>
    <w:rsid w:val="00874B10"/>
    <w:rsid w:val="008B6D5B"/>
    <w:rsid w:val="00946307"/>
    <w:rsid w:val="00956B52"/>
    <w:rsid w:val="00A76F47"/>
    <w:rsid w:val="00AA3FA1"/>
    <w:rsid w:val="00AA4F56"/>
    <w:rsid w:val="00AE159B"/>
    <w:rsid w:val="00B662F6"/>
    <w:rsid w:val="00B914BC"/>
    <w:rsid w:val="00C75236"/>
    <w:rsid w:val="00C924C3"/>
    <w:rsid w:val="00C92727"/>
    <w:rsid w:val="00CE4AA7"/>
    <w:rsid w:val="00D36E39"/>
    <w:rsid w:val="00F43335"/>
    <w:rsid w:val="00F5687F"/>
    <w:rsid w:val="389507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B6E3-F5A4-4A37-8352-F8E2A64DE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721</Words>
  <Characters>728</Characters>
  <Lines>7</Lines>
  <Paragraphs>2</Paragraphs>
  <TotalTime>351</TotalTime>
  <ScaleCrop>false</ScaleCrop>
  <LinksUpToDate>false</LinksUpToDate>
  <CharactersWithSpaces>844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2016-06-14T02:30:00Z</dcterms:created>
  <dc:creator>lenovo</dc:creator>
  <cp:lastModifiedBy>WPS_1663742439</cp:lastModifiedBy>
  <dcterms:modified xsi:type="dcterms:W3CDTF">2023-02-27T08:41:43Z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CAD92DA3498249FEBDC39E7314B7D37B</vt:lpwstr>
  </property>
</Properties>
</file>