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rPr>
        <w:t>采购询价函</w:t>
      </w:r>
    </w:p>
    <w:p>
      <w:pPr>
        <w:ind w:firstLine="562" w:firstLineChars="200"/>
        <w:jc w:val="center"/>
        <w:rPr>
          <w:rFonts w:hint="default" w:ascii="楷体" w:hAnsi="楷体" w:eastAsia="楷体" w:cs="楷体"/>
          <w:b/>
          <w:bCs/>
          <w:sz w:val="28"/>
          <w:szCs w:val="28"/>
          <w:lang w:val="en-US" w:eastAsia="zh-CN"/>
        </w:rPr>
      </w:pPr>
      <w:r>
        <w:rPr>
          <w:rFonts w:hint="eastAsia" w:ascii="宋体" w:hAnsi="宋体" w:eastAsia="宋体" w:cs="宋体"/>
          <w:b/>
          <w:bCs/>
          <w:sz w:val="28"/>
          <w:szCs w:val="28"/>
          <w:lang w:val="en-US" w:eastAsia="zh-CN"/>
        </w:rPr>
        <w:t>项目编号：</w:t>
      </w:r>
      <w:r>
        <w:rPr>
          <w:rFonts w:hint="eastAsia" w:ascii="楷体" w:hAnsi="楷体" w:eastAsia="楷体" w:cs="楷体"/>
          <w:b/>
          <w:bCs/>
          <w:color w:val="auto"/>
          <w:sz w:val="28"/>
          <w:szCs w:val="28"/>
          <w:lang w:val="en-US" w:eastAsia="zh-CN"/>
        </w:rPr>
        <w:t>GF2024-0217</w:t>
      </w:r>
    </w:p>
    <w:p>
      <w:pPr>
        <w:jc w:val="center"/>
        <w:rPr>
          <w:rFonts w:hint="eastAsia" w:ascii="宋体" w:hAnsi="宋体" w:eastAsia="宋体" w:cs="宋体"/>
          <w:b/>
          <w:bCs/>
          <w:sz w:val="36"/>
          <w:szCs w:val="36"/>
          <w:lang w:val="en-US" w:eastAsia="zh-CN"/>
        </w:rPr>
      </w:pPr>
    </w:p>
    <w:p>
      <w:pPr>
        <w:ind w:firstLine="482" w:firstLineChars="200"/>
        <w:rPr>
          <w:rFonts w:hint="eastAsia" w:ascii="宋体" w:hAnsi="宋体" w:eastAsia="宋体" w:cs="宋体"/>
          <w:sz w:val="24"/>
          <w:szCs w:val="24"/>
        </w:rPr>
      </w:pPr>
      <w:r>
        <w:rPr>
          <w:rFonts w:hint="eastAsia" w:ascii="宋体" w:hAnsi="宋体" w:eastAsia="宋体" w:cs="宋体"/>
          <w:b/>
          <w:bCs/>
          <w:sz w:val="24"/>
          <w:szCs w:val="24"/>
          <w:u w:val="single"/>
          <w:lang w:val="en-US" w:eastAsia="zh-CN"/>
        </w:rPr>
        <w:t xml:space="preserve">询价采购供应商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我公司</w:t>
      </w:r>
      <w:r>
        <w:rPr>
          <w:rFonts w:hint="eastAsia" w:ascii="宋体" w:hAnsi="宋体" w:eastAsia="宋体" w:cs="宋体"/>
          <w:sz w:val="24"/>
          <w:szCs w:val="24"/>
        </w:rPr>
        <w:t>以询价采购方式进</w:t>
      </w:r>
      <w:r>
        <w:rPr>
          <w:rFonts w:hint="eastAsia" w:ascii="宋体" w:hAnsi="宋体" w:eastAsia="宋体" w:cs="宋体"/>
          <w:sz w:val="24"/>
          <w:szCs w:val="24"/>
          <w:highlight w:val="none"/>
        </w:rPr>
        <w:t>行下列货物的采</w:t>
      </w:r>
      <w:r>
        <w:rPr>
          <w:rFonts w:hint="eastAsia" w:ascii="宋体" w:hAnsi="宋体" w:eastAsia="宋体" w:cs="宋体"/>
          <w:sz w:val="24"/>
          <w:szCs w:val="24"/>
        </w:rPr>
        <w:t>购，请按以下要求于</w:t>
      </w:r>
      <w:r>
        <w:rPr>
          <w:rFonts w:hint="eastAsia" w:ascii="宋体" w:hAnsi="宋体" w:eastAsia="宋体" w:cs="宋体"/>
          <w:sz w:val="24"/>
          <w:szCs w:val="24"/>
          <w:lang w:val="en-US" w:eastAsia="zh-CN"/>
        </w:rPr>
        <w:t xml:space="preserve"> 2024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04</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18</w:t>
      </w:r>
      <w:r>
        <w:rPr>
          <w:rFonts w:hint="eastAsia" w:ascii="宋体" w:hAnsi="宋体" w:eastAsia="宋体" w:cs="宋体"/>
          <w:sz w:val="24"/>
          <w:szCs w:val="24"/>
        </w:rPr>
        <w:t>日（星期</w:t>
      </w:r>
      <w:r>
        <w:rPr>
          <w:rFonts w:hint="eastAsia" w:ascii="宋体" w:hAnsi="宋体" w:eastAsia="宋体" w:cs="宋体"/>
          <w:sz w:val="24"/>
          <w:szCs w:val="24"/>
          <w:lang w:val="en-US" w:eastAsia="zh-CN"/>
        </w:rPr>
        <w:t>四</w:t>
      </w:r>
      <w:r>
        <w:rPr>
          <w:rFonts w:hint="eastAsia" w:ascii="宋体" w:hAnsi="宋体" w:eastAsia="宋体" w:cs="宋体"/>
          <w:sz w:val="24"/>
          <w:szCs w:val="24"/>
        </w:rPr>
        <w:t>）</w:t>
      </w:r>
      <w:r>
        <w:rPr>
          <w:rFonts w:hint="eastAsia" w:ascii="宋体" w:hAnsi="宋体" w:eastAsia="宋体" w:cs="宋体"/>
          <w:sz w:val="24"/>
          <w:szCs w:val="24"/>
          <w:lang w:val="en-US" w:eastAsia="zh-CN"/>
        </w:rPr>
        <w:t>下午15</w:t>
      </w:r>
      <w:r>
        <w:rPr>
          <w:rFonts w:hint="eastAsia" w:ascii="宋体" w:hAnsi="宋体" w:eastAsia="宋体" w:cs="宋体"/>
          <w:sz w:val="24"/>
          <w:szCs w:val="24"/>
        </w:rPr>
        <w:t>：</w:t>
      </w:r>
      <w:r>
        <w:rPr>
          <w:rFonts w:hint="eastAsia" w:ascii="宋体" w:hAnsi="宋体" w:eastAsia="宋体" w:cs="宋体"/>
          <w:sz w:val="24"/>
          <w:szCs w:val="24"/>
          <w:lang w:val="en-US" w:eastAsia="zh-CN"/>
        </w:rPr>
        <w:t>30</w:t>
      </w:r>
      <w:r>
        <w:rPr>
          <w:rFonts w:hint="eastAsia" w:ascii="宋体" w:hAnsi="宋体" w:eastAsia="宋体" w:cs="宋体"/>
          <w:sz w:val="24"/>
          <w:szCs w:val="24"/>
        </w:rPr>
        <w:t>前</w:t>
      </w:r>
      <w:r>
        <w:rPr>
          <w:rFonts w:hint="eastAsia" w:ascii="宋体" w:hAnsi="宋体" w:eastAsia="宋体" w:cs="宋体"/>
          <w:sz w:val="24"/>
          <w:szCs w:val="24"/>
          <w:lang w:eastAsia="zh-CN"/>
        </w:rPr>
        <w:t>，</w:t>
      </w:r>
      <w:r>
        <w:rPr>
          <w:rFonts w:hint="eastAsia" w:ascii="宋体" w:hAnsi="宋体" w:eastAsia="宋体" w:cs="宋体"/>
          <w:sz w:val="24"/>
          <w:szCs w:val="24"/>
        </w:rPr>
        <w:t>将报价文件</w:t>
      </w:r>
      <w:r>
        <w:rPr>
          <w:rFonts w:hint="eastAsia" w:ascii="宋体" w:hAnsi="宋体" w:eastAsia="宋体" w:cs="宋体"/>
          <w:sz w:val="24"/>
          <w:szCs w:val="24"/>
          <w:highlight w:val="none"/>
          <w:lang w:val="en-US" w:eastAsia="zh-CN"/>
        </w:rPr>
        <w:t>通过</w:t>
      </w:r>
      <w:r>
        <w:rPr>
          <w:rFonts w:hint="eastAsia" w:ascii="楷体" w:hAnsi="楷体" w:eastAsia="楷体" w:cs="楷体"/>
          <w:b/>
          <w:bCs/>
          <w:color w:val="FF0000"/>
          <w:sz w:val="24"/>
          <w:szCs w:val="24"/>
          <w:highlight w:val="yellow"/>
          <w:lang w:val="en-US" w:eastAsia="zh-CN"/>
        </w:rPr>
        <w:t>以下三种方式中任意一种方式</w:t>
      </w:r>
      <w:r>
        <w:rPr>
          <w:rFonts w:hint="eastAsia" w:ascii="宋体" w:hAnsi="宋体" w:eastAsia="宋体" w:cs="宋体"/>
          <w:sz w:val="24"/>
          <w:szCs w:val="24"/>
          <w:highlight w:val="none"/>
          <w:lang w:val="en-US" w:eastAsia="zh-CN"/>
        </w:rPr>
        <w:t>发送方式</w:t>
      </w:r>
      <w:r>
        <w:rPr>
          <w:rFonts w:hint="eastAsia" w:ascii="宋体" w:hAnsi="宋体" w:eastAsia="宋体" w:cs="宋体"/>
          <w:sz w:val="24"/>
          <w:szCs w:val="24"/>
          <w:highlight w:val="none"/>
        </w:rPr>
        <w:t>至我司</w:t>
      </w:r>
      <w:r>
        <w:rPr>
          <w:rFonts w:hint="eastAsia" w:ascii="宋体" w:hAnsi="宋体" w:eastAsia="宋体" w:cs="宋体"/>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①第三方信息平台：优质采云采购平台</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②询价人公共邮箱：zhaobiao@guofeng.com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楷体" w:hAnsi="楷体" w:eastAsia="楷体" w:cs="楷体"/>
          <w:b/>
          <w:bCs/>
          <w:color w:val="FF0000"/>
          <w:sz w:val="24"/>
          <w:szCs w:val="24"/>
          <w:highlight w:val="none"/>
          <w:lang w:val="en-US" w:eastAsia="zh-CN"/>
        </w:rPr>
      </w:pPr>
      <w:r>
        <w:rPr>
          <w:rFonts w:hint="eastAsia" w:ascii="楷体" w:hAnsi="楷体" w:eastAsia="楷体" w:cs="楷体"/>
          <w:b/>
          <w:bCs/>
          <w:color w:val="FF0000"/>
          <w:sz w:val="24"/>
          <w:szCs w:val="24"/>
          <w:highlight w:val="none"/>
          <w:lang w:val="en-US" w:eastAsia="zh-CN"/>
        </w:rPr>
        <w:t>为了确保询价人能够及时查收贵单位报价文件，请报价人务必按照以下标准格式命名邮件：</w:t>
      </w:r>
      <w:r>
        <w:rPr>
          <w:rFonts w:hint="eastAsia" w:ascii="楷体" w:hAnsi="楷体" w:eastAsia="楷体" w:cs="楷体"/>
          <w:b/>
          <w:bCs/>
          <w:color w:val="FF0000"/>
          <w:sz w:val="24"/>
          <w:szCs w:val="24"/>
          <w:highlight w:val="none"/>
          <w:u w:val="double"/>
          <w:lang w:val="en-US" w:eastAsia="zh-CN"/>
        </w:rPr>
        <w:t>项目编号+报价人公司名称，如：XXXXX+安徽某某公司。</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eastAsia="宋体" w:cs="宋体"/>
          <w:color w:val="FF0000"/>
          <w:sz w:val="24"/>
          <w:szCs w:val="24"/>
          <w:highlight w:val="none"/>
          <w:lang w:val="en-US" w:eastAsia="zh-CN"/>
        </w:rPr>
      </w:pPr>
      <w:r>
        <w:rPr>
          <w:rFonts w:hint="eastAsia" w:ascii="楷体" w:hAnsi="楷体" w:eastAsia="楷体" w:cs="楷体"/>
          <w:b/>
          <w:bCs/>
          <w:color w:val="FF0000"/>
          <w:sz w:val="24"/>
          <w:szCs w:val="24"/>
          <w:highlight w:val="none"/>
          <w:lang w:val="en-US" w:eastAsia="zh-CN"/>
        </w:rPr>
        <w:t>如报价人未按照上述标准格式命名邮件进行报价，导致询价人未能及时查收报价，询价人有权视该报价人的本次报价无效。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default" w:ascii="宋体" w:hAnsi="宋体" w:eastAsia="宋体" w:cs="宋体"/>
          <w:sz w:val="24"/>
          <w:szCs w:val="24"/>
          <w:highlight w:val="none"/>
          <w:lang w:val="en-US"/>
        </w:rPr>
      </w:pPr>
      <w:r>
        <w:rPr>
          <w:rFonts w:hint="eastAsia" w:ascii="宋体" w:hAnsi="宋体" w:eastAsia="宋体" w:cs="宋体"/>
          <w:b/>
          <w:bCs/>
          <w:sz w:val="24"/>
          <w:szCs w:val="24"/>
          <w:highlight w:val="none"/>
          <w:lang w:val="en-US" w:eastAsia="zh-CN"/>
        </w:rPr>
        <w:t>③邮寄纸质版报价文件，邮寄地址：合肥市高新区铭传路1000号国风新材招标办公室。收件人：张工，电话：0551-65530965。</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kern w:val="2"/>
          <w:sz w:val="24"/>
          <w:szCs w:val="24"/>
          <w:highlight w:val="none"/>
          <w:lang w:val="en-US" w:eastAsia="zh-CN" w:bidi="ar-SA"/>
        </w:rPr>
        <w:t>一、</w:t>
      </w:r>
      <w:r>
        <w:rPr>
          <w:rFonts w:hint="eastAsia" w:ascii="宋体" w:hAnsi="宋体" w:eastAsia="宋体" w:cs="宋体"/>
          <w:b/>
          <w:bCs/>
          <w:sz w:val="24"/>
          <w:szCs w:val="24"/>
          <w:highlight w:val="none"/>
        </w:rPr>
        <w:t>拟采购</w:t>
      </w:r>
      <w:r>
        <w:rPr>
          <w:rFonts w:hint="eastAsia" w:ascii="宋体" w:hAnsi="宋体" w:eastAsia="宋体" w:cs="宋体"/>
          <w:b/>
          <w:bCs/>
          <w:sz w:val="24"/>
          <w:szCs w:val="24"/>
          <w:highlight w:val="none"/>
          <w:lang w:val="en-US" w:eastAsia="zh-CN"/>
        </w:rPr>
        <w:t>货物</w:t>
      </w:r>
      <w:r>
        <w:rPr>
          <w:rFonts w:hint="eastAsia" w:ascii="宋体" w:hAnsi="宋体" w:eastAsia="宋体" w:cs="宋体"/>
          <w:b/>
          <w:bCs/>
          <w:sz w:val="24"/>
          <w:szCs w:val="24"/>
          <w:highlight w:val="none"/>
        </w:rPr>
        <w:t>一览表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664"/>
        <w:gridCol w:w="3612"/>
        <w:gridCol w:w="1338"/>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2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序号</w:t>
            </w:r>
          </w:p>
        </w:tc>
        <w:tc>
          <w:tcPr>
            <w:tcW w:w="1664"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货物名称</w:t>
            </w:r>
          </w:p>
        </w:tc>
        <w:tc>
          <w:tcPr>
            <w:tcW w:w="361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型号规格、主要技术参数及配置</w:t>
            </w:r>
          </w:p>
        </w:tc>
        <w:tc>
          <w:tcPr>
            <w:tcW w:w="133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rPr>
              <w:t>数量</w:t>
            </w:r>
          </w:p>
        </w:tc>
        <w:tc>
          <w:tcPr>
            <w:tcW w:w="983"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i w:val="0"/>
                <w:color w:val="000000"/>
                <w:kern w:val="0"/>
                <w:sz w:val="20"/>
                <w:szCs w:val="20"/>
                <w:u w:val="none"/>
                <w:lang w:val="en-US" w:eastAsia="zh-CN" w:bidi="ar"/>
              </w:rPr>
              <w:t>1</w:t>
            </w:r>
          </w:p>
        </w:tc>
        <w:tc>
          <w:tcPr>
            <w:tcW w:w="1664"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rPr>
            </w:pPr>
            <w:r>
              <w:rPr>
                <w:rFonts w:hint="eastAsia" w:ascii="宋体" w:hAnsi="宋体" w:eastAsia="宋体" w:cs="宋体"/>
                <w:i w:val="0"/>
                <w:iCs w:val="0"/>
                <w:color w:val="000000"/>
                <w:kern w:val="0"/>
                <w:sz w:val="20"/>
                <w:szCs w:val="20"/>
                <w:u w:val="none"/>
                <w:lang w:val="en-US" w:eastAsia="zh-CN" w:bidi="ar"/>
              </w:rPr>
              <w:t>骨架油封</w:t>
            </w:r>
          </w:p>
        </w:tc>
        <w:tc>
          <w:tcPr>
            <w:tcW w:w="3612"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rPr>
            </w:pPr>
            <w:r>
              <w:rPr>
                <w:rFonts w:hint="eastAsia" w:ascii="宋体" w:hAnsi="宋体" w:eastAsia="宋体" w:cs="宋体"/>
                <w:i w:val="0"/>
                <w:iCs w:val="0"/>
                <w:color w:val="000000"/>
                <w:kern w:val="0"/>
                <w:sz w:val="20"/>
                <w:szCs w:val="20"/>
                <w:u w:val="none"/>
                <w:lang w:val="en-US" w:eastAsia="zh-CN" w:bidi="ar"/>
              </w:rPr>
              <w:t>CFW 150*180*14/15</w:t>
            </w:r>
          </w:p>
        </w:tc>
        <w:tc>
          <w:tcPr>
            <w:tcW w:w="1338" w:type="dxa"/>
            <w:vAlign w:val="center"/>
          </w:tcPr>
          <w:p>
            <w:pPr>
              <w:keepNext w:val="0"/>
              <w:keepLines w:val="0"/>
              <w:widowControl/>
              <w:suppressLineNumbers w:val="0"/>
              <w:jc w:val="center"/>
              <w:textAlignment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2只</w:t>
            </w:r>
          </w:p>
        </w:tc>
        <w:tc>
          <w:tcPr>
            <w:tcW w:w="9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6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骨架油封</w:t>
            </w:r>
          </w:p>
        </w:tc>
        <w:tc>
          <w:tcPr>
            <w:tcW w:w="36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CFW 300*340*20</w:t>
            </w:r>
          </w:p>
        </w:tc>
        <w:tc>
          <w:tcPr>
            <w:tcW w:w="1338" w:type="dxa"/>
            <w:vAlign w:val="center"/>
          </w:tcPr>
          <w:p>
            <w:pPr>
              <w:keepNext w:val="0"/>
              <w:keepLines w:val="0"/>
              <w:widowControl/>
              <w:suppressLineNumbers w:val="0"/>
              <w:jc w:val="center"/>
              <w:textAlignment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2只</w:t>
            </w:r>
          </w:p>
        </w:tc>
        <w:tc>
          <w:tcPr>
            <w:tcW w:w="9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6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SKF超薄衬套</w:t>
            </w:r>
          </w:p>
        </w:tc>
        <w:tc>
          <w:tcPr>
            <w:tcW w:w="36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Φ150</w:t>
            </w:r>
          </w:p>
        </w:tc>
        <w:tc>
          <w:tcPr>
            <w:tcW w:w="1338" w:type="dxa"/>
            <w:vAlign w:val="center"/>
          </w:tcPr>
          <w:p>
            <w:pPr>
              <w:keepNext w:val="0"/>
              <w:keepLines w:val="0"/>
              <w:widowControl/>
              <w:suppressLineNumbers w:val="0"/>
              <w:jc w:val="center"/>
              <w:textAlignment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2只</w:t>
            </w:r>
          </w:p>
        </w:tc>
        <w:tc>
          <w:tcPr>
            <w:tcW w:w="9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6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平面密封胶</w:t>
            </w:r>
          </w:p>
        </w:tc>
        <w:tc>
          <w:tcPr>
            <w:tcW w:w="36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1515型</w:t>
            </w:r>
          </w:p>
        </w:tc>
        <w:tc>
          <w:tcPr>
            <w:tcW w:w="1338" w:type="dxa"/>
            <w:vAlign w:val="center"/>
          </w:tcPr>
          <w:p>
            <w:pPr>
              <w:keepNext w:val="0"/>
              <w:keepLines w:val="0"/>
              <w:widowControl/>
              <w:suppressLineNumbers w:val="0"/>
              <w:jc w:val="center"/>
              <w:textAlignment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5支</w:t>
            </w:r>
          </w:p>
        </w:tc>
        <w:tc>
          <w:tcPr>
            <w:tcW w:w="9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6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V型密封圈</w:t>
            </w:r>
          </w:p>
        </w:tc>
        <w:tc>
          <w:tcPr>
            <w:tcW w:w="36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338" w:type="dxa"/>
            <w:vAlign w:val="center"/>
          </w:tcPr>
          <w:p>
            <w:pPr>
              <w:keepNext w:val="0"/>
              <w:keepLines w:val="0"/>
              <w:widowControl/>
              <w:suppressLineNumbers w:val="0"/>
              <w:jc w:val="center"/>
              <w:textAlignment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2只</w:t>
            </w:r>
          </w:p>
        </w:tc>
        <w:tc>
          <w:tcPr>
            <w:tcW w:w="9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6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V型密封圈</w:t>
            </w:r>
          </w:p>
        </w:tc>
        <w:tc>
          <w:tcPr>
            <w:tcW w:w="36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300A</w:t>
            </w:r>
          </w:p>
        </w:tc>
        <w:tc>
          <w:tcPr>
            <w:tcW w:w="1338" w:type="dxa"/>
            <w:vAlign w:val="center"/>
          </w:tcPr>
          <w:p>
            <w:pPr>
              <w:keepNext w:val="0"/>
              <w:keepLines w:val="0"/>
              <w:widowControl/>
              <w:suppressLineNumbers w:val="0"/>
              <w:jc w:val="center"/>
              <w:textAlignment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i w:val="0"/>
                <w:iCs w:val="0"/>
                <w:color w:val="000000"/>
                <w:kern w:val="0"/>
                <w:sz w:val="20"/>
                <w:szCs w:val="20"/>
                <w:u w:val="none"/>
                <w:lang w:val="en-US" w:eastAsia="zh-CN" w:bidi="ar"/>
              </w:rPr>
              <w:t>2只</w:t>
            </w:r>
          </w:p>
        </w:tc>
        <w:tc>
          <w:tcPr>
            <w:tcW w:w="9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二、与采购相关的要求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1、本次询价为整体采购，供应商报价时须写明单价及总价、产品的详细配置参数，</w:t>
      </w:r>
      <w:r>
        <w:rPr>
          <w:rFonts w:hint="eastAsia" w:ascii="宋体" w:hAnsi="宋体" w:eastAsia="宋体" w:cs="宋体"/>
          <w:sz w:val="24"/>
          <w:szCs w:val="24"/>
          <w:highlight w:val="none"/>
          <w:lang w:val="en-US" w:eastAsia="zh-CN"/>
        </w:rPr>
        <w:t>报</w:t>
      </w:r>
      <w:r>
        <w:rPr>
          <w:rFonts w:hint="eastAsia" w:ascii="宋体" w:hAnsi="宋体" w:eastAsia="宋体" w:cs="宋体"/>
          <w:sz w:val="24"/>
          <w:szCs w:val="24"/>
          <w:highlight w:val="none"/>
        </w:rPr>
        <w:t>价包含货物制造、运输，装卸、售后服务等交付采购人使用前所有可能发生的费用，</w:t>
      </w:r>
      <w:r>
        <w:rPr>
          <w:rFonts w:hint="eastAsia" w:ascii="宋体" w:hAnsi="宋体" w:eastAsia="宋体" w:cs="宋体"/>
          <w:sz w:val="24"/>
          <w:szCs w:val="24"/>
          <w:highlight w:val="none"/>
          <w:lang w:val="en-US" w:eastAsia="zh-CN"/>
        </w:rPr>
        <w:t>确定</w:t>
      </w:r>
      <w:r>
        <w:rPr>
          <w:rFonts w:hint="eastAsia" w:ascii="宋体" w:hAnsi="宋体" w:eastAsia="宋体" w:cs="宋体"/>
          <w:sz w:val="24"/>
          <w:szCs w:val="24"/>
          <w:highlight w:val="none"/>
        </w:rPr>
        <w:t>后不再增补任何费用。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2、交货期:</w:t>
      </w:r>
      <w:r>
        <w:rPr>
          <w:rFonts w:hint="eastAsia" w:ascii="宋体" w:hAnsi="宋体" w:eastAsia="宋体" w:cs="宋体"/>
          <w:sz w:val="24"/>
          <w:szCs w:val="24"/>
          <w:highlight w:val="none"/>
          <w:lang w:eastAsia="zh-CN"/>
        </w:rPr>
        <w:t>3-7天（或产品实际的货期）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3、供货地点:</w:t>
      </w:r>
      <w:r>
        <w:rPr>
          <w:rFonts w:hint="eastAsia" w:ascii="宋体" w:hAnsi="宋体" w:eastAsia="宋体" w:cs="宋体"/>
          <w:sz w:val="24"/>
          <w:szCs w:val="24"/>
          <w:highlight w:val="none"/>
          <w:lang w:val="en-US" w:eastAsia="zh-CN"/>
        </w:rPr>
        <w:t>安徽国风新材料股份有限公司仓库</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4、付款方式：货到付款，月结</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询价响应供应商的资质要求: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(1)要求企业实力强、具有可靠良好的资信状况。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(2)具有独立承担民事责任能力。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rPr>
        <w:t>(4)具有履行合同所必需的设备和专业技</w:t>
      </w:r>
      <w:r>
        <w:rPr>
          <w:rFonts w:hint="eastAsia" w:ascii="宋体" w:hAnsi="宋体" w:eastAsia="宋体" w:cs="宋体"/>
          <w:sz w:val="24"/>
          <w:szCs w:val="24"/>
        </w:rPr>
        <w:t>术能力</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(5)具有依法缴纳税收和社会保障货金的良好记录。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(6)参如本批采购询价响应的前三年内没有法律问纷及不良记录，在经营活动中没有重大违法记录。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(7)法律</w:t>
      </w:r>
      <w:r>
        <w:rPr>
          <w:rFonts w:hint="eastAsia" w:ascii="宋体" w:hAnsi="宋体" w:eastAsia="宋体" w:cs="宋体"/>
          <w:sz w:val="24"/>
          <w:szCs w:val="24"/>
          <w:lang w:eastAsia="zh-CN"/>
        </w:rPr>
        <w:t>、</w:t>
      </w:r>
      <w:r>
        <w:rPr>
          <w:rFonts w:hint="eastAsia" w:ascii="宋体" w:hAnsi="宋体" w:eastAsia="宋体" w:cs="宋体"/>
          <w:sz w:val="24"/>
          <w:szCs w:val="24"/>
        </w:rPr>
        <w:t>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(8)报价方必项具有完善的售后服务机构和</w:t>
      </w:r>
      <w:r>
        <w:rPr>
          <w:rFonts w:hint="eastAsia" w:ascii="宋体" w:hAnsi="宋体" w:eastAsia="宋体" w:cs="宋体"/>
          <w:sz w:val="24"/>
          <w:szCs w:val="24"/>
          <w:lang w:val="en-US" w:eastAsia="zh-CN"/>
        </w:rPr>
        <w:t>售</w:t>
      </w:r>
      <w:r>
        <w:rPr>
          <w:rFonts w:hint="eastAsia" w:ascii="宋体" w:hAnsi="宋体" w:eastAsia="宋体" w:cs="宋体"/>
          <w:sz w:val="24"/>
          <w:szCs w:val="24"/>
        </w:rPr>
        <w:t>后服务体系。询价响应供应</w:t>
      </w:r>
      <w:r>
        <w:rPr>
          <w:rFonts w:hint="eastAsia" w:ascii="宋体" w:hAnsi="宋体" w:eastAsia="宋体" w:cs="宋体"/>
          <w:sz w:val="24"/>
          <w:szCs w:val="24"/>
          <w:lang w:val="en-US" w:eastAsia="zh-CN"/>
        </w:rPr>
        <w:t>商</w:t>
      </w:r>
      <w:r>
        <w:rPr>
          <w:rFonts w:hint="eastAsia" w:ascii="宋体" w:hAnsi="宋体" w:eastAsia="宋体" w:cs="宋体"/>
          <w:sz w:val="24"/>
          <w:szCs w:val="24"/>
        </w:rPr>
        <w:t>应能提供本地化</w:t>
      </w:r>
      <w:r>
        <w:rPr>
          <w:rFonts w:hint="eastAsia" w:ascii="宋体" w:hAnsi="宋体" w:eastAsia="宋体" w:cs="宋体"/>
          <w:sz w:val="24"/>
          <w:szCs w:val="24"/>
          <w:lang w:val="en-US" w:eastAsia="zh-CN"/>
        </w:rPr>
        <w:t>技术</w:t>
      </w:r>
      <w:r>
        <w:rPr>
          <w:rFonts w:hint="eastAsia" w:ascii="宋体" w:hAnsi="宋体" w:eastAsia="宋体" w:cs="宋体"/>
          <w:sz w:val="24"/>
          <w:szCs w:val="24"/>
        </w:rPr>
        <w:t>服务相关的证明材料。</w:t>
      </w:r>
    </w:p>
    <w:p>
      <w:pPr>
        <w:keepNext w:val="0"/>
        <w:keepLines w:val="0"/>
        <w:pageBreakBefore w:val="0"/>
        <w:widowControl w:val="0"/>
        <w:kinsoku/>
        <w:wordWrap/>
        <w:overflowPunct/>
        <w:topLinePunct w:val="0"/>
        <w:autoSpaceDE/>
        <w:autoSpaceDN/>
        <w:bidi w:val="0"/>
        <w:adjustRightInd/>
        <w:snapToGrid/>
        <w:spacing w:afterAutospacing="0" w:line="500" w:lineRule="exact"/>
        <w:ind w:left="0" w:leftChars="0" w:right="0" w:rightChars="0" w:firstLine="482" w:firstLineChars="200"/>
        <w:jc w:val="both"/>
        <w:textAlignment w:val="auto"/>
        <w:outlineLvl w:val="9"/>
        <w:rPr>
          <w:rFonts w:ascii="宋体" w:hAnsi="宋体" w:eastAsia="宋体" w:cs="宋体"/>
          <w:sz w:val="24"/>
          <w:szCs w:val="24"/>
        </w:rPr>
      </w:pPr>
      <w:r>
        <w:rPr>
          <w:rFonts w:hint="eastAsia" w:ascii="宋体" w:hAnsi="宋体" w:eastAsia="宋体" w:cs="宋体"/>
          <w:b/>
          <w:bCs/>
          <w:sz w:val="24"/>
          <w:szCs w:val="24"/>
          <w:lang w:val="en-US" w:eastAsia="zh-CN"/>
        </w:rPr>
        <w:t>6、报价人</w:t>
      </w:r>
      <w:r>
        <w:rPr>
          <w:rFonts w:hint="eastAsia" w:ascii="宋体" w:hAnsi="宋体" w:eastAsia="宋体" w:cs="宋体"/>
          <w:b/>
          <w:bCs/>
          <w:sz w:val="24"/>
          <w:szCs w:val="24"/>
        </w:rPr>
        <w:t>必</w:t>
      </w:r>
      <w:r>
        <w:rPr>
          <w:rFonts w:hint="eastAsia" w:ascii="宋体" w:hAnsi="宋体" w:eastAsia="宋体" w:cs="宋体"/>
          <w:b/>
          <w:bCs/>
          <w:sz w:val="24"/>
          <w:szCs w:val="24"/>
          <w:lang w:val="en-US" w:eastAsia="zh-CN"/>
        </w:rPr>
        <w:t>需</w:t>
      </w:r>
      <w:r>
        <w:rPr>
          <w:rFonts w:hint="eastAsia" w:ascii="宋体" w:hAnsi="宋体" w:eastAsia="宋体" w:cs="宋体"/>
          <w:b/>
          <w:bCs/>
          <w:sz w:val="24"/>
          <w:szCs w:val="24"/>
        </w:rPr>
        <w:t>提供产品的质量保证说明及售后服务承诺</w:t>
      </w:r>
      <w:r>
        <w:rPr>
          <w:rFonts w:hint="eastAsia" w:ascii="宋体" w:hAnsi="宋体" w:eastAsia="宋体" w:cs="宋体"/>
          <w:b/>
          <w:bCs/>
          <w:sz w:val="24"/>
          <w:szCs w:val="24"/>
          <w:lang w:eastAsia="zh-CN"/>
        </w:rPr>
        <w:t>，</w:t>
      </w:r>
      <w:r>
        <w:rPr>
          <w:rFonts w:hint="eastAsia" w:ascii="宋体" w:hAnsi="宋体" w:eastAsia="宋体" w:cs="宋体"/>
          <w:b/>
          <w:bCs/>
          <w:sz w:val="24"/>
          <w:szCs w:val="24"/>
        </w:rPr>
        <w:t>提供货物制</w:t>
      </w:r>
      <w:r>
        <w:rPr>
          <w:rFonts w:hint="eastAsia" w:ascii="宋体" w:hAnsi="宋体" w:eastAsia="宋体" w:cs="宋体"/>
          <w:b/>
          <w:bCs/>
          <w:sz w:val="24"/>
          <w:szCs w:val="24"/>
          <w:lang w:val="en-US" w:eastAsia="zh-CN"/>
        </w:rPr>
        <w:t>造</w:t>
      </w:r>
      <w:r>
        <w:rPr>
          <w:rFonts w:hint="eastAsia" w:ascii="宋体" w:hAnsi="宋体" w:eastAsia="宋体" w:cs="宋体"/>
          <w:b/>
          <w:bCs/>
          <w:sz w:val="24"/>
          <w:szCs w:val="24"/>
        </w:rPr>
        <w:t>标准及技术规范等。必须符合最新相关国家标准、部</w:t>
      </w:r>
      <w:r>
        <w:rPr>
          <w:rFonts w:hint="eastAsia" w:ascii="宋体" w:hAnsi="宋体" w:eastAsia="宋体" w:cs="宋体"/>
          <w:b/>
          <w:bCs/>
          <w:sz w:val="24"/>
          <w:szCs w:val="24"/>
          <w:lang w:val="en-US" w:eastAsia="zh-CN"/>
        </w:rPr>
        <w:t>颁</w:t>
      </w:r>
      <w:r>
        <w:rPr>
          <w:rFonts w:hint="eastAsia" w:ascii="宋体" w:hAnsi="宋体" w:eastAsia="宋体" w:cs="宋体"/>
          <w:b/>
          <w:bCs/>
          <w:sz w:val="24"/>
          <w:szCs w:val="24"/>
        </w:rPr>
        <w:t>标</w:t>
      </w:r>
      <w:r>
        <w:rPr>
          <w:rFonts w:ascii="宋体" w:hAnsi="宋体" w:eastAsia="宋体" w:cs="宋体"/>
          <w:b/>
          <w:bCs/>
          <w:sz w:val="24"/>
          <w:szCs w:val="24"/>
        </w:rPr>
        <w:t>准相关标准和规范的要求，并且提供相关检验检测报告。</w:t>
      </w:r>
      <w:r>
        <w:rPr>
          <w:rFonts w:ascii="宋体" w:hAnsi="宋体" w:eastAsia="宋体" w:cs="宋体"/>
          <w:b/>
          <w:bCs/>
          <w:sz w:val="24"/>
          <w:szCs w:val="24"/>
        </w:rPr>
        <w:br w:type="textWrapping"/>
      </w:r>
      <w:r>
        <w:rPr>
          <w:rFonts w:hint="eastAsia" w:ascii="宋体" w:hAnsi="宋体" w:eastAsia="宋体" w:cs="宋体"/>
          <w:b/>
          <w:bCs/>
          <w:sz w:val="24"/>
          <w:szCs w:val="24"/>
          <w:lang w:val="en-US" w:eastAsia="zh-CN"/>
        </w:rPr>
        <w:t xml:space="preserve">    7</w:t>
      </w:r>
      <w:r>
        <w:rPr>
          <w:rFonts w:ascii="宋体" w:hAnsi="宋体" w:eastAsia="宋体" w:cs="宋体"/>
          <w:b/>
          <w:bCs/>
          <w:sz w:val="24"/>
          <w:szCs w:val="24"/>
        </w:rPr>
        <w:t>、询价文件的组成</w:t>
      </w:r>
      <w:r>
        <w:rPr>
          <w:rFonts w:hint="eastAsia" w:ascii="宋体" w:hAnsi="宋体" w:eastAsia="宋体" w:cs="宋体"/>
          <w:b/>
          <w:bCs/>
          <w:sz w:val="24"/>
          <w:szCs w:val="24"/>
          <w:lang w:eastAsia="zh-CN"/>
        </w:rPr>
        <w:t>：</w:t>
      </w:r>
      <w:r>
        <w:rPr>
          <w:rFonts w:hint="eastAsia" w:ascii="宋体" w:hAnsi="宋体" w:eastAsia="宋体" w:cs="宋体"/>
          <w:sz w:val="24"/>
          <w:szCs w:val="24"/>
          <w:lang w:val="en-US" w:eastAsia="zh-CN"/>
        </w:rPr>
        <w:t>报价一</w:t>
      </w:r>
      <w:r>
        <w:rPr>
          <w:rFonts w:ascii="宋体" w:hAnsi="宋体" w:eastAsia="宋体" w:cs="宋体"/>
          <w:sz w:val="24"/>
          <w:szCs w:val="24"/>
        </w:rPr>
        <w:t>览表、货物说明一览表、规格技术参数表</w:t>
      </w:r>
      <w:r>
        <w:rPr>
          <w:rFonts w:hint="eastAsia" w:ascii="宋体" w:hAnsi="宋体" w:eastAsia="宋体" w:cs="宋体"/>
          <w:sz w:val="24"/>
          <w:szCs w:val="24"/>
          <w:lang w:eastAsia="zh-CN"/>
        </w:rPr>
        <w:t>、</w:t>
      </w:r>
      <w:r>
        <w:rPr>
          <w:rFonts w:ascii="宋体" w:hAnsi="宋体" w:eastAsia="宋体" w:cs="宋体"/>
          <w:sz w:val="24"/>
          <w:szCs w:val="24"/>
        </w:rPr>
        <w:t>企业工商营业执照</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Autospacing="0" w:line="500" w:lineRule="exact"/>
        <w:ind w:left="0" w:leftChars="0" w:right="0" w:rightChars="0" w:firstLine="482"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8</w:t>
      </w:r>
      <w:r>
        <w:rPr>
          <w:rFonts w:ascii="宋体" w:hAnsi="宋体" w:eastAsia="宋体" w:cs="宋体"/>
          <w:b/>
          <w:bCs/>
          <w:sz w:val="24"/>
          <w:szCs w:val="24"/>
        </w:rPr>
        <w:t>、售后服务:</w:t>
      </w:r>
      <w:r>
        <w:rPr>
          <w:rFonts w:ascii="宋体" w:hAnsi="宋体" w:eastAsia="宋体" w:cs="宋体"/>
          <w:sz w:val="24"/>
          <w:szCs w:val="24"/>
        </w:rPr>
        <w:t>本批采购货物若在验收阶段出现不符合规格或质量标准，供应商必须接受退货要求，并在采购人规定期限内等量补运合格产品，若未按时交付影响采购人使用，供应商必须承担由此给采购</w:t>
      </w:r>
      <w:r>
        <w:rPr>
          <w:rFonts w:hint="eastAsia" w:ascii="宋体" w:hAnsi="宋体" w:eastAsia="宋体" w:cs="宋体"/>
          <w:sz w:val="24"/>
          <w:szCs w:val="24"/>
          <w:lang w:val="en-US" w:eastAsia="zh-CN"/>
        </w:rPr>
        <w:t>人</w:t>
      </w:r>
      <w:r>
        <w:rPr>
          <w:rFonts w:ascii="宋体" w:hAnsi="宋体" w:eastAsia="宋体" w:cs="宋体"/>
          <w:sz w:val="24"/>
          <w:szCs w:val="24"/>
        </w:rPr>
        <w:t>造成的后续经济损失。询价响应供应商必须完全响应以上售后服务承诺，否则视为无效询价响应。</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9</w:t>
      </w:r>
      <w:r>
        <w:rPr>
          <w:rFonts w:ascii="宋体" w:hAnsi="宋体" w:eastAsia="宋体" w:cs="宋体"/>
          <w:b/>
          <w:bCs/>
          <w:sz w:val="24"/>
          <w:szCs w:val="24"/>
        </w:rPr>
        <w:t>、询价响应报价要求:</w:t>
      </w:r>
      <w:r>
        <w:rPr>
          <w:rFonts w:ascii="宋体" w:hAnsi="宋体" w:eastAsia="宋体" w:cs="宋体"/>
          <w:sz w:val="24"/>
          <w:szCs w:val="24"/>
        </w:rPr>
        <w:t>询价响应总报价为货物送达采购人指定地点，经采购人验收合格并交货完毕所有可能发生的费用，包括货物制造、运输、装卸、保险费、采购保管、产品检验检测、税收以及售后服务等费用。</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i w:val="0"/>
          <w:iCs w:val="0"/>
          <w:sz w:val="24"/>
          <w:szCs w:val="24"/>
          <w:lang w:val="en-US" w:eastAsia="zh-CN"/>
        </w:rPr>
        <w:t>10</w:t>
      </w:r>
      <w:r>
        <w:rPr>
          <w:rFonts w:ascii="宋体" w:hAnsi="宋体" w:eastAsia="宋体" w:cs="宋体"/>
          <w:b/>
          <w:bCs/>
          <w:i w:val="0"/>
          <w:iCs w:val="0"/>
          <w:sz w:val="24"/>
          <w:szCs w:val="24"/>
        </w:rPr>
        <w:t>、报价</w:t>
      </w:r>
      <w:r>
        <w:rPr>
          <w:rFonts w:hint="eastAsia" w:ascii="宋体" w:hAnsi="宋体" w:eastAsia="宋体" w:cs="宋体"/>
          <w:b/>
          <w:bCs/>
          <w:i w:val="0"/>
          <w:iCs w:val="0"/>
          <w:sz w:val="24"/>
          <w:szCs w:val="24"/>
          <w:lang w:val="en-US" w:eastAsia="zh-CN"/>
        </w:rPr>
        <w:t>人</w:t>
      </w:r>
      <w:r>
        <w:rPr>
          <w:rFonts w:ascii="宋体" w:hAnsi="宋体" w:eastAsia="宋体" w:cs="宋体"/>
          <w:b/>
          <w:bCs/>
          <w:i w:val="0"/>
          <w:iCs w:val="0"/>
          <w:sz w:val="24"/>
          <w:szCs w:val="24"/>
        </w:rPr>
        <w:t>不得虚报各项技术指标，所供货物若不能符合技术要求，成交供应商必须接受全额退还货款，并承担由此给采购</w:t>
      </w:r>
      <w:r>
        <w:rPr>
          <w:rFonts w:hint="eastAsia" w:ascii="宋体" w:hAnsi="宋体" w:eastAsia="宋体" w:cs="宋体"/>
          <w:b/>
          <w:bCs/>
          <w:i w:val="0"/>
          <w:iCs w:val="0"/>
          <w:sz w:val="24"/>
          <w:szCs w:val="24"/>
          <w:lang w:val="en-US" w:eastAsia="zh-CN"/>
        </w:rPr>
        <w:t>人</w:t>
      </w:r>
      <w:r>
        <w:rPr>
          <w:rFonts w:ascii="宋体" w:hAnsi="宋体" w:eastAsia="宋体" w:cs="宋体"/>
          <w:b/>
          <w:bCs/>
          <w:i w:val="0"/>
          <w:iCs w:val="0"/>
          <w:sz w:val="24"/>
          <w:szCs w:val="24"/>
        </w:rPr>
        <w:t>造成的经济损失。</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b/>
          <w:bCs/>
          <w:sz w:val="24"/>
          <w:szCs w:val="24"/>
        </w:rPr>
        <w:t>1</w:t>
      </w:r>
      <w:r>
        <w:rPr>
          <w:rFonts w:hint="eastAsia" w:ascii="宋体" w:hAnsi="宋体" w:eastAsia="宋体" w:cs="宋体"/>
          <w:b/>
          <w:bCs/>
          <w:sz w:val="24"/>
          <w:szCs w:val="24"/>
          <w:lang w:val="en-US" w:eastAsia="zh-CN"/>
        </w:rPr>
        <w:t>1</w:t>
      </w:r>
      <w:r>
        <w:rPr>
          <w:rFonts w:ascii="宋体" w:hAnsi="宋体" w:eastAsia="宋体" w:cs="宋体"/>
          <w:b/>
          <w:bCs/>
          <w:sz w:val="24"/>
          <w:szCs w:val="24"/>
        </w:rPr>
        <w:t>、评审原则:</w:t>
      </w:r>
      <w:r>
        <w:rPr>
          <w:rFonts w:ascii="宋体" w:hAnsi="宋体" w:eastAsia="宋体" w:cs="宋体"/>
          <w:sz w:val="24"/>
          <w:szCs w:val="24"/>
        </w:rPr>
        <w:t>在所有的</w:t>
      </w:r>
      <w:r>
        <w:rPr>
          <w:rFonts w:hint="eastAsia" w:ascii="宋体" w:hAnsi="宋体" w:eastAsia="宋体" w:cs="宋体"/>
          <w:sz w:val="24"/>
          <w:szCs w:val="24"/>
          <w:lang w:val="en-US" w:eastAsia="zh-CN"/>
        </w:rPr>
        <w:t>报</w:t>
      </w:r>
      <w:r>
        <w:rPr>
          <w:rFonts w:ascii="宋体" w:hAnsi="宋体" w:eastAsia="宋体" w:cs="宋体"/>
          <w:sz w:val="24"/>
          <w:szCs w:val="24"/>
        </w:rPr>
        <w:t>价文件符合或高于询价采购文件各项要求的情况下，采购人综合考虑择优选择供应商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原则上以有效最低价为评审原则。</w:t>
      </w:r>
      <w:r>
        <w:rPr>
          <w:rFonts w:ascii="宋体" w:hAnsi="宋体" w:eastAsia="宋体" w:cs="宋体"/>
          <w:b/>
          <w:bCs/>
          <w:sz w:val="24"/>
          <w:szCs w:val="24"/>
          <w:highlight w:val="yellow"/>
        </w:rPr>
        <w:br w:type="textWrapping"/>
      </w:r>
      <w:r>
        <w:rPr>
          <w:rFonts w:hint="eastAsia" w:ascii="宋体" w:hAnsi="宋体" w:eastAsia="宋体" w:cs="宋体"/>
          <w:b/>
          <w:bCs/>
          <w:sz w:val="24"/>
          <w:szCs w:val="24"/>
          <w:highlight w:val="none"/>
          <w:lang w:val="en-US" w:eastAsia="zh-CN"/>
        </w:rPr>
        <w:t xml:space="preserve">    </w:t>
      </w:r>
      <w:r>
        <w:rPr>
          <w:rFonts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2</w:t>
      </w:r>
      <w:r>
        <w:rPr>
          <w:rFonts w:ascii="宋体" w:hAnsi="宋体" w:eastAsia="宋体" w:cs="宋体"/>
          <w:b/>
          <w:bCs/>
          <w:sz w:val="24"/>
          <w:szCs w:val="24"/>
        </w:rPr>
        <w:t>、验收方法及标准</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(1)验收依据:询价文件、</w:t>
      </w:r>
      <w:r>
        <w:rPr>
          <w:rFonts w:hint="eastAsia" w:ascii="宋体" w:hAnsi="宋体" w:eastAsia="宋体" w:cs="宋体"/>
          <w:sz w:val="24"/>
          <w:szCs w:val="24"/>
          <w:lang w:val="en-US" w:eastAsia="zh-CN"/>
        </w:rPr>
        <w:t>报价</w:t>
      </w:r>
      <w:r>
        <w:rPr>
          <w:rFonts w:ascii="宋体" w:hAnsi="宋体" w:eastAsia="宋体" w:cs="宋体"/>
          <w:sz w:val="24"/>
          <w:szCs w:val="24"/>
        </w:rPr>
        <w:t>文件、厂家货物技术标准说明及国家有关的质量标准规定，均为验收依据。</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(2)货物验收:货物运抵采购人指定交货处后由双方对照采购清单及技术要求进行验收。</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Autospacing="0" w:line="500" w:lineRule="exact"/>
        <w:ind w:left="0" w:leftChars="0" w:right="0" w:rightChars="0" w:firstLine="482" w:firstLineChars="200"/>
        <w:jc w:val="both"/>
        <w:textAlignment w:val="auto"/>
        <w:outlineLvl w:val="9"/>
        <w:rPr>
          <w:rFonts w:ascii="宋体" w:hAnsi="宋体" w:eastAsia="宋体" w:cs="宋体"/>
          <w:sz w:val="24"/>
          <w:szCs w:val="24"/>
        </w:rPr>
      </w:pPr>
      <w:r>
        <w:rPr>
          <w:rFonts w:hint="eastAsia" w:ascii="宋体" w:hAnsi="宋体" w:eastAsia="宋体" w:cs="宋体"/>
          <w:b/>
          <w:bCs/>
          <w:sz w:val="24"/>
          <w:szCs w:val="24"/>
          <w:lang w:val="en-US" w:eastAsia="zh-CN"/>
        </w:rPr>
        <w:t>采购人：</w:t>
      </w:r>
      <w:r>
        <w:rPr>
          <w:rFonts w:hint="eastAsia" w:ascii="宋体" w:hAnsi="宋体" w:eastAsia="宋体" w:cs="宋体"/>
          <w:sz w:val="24"/>
          <w:szCs w:val="24"/>
          <w:lang w:val="en-US" w:eastAsia="zh-CN"/>
        </w:rPr>
        <w:t>安徽国风新材料股份有限公司</w:t>
      </w: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482" w:firstLineChars="200"/>
        <w:jc w:val="both"/>
        <w:textAlignment w:val="auto"/>
        <w:outlineLvl w:val="9"/>
        <w:rPr>
          <w:rFonts w:hint="eastAsia" w:ascii="宋体" w:hAnsi="宋体" w:eastAsia="宋体" w:cs="宋体"/>
          <w:sz w:val="24"/>
          <w:szCs w:val="24"/>
          <w:lang w:val="en-US" w:eastAsia="zh-CN"/>
        </w:rPr>
      </w:pPr>
      <w:r>
        <w:rPr>
          <w:rFonts w:ascii="宋体" w:hAnsi="宋体" w:eastAsia="宋体" w:cs="宋体"/>
          <w:b/>
          <w:bCs/>
          <w:sz w:val="24"/>
          <w:szCs w:val="24"/>
        </w:rPr>
        <w:t>地址:</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lang w:val="en-US" w:eastAsia="zh-CN"/>
        </w:rPr>
        <w:t xml:space="preserve">合肥市高新技术开发区铭传路1000号           </w:t>
      </w: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482" w:firstLineChars="200"/>
        <w:jc w:val="both"/>
        <w:textAlignment w:val="auto"/>
        <w:outlineLvl w:val="9"/>
        <w:rPr>
          <w:rFonts w:ascii="宋体" w:hAnsi="宋体" w:eastAsia="宋体" w:cs="宋体"/>
          <w:b/>
          <w:bCs/>
          <w:sz w:val="24"/>
          <w:szCs w:val="24"/>
        </w:rPr>
      </w:pPr>
      <w:r>
        <w:rPr>
          <w:rFonts w:ascii="宋体" w:hAnsi="宋体" w:eastAsia="宋体" w:cs="宋体"/>
          <w:b/>
          <w:bCs/>
          <w:sz w:val="24"/>
          <w:szCs w:val="24"/>
        </w:rPr>
        <w:t>联系人:</w:t>
      </w:r>
      <w:r>
        <w:rPr>
          <w:rFonts w:hint="eastAsia" w:ascii="宋体" w:hAnsi="宋体" w:eastAsia="宋体" w:cs="宋体"/>
          <w:b/>
          <w:bCs/>
          <w:sz w:val="24"/>
          <w:szCs w:val="24"/>
          <w:lang w:val="en-US" w:eastAsia="zh-CN"/>
        </w:rPr>
        <w:t xml:space="preserve">招标办张工    </w:t>
      </w:r>
      <w:r>
        <w:rPr>
          <w:rFonts w:ascii="宋体" w:hAnsi="宋体" w:eastAsia="宋体" w:cs="宋体"/>
          <w:b/>
          <w:bCs/>
          <w:sz w:val="24"/>
          <w:szCs w:val="24"/>
        </w:rPr>
        <w:t>电</w:t>
      </w:r>
      <w:r>
        <w:rPr>
          <w:rFonts w:hint="eastAsia" w:ascii="宋体" w:hAnsi="宋体" w:eastAsia="宋体" w:cs="宋体"/>
          <w:b/>
          <w:bCs/>
          <w:sz w:val="24"/>
          <w:szCs w:val="24"/>
          <w:lang w:val="en-US" w:eastAsia="zh-CN"/>
        </w:rPr>
        <w:t xml:space="preserve">  </w:t>
      </w:r>
      <w:r>
        <w:rPr>
          <w:rFonts w:ascii="宋体" w:hAnsi="宋体" w:eastAsia="宋体" w:cs="宋体"/>
          <w:b/>
          <w:bCs/>
          <w:sz w:val="24"/>
          <w:szCs w:val="24"/>
        </w:rPr>
        <w:t>话:</w:t>
      </w:r>
      <w:r>
        <w:rPr>
          <w:rFonts w:hint="eastAsia" w:ascii="宋体" w:hAnsi="宋体" w:eastAsia="宋体" w:cs="宋体"/>
          <w:b/>
          <w:bCs/>
          <w:sz w:val="24"/>
          <w:szCs w:val="24"/>
          <w:lang w:val="en-US" w:eastAsia="zh-CN"/>
        </w:rPr>
        <w:t xml:space="preserve"> 0551-65530965    2024</w:t>
      </w:r>
      <w:r>
        <w:rPr>
          <w:rFonts w:ascii="宋体" w:hAnsi="宋体" w:eastAsia="宋体" w:cs="宋体"/>
          <w:b/>
          <w:bCs/>
          <w:sz w:val="24"/>
          <w:szCs w:val="24"/>
        </w:rPr>
        <w:t>年</w:t>
      </w:r>
      <w:r>
        <w:rPr>
          <w:rFonts w:hint="eastAsia" w:ascii="宋体" w:hAnsi="宋体" w:eastAsia="宋体" w:cs="宋体"/>
          <w:b/>
          <w:bCs/>
          <w:sz w:val="24"/>
          <w:szCs w:val="24"/>
          <w:lang w:val="en-US" w:eastAsia="zh-CN"/>
        </w:rPr>
        <w:t xml:space="preserve"> 04</w:t>
      </w:r>
      <w:r>
        <w:rPr>
          <w:rFonts w:ascii="宋体" w:hAnsi="宋体" w:eastAsia="宋体" w:cs="宋体"/>
          <w:b/>
          <w:bCs/>
          <w:sz w:val="24"/>
          <w:szCs w:val="24"/>
        </w:rPr>
        <w:t>月</w:t>
      </w:r>
      <w:r>
        <w:rPr>
          <w:rFonts w:hint="eastAsia" w:ascii="宋体" w:hAnsi="宋体" w:eastAsia="宋体" w:cs="宋体"/>
          <w:b/>
          <w:bCs/>
          <w:sz w:val="24"/>
          <w:szCs w:val="24"/>
          <w:lang w:val="en-US" w:eastAsia="zh-CN"/>
        </w:rPr>
        <w:t xml:space="preserve"> 16</w:t>
      </w:r>
      <w:r>
        <w:rPr>
          <w:rFonts w:ascii="宋体" w:hAnsi="宋体" w:eastAsia="宋体" w:cs="宋体"/>
          <w:b/>
          <w:bCs/>
          <w:sz w:val="24"/>
          <w:szCs w:val="24"/>
        </w:rPr>
        <w:t>日</w:t>
      </w: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482" w:firstLineChars="200"/>
        <w:jc w:val="both"/>
        <w:textAlignment w:val="auto"/>
        <w:outlineLvl w:val="9"/>
        <w:rPr>
          <w:rFonts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ind w:firstLine="643" w:firstLineChars="200"/>
        <w:jc w:val="left"/>
        <w:textAlignment w:val="auto"/>
        <w:rPr>
          <w:rFonts w:ascii="宋体" w:hAnsi="宋体" w:eastAsia="宋体" w:cs="宋体"/>
          <w:b w:val="0"/>
          <w:bCs w:val="0"/>
          <w:sz w:val="32"/>
          <w:szCs w:val="32"/>
        </w:rPr>
      </w:pPr>
      <w:r>
        <w:rPr>
          <w:rFonts w:hint="eastAsia" w:ascii="宋体" w:hAnsi="宋体" w:eastAsia="宋体" w:cs="宋体"/>
          <w:b/>
          <w:bCs/>
          <w:sz w:val="32"/>
          <w:szCs w:val="32"/>
          <w:lang w:val="en-US" w:eastAsia="zh-CN"/>
        </w:rPr>
        <w:t>附件1：</w:t>
      </w:r>
      <w:r>
        <w:rPr>
          <w:rFonts w:ascii="宋体" w:hAnsi="宋体" w:eastAsia="宋体" w:cs="宋体"/>
          <w:b w:val="0"/>
          <w:bCs w:val="0"/>
          <w:sz w:val="32"/>
          <w:szCs w:val="32"/>
        </w:rPr>
        <w:t>报价一览表</w:t>
      </w:r>
    </w:p>
    <w:p>
      <w:pPr>
        <w:keepNext w:val="0"/>
        <w:keepLines w:val="0"/>
        <w:pageBreakBefore w:val="0"/>
        <w:widowControl w:val="0"/>
        <w:kinsoku/>
        <w:wordWrap/>
        <w:overflowPunct/>
        <w:topLinePunct w:val="0"/>
        <w:autoSpaceDE/>
        <w:autoSpaceDN/>
        <w:bidi w:val="0"/>
        <w:adjustRightInd/>
        <w:snapToGrid/>
        <w:spacing w:after="240" w:afterAutospacing="0" w:line="500" w:lineRule="exact"/>
        <w:ind w:firstLine="643" w:firstLineChars="200"/>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附件2：</w:t>
      </w:r>
      <w:r>
        <w:rPr>
          <w:rFonts w:hint="eastAsia" w:ascii="宋体" w:hAnsi="宋体" w:eastAsia="宋体" w:cs="宋体"/>
          <w:b w:val="0"/>
          <w:bCs w:val="0"/>
          <w:sz w:val="32"/>
          <w:szCs w:val="32"/>
          <w:lang w:val="en-US" w:eastAsia="zh-CN"/>
        </w:rPr>
        <w:t>规格、技术参数偏离表</w:t>
      </w:r>
    </w:p>
    <w:p>
      <w:pPr>
        <w:keepNext w:val="0"/>
        <w:keepLines w:val="0"/>
        <w:pageBreakBefore w:val="0"/>
        <w:widowControl w:val="0"/>
        <w:kinsoku/>
        <w:wordWrap/>
        <w:overflowPunct/>
        <w:topLinePunct w:val="0"/>
        <w:autoSpaceDE/>
        <w:autoSpaceDN/>
        <w:bidi w:val="0"/>
        <w:adjustRightInd/>
        <w:snapToGrid/>
        <w:spacing w:after="240" w:afterAutospacing="0" w:line="500" w:lineRule="exact"/>
        <w:ind w:firstLine="643" w:firstLineChars="200"/>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附件3：</w:t>
      </w:r>
      <w:r>
        <w:rPr>
          <w:rFonts w:hint="eastAsia" w:ascii="宋体" w:hAnsi="宋体" w:eastAsia="宋体" w:cs="宋体"/>
          <w:b w:val="0"/>
          <w:bCs w:val="0"/>
          <w:sz w:val="32"/>
          <w:szCs w:val="32"/>
          <w:lang w:val="en-US" w:eastAsia="zh-CN"/>
        </w:rPr>
        <w:t>简要说明一览表</w:t>
      </w: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0" w:firstLineChars="0"/>
        <w:jc w:val="both"/>
        <w:textAlignment w:val="auto"/>
        <w:outlineLvl w:val="9"/>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0" w:firstLineChars="0"/>
        <w:jc w:val="both"/>
        <w:textAlignment w:val="auto"/>
        <w:outlineLvl w:val="9"/>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0" w:firstLineChars="0"/>
        <w:jc w:val="both"/>
        <w:textAlignment w:val="auto"/>
        <w:outlineLvl w:val="9"/>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0" w:firstLineChars="0"/>
        <w:jc w:val="both"/>
        <w:textAlignment w:val="auto"/>
        <w:outlineLvl w:val="9"/>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0" w:firstLineChars="0"/>
        <w:jc w:val="both"/>
        <w:textAlignment w:val="auto"/>
        <w:outlineLvl w:val="9"/>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0" w:firstLineChars="0"/>
        <w:jc w:val="both"/>
        <w:textAlignment w:val="auto"/>
        <w:outlineLvl w:val="9"/>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sz w:val="24"/>
          <w:szCs w:val="24"/>
          <w:lang w:val="en-US" w:eastAsia="zh-CN"/>
        </w:rPr>
      </w:pPr>
      <w:r>
        <w:rPr>
          <w:rFonts w:ascii="宋体" w:hAnsi="宋体" w:eastAsia="宋体" w:cs="宋体"/>
          <w:b/>
          <w:bCs/>
          <w:sz w:val="32"/>
          <w:szCs w:val="32"/>
        </w:rPr>
        <w:t>附件</w:t>
      </w:r>
      <w:r>
        <w:rPr>
          <w:rFonts w:hint="eastAsia" w:ascii="宋体" w:hAnsi="宋体" w:eastAsia="宋体" w:cs="宋体"/>
          <w:b/>
          <w:bCs/>
          <w:sz w:val="32"/>
          <w:szCs w:val="32"/>
          <w:lang w:val="en-US" w:eastAsia="zh-CN"/>
        </w:rPr>
        <w:t>1</w:t>
      </w:r>
      <w:r>
        <w:rPr>
          <w:rFonts w:hint="eastAsia" w:ascii="宋体" w:hAnsi="宋体" w:eastAsia="宋体" w:cs="宋体"/>
          <w:sz w:val="32"/>
          <w:szCs w:val="32"/>
          <w:lang w:val="en-US" w:eastAsia="zh-CN"/>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240" w:afterAutospacing="0" w:line="500" w:lineRule="exact"/>
        <w:ind w:firstLine="883" w:firstLineChars="200"/>
        <w:jc w:val="center"/>
        <w:textAlignment w:val="auto"/>
        <w:rPr>
          <w:rFonts w:ascii="宋体" w:hAnsi="宋体" w:eastAsia="宋体" w:cs="宋体"/>
          <w:b/>
          <w:bCs/>
          <w:sz w:val="44"/>
          <w:szCs w:val="44"/>
        </w:rPr>
      </w:pPr>
      <w:r>
        <w:rPr>
          <w:rFonts w:ascii="宋体" w:hAnsi="宋体" w:eastAsia="宋体" w:cs="宋体"/>
          <w:b/>
          <w:bCs/>
          <w:sz w:val="44"/>
          <w:szCs w:val="44"/>
        </w:rPr>
        <w:t>报价一览表</w:t>
      </w:r>
    </w:p>
    <w:p>
      <w:pPr>
        <w:keepNext w:val="0"/>
        <w:keepLines w:val="0"/>
        <w:pageBreakBefore w:val="0"/>
        <w:widowControl w:val="0"/>
        <w:kinsoku/>
        <w:wordWrap/>
        <w:overflowPunct/>
        <w:topLinePunct w:val="0"/>
        <w:autoSpaceDE/>
        <w:autoSpaceDN/>
        <w:bidi w:val="0"/>
        <w:adjustRightInd/>
        <w:snapToGrid/>
        <w:spacing w:after="240" w:afterAutospacing="0" w:line="500" w:lineRule="exact"/>
        <w:jc w:val="both"/>
        <w:textAlignment w:val="auto"/>
        <w:rPr>
          <w:rFonts w:hint="eastAsia" w:ascii="宋体" w:hAnsi="宋体" w:eastAsia="宋体" w:cs="宋体"/>
          <w:sz w:val="24"/>
          <w:szCs w:val="24"/>
          <w:lang w:val="en-US" w:eastAsia="zh-CN"/>
        </w:rPr>
      </w:pPr>
      <w:r>
        <w:rPr>
          <w:rFonts w:ascii="宋体" w:hAnsi="宋体" w:eastAsia="宋体" w:cs="宋体"/>
          <w:sz w:val="24"/>
          <w:szCs w:val="24"/>
        </w:rPr>
        <w:t>采购单位名称:</w:t>
      </w:r>
      <w:r>
        <w:rPr>
          <w:rFonts w:hint="eastAsia" w:ascii="宋体" w:hAnsi="宋体" w:eastAsia="宋体" w:cs="宋体"/>
          <w:sz w:val="24"/>
          <w:szCs w:val="24"/>
          <w:lang w:val="en-US" w:eastAsia="zh-CN"/>
        </w:rPr>
        <w:t xml:space="preserve"> 安徽国风新材料股份有限公司</w:t>
      </w:r>
    </w:p>
    <w:p>
      <w:pPr>
        <w:keepNext w:val="0"/>
        <w:keepLines w:val="0"/>
        <w:pageBreakBefore w:val="0"/>
        <w:widowControl w:val="0"/>
        <w:kinsoku/>
        <w:wordWrap/>
        <w:overflowPunct/>
        <w:topLinePunct w:val="0"/>
        <w:autoSpaceDE/>
        <w:autoSpaceDN/>
        <w:bidi w:val="0"/>
        <w:adjustRightInd/>
        <w:snapToGrid/>
        <w:spacing w:after="240" w:afterAutospacing="0" w:line="500" w:lineRule="exact"/>
        <w:jc w:val="both"/>
        <w:textAlignment w:val="auto"/>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ascii="宋体" w:hAnsi="宋体" w:eastAsia="宋体" w:cs="宋体"/>
          <w:sz w:val="24"/>
          <w:szCs w:val="24"/>
        </w:rPr>
        <w:t>在研究了询价文件中所有文件后，我司对</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二分厂 主挤齿轮箱骨架油封，衬套，平面密封胶，V型密封圈（GFXJ2024-0217）</w:t>
      </w:r>
      <w:r>
        <w:rPr>
          <w:rFonts w:hint="eastAsia" w:ascii="宋体" w:hAnsi="宋体" w:eastAsia="宋体" w:cs="宋体"/>
          <w:sz w:val="24"/>
          <w:szCs w:val="24"/>
          <w:lang w:val="en-US" w:eastAsia="zh-CN"/>
        </w:rPr>
        <w:t>项目</w:t>
      </w:r>
      <w:r>
        <w:rPr>
          <w:rFonts w:ascii="宋体" w:hAnsi="宋体" w:eastAsia="宋体" w:cs="宋体"/>
          <w:sz w:val="24"/>
          <w:szCs w:val="24"/>
        </w:rPr>
        <w:t>询价响应报价如下:</w:t>
      </w:r>
      <w:r>
        <w:rPr>
          <w:rFonts w:ascii="宋体" w:hAnsi="宋体" w:eastAsia="宋体" w:cs="宋体"/>
          <w:sz w:val="24"/>
          <w:szCs w:val="24"/>
        </w:rPr>
        <w:br w:type="textWrapping"/>
      </w:r>
    </w:p>
    <w:tbl>
      <w:tblPr>
        <w:tblStyle w:val="5"/>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267"/>
        <w:gridCol w:w="1485"/>
        <w:gridCol w:w="981"/>
        <w:gridCol w:w="1108"/>
        <w:gridCol w:w="1544"/>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589"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序号</w:t>
            </w:r>
          </w:p>
        </w:tc>
        <w:tc>
          <w:tcPr>
            <w:tcW w:w="1267"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名称</w:t>
            </w:r>
          </w:p>
        </w:tc>
        <w:tc>
          <w:tcPr>
            <w:tcW w:w="148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型号规格、主要技术参数及配置</w:t>
            </w:r>
          </w:p>
        </w:tc>
        <w:tc>
          <w:tcPr>
            <w:tcW w:w="98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数量</w:t>
            </w:r>
          </w:p>
        </w:tc>
        <w:tc>
          <w:tcPr>
            <w:tcW w:w="1108"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单价（元）</w:t>
            </w:r>
          </w:p>
        </w:tc>
        <w:tc>
          <w:tcPr>
            <w:tcW w:w="1544"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合计（元）</w:t>
            </w:r>
          </w:p>
        </w:tc>
        <w:tc>
          <w:tcPr>
            <w:tcW w:w="1544"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交货期（天）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0"/>
                <w:szCs w:val="20"/>
                <w:u w:val="none"/>
                <w:lang w:val="en-US" w:eastAsia="zh-CN" w:bidi="ar"/>
              </w:rPr>
              <w:t>1</w:t>
            </w:r>
          </w:p>
        </w:tc>
        <w:tc>
          <w:tcPr>
            <w:tcW w:w="1267"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骨架油封</w:t>
            </w:r>
          </w:p>
        </w:tc>
        <w:tc>
          <w:tcPr>
            <w:tcW w:w="14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CFW 150*180*14/15</w:t>
            </w:r>
          </w:p>
        </w:tc>
        <w:tc>
          <w:tcPr>
            <w:tcW w:w="98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2只</w:t>
            </w:r>
          </w:p>
        </w:tc>
        <w:tc>
          <w:tcPr>
            <w:tcW w:w="110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154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vertAlign w:val="baseline"/>
              </w:rPr>
            </w:pPr>
          </w:p>
        </w:tc>
        <w:tc>
          <w:tcPr>
            <w:tcW w:w="154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0"/>
                <w:szCs w:val="20"/>
                <w:u w:val="none"/>
                <w:lang w:val="en-US" w:eastAsia="zh-CN" w:bidi="ar"/>
              </w:rPr>
              <w:t>2</w:t>
            </w:r>
          </w:p>
        </w:tc>
        <w:tc>
          <w:tcPr>
            <w:tcW w:w="1267"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骨架油封</w:t>
            </w:r>
          </w:p>
        </w:tc>
        <w:tc>
          <w:tcPr>
            <w:tcW w:w="14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CFW 300*340*20</w:t>
            </w:r>
          </w:p>
        </w:tc>
        <w:tc>
          <w:tcPr>
            <w:tcW w:w="98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2只</w:t>
            </w:r>
          </w:p>
        </w:tc>
        <w:tc>
          <w:tcPr>
            <w:tcW w:w="110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154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154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0"/>
                <w:szCs w:val="20"/>
                <w:u w:val="none"/>
                <w:lang w:val="en-US" w:eastAsia="zh-CN" w:bidi="ar"/>
              </w:rPr>
              <w:t>3</w:t>
            </w:r>
          </w:p>
        </w:tc>
        <w:tc>
          <w:tcPr>
            <w:tcW w:w="1267"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SKF超薄衬套</w:t>
            </w:r>
          </w:p>
        </w:tc>
        <w:tc>
          <w:tcPr>
            <w:tcW w:w="14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Φ150</w:t>
            </w:r>
          </w:p>
        </w:tc>
        <w:tc>
          <w:tcPr>
            <w:tcW w:w="98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2只</w:t>
            </w:r>
          </w:p>
        </w:tc>
        <w:tc>
          <w:tcPr>
            <w:tcW w:w="110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154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154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0"/>
                <w:szCs w:val="20"/>
                <w:u w:val="none"/>
                <w:lang w:val="en-US" w:eastAsia="zh-CN" w:bidi="ar"/>
              </w:rPr>
              <w:t>4</w:t>
            </w:r>
          </w:p>
        </w:tc>
        <w:tc>
          <w:tcPr>
            <w:tcW w:w="1267"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平面密封胶</w:t>
            </w:r>
          </w:p>
        </w:tc>
        <w:tc>
          <w:tcPr>
            <w:tcW w:w="14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1515型</w:t>
            </w:r>
          </w:p>
        </w:tc>
        <w:tc>
          <w:tcPr>
            <w:tcW w:w="98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5支</w:t>
            </w:r>
          </w:p>
        </w:tc>
        <w:tc>
          <w:tcPr>
            <w:tcW w:w="110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154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154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0"/>
                <w:szCs w:val="20"/>
                <w:u w:val="none"/>
                <w:lang w:val="en-US" w:eastAsia="zh-CN" w:bidi="ar"/>
              </w:rPr>
              <w:t>5</w:t>
            </w:r>
          </w:p>
        </w:tc>
        <w:tc>
          <w:tcPr>
            <w:tcW w:w="1267"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V型密封圈</w:t>
            </w:r>
          </w:p>
        </w:tc>
        <w:tc>
          <w:tcPr>
            <w:tcW w:w="14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50</w:t>
            </w:r>
          </w:p>
        </w:tc>
        <w:tc>
          <w:tcPr>
            <w:tcW w:w="98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2只</w:t>
            </w:r>
          </w:p>
        </w:tc>
        <w:tc>
          <w:tcPr>
            <w:tcW w:w="110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154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154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0"/>
                <w:szCs w:val="20"/>
                <w:u w:val="none"/>
                <w:lang w:val="en-US" w:eastAsia="zh-CN" w:bidi="ar"/>
              </w:rPr>
              <w:t>6</w:t>
            </w:r>
          </w:p>
        </w:tc>
        <w:tc>
          <w:tcPr>
            <w:tcW w:w="1267"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V型密封圈</w:t>
            </w:r>
          </w:p>
        </w:tc>
        <w:tc>
          <w:tcPr>
            <w:tcW w:w="1485"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300A</w:t>
            </w:r>
          </w:p>
        </w:tc>
        <w:tc>
          <w:tcPr>
            <w:tcW w:w="98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0"/>
                <w:szCs w:val="20"/>
                <w:u w:val="none"/>
                <w:lang w:val="en-US" w:eastAsia="zh-CN" w:bidi="ar"/>
              </w:rPr>
              <w:t>2只</w:t>
            </w:r>
          </w:p>
        </w:tc>
        <w:tc>
          <w:tcPr>
            <w:tcW w:w="110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154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1544"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0"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总价（元）</w:t>
            </w:r>
          </w:p>
        </w:tc>
        <w:tc>
          <w:tcPr>
            <w:tcW w:w="308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0"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税率：</w:t>
            </w:r>
          </w:p>
        </w:tc>
        <w:tc>
          <w:tcPr>
            <w:tcW w:w="308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r>
        <w:rPr>
          <w:rFonts w:ascii="宋体" w:hAnsi="宋体" w:eastAsia="宋体" w:cs="宋体"/>
          <w:sz w:val="24"/>
          <w:szCs w:val="24"/>
        </w:rPr>
        <w:t>询价响应供应商单位(加盖公章):</w:t>
      </w:r>
      <w:r>
        <w:rPr>
          <w:rFonts w:ascii="宋体" w:hAnsi="宋体" w:eastAsia="宋体" w:cs="宋体"/>
          <w:sz w:val="24"/>
          <w:szCs w:val="24"/>
        </w:rPr>
        <w:br w:type="textWrapping"/>
      </w:r>
      <w:r>
        <w:rPr>
          <w:rFonts w:ascii="宋体" w:hAnsi="宋体" w:eastAsia="宋体" w:cs="宋体"/>
          <w:sz w:val="24"/>
          <w:szCs w:val="24"/>
        </w:rPr>
        <w:t>询价响应供应商代表</w:t>
      </w:r>
      <w:r>
        <w:rPr>
          <w:rFonts w:hint="eastAsia" w:ascii="宋体" w:hAnsi="宋体" w:eastAsia="宋体" w:cs="宋体"/>
          <w:sz w:val="24"/>
          <w:szCs w:val="24"/>
          <w:lang w:eastAsia="zh-CN"/>
        </w:rPr>
        <w:t>（</w:t>
      </w:r>
      <w:r>
        <w:rPr>
          <w:rFonts w:ascii="宋体" w:hAnsi="宋体" w:eastAsia="宋体" w:cs="宋体"/>
          <w:sz w:val="24"/>
          <w:szCs w:val="24"/>
        </w:rPr>
        <w:t>签字</w:t>
      </w:r>
      <w:r>
        <w:rPr>
          <w:rFonts w:hint="eastAsia" w:ascii="宋体" w:hAnsi="宋体" w:eastAsia="宋体" w:cs="宋体"/>
          <w:sz w:val="24"/>
          <w:szCs w:val="24"/>
          <w:lang w:eastAsia="zh-CN"/>
        </w:rPr>
        <w:t>）</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日期:</w:t>
      </w:r>
    </w:p>
    <w:p>
      <w:pPr>
        <w:keepNext w:val="0"/>
        <w:keepLines w:val="0"/>
        <w:pageBreakBefore w:val="0"/>
        <w:widowControl w:val="0"/>
        <w:kinsoku/>
        <w:wordWrap/>
        <w:overflowPunct/>
        <w:topLinePunct w:val="0"/>
        <w:autoSpaceDE/>
        <w:autoSpaceDN/>
        <w:bidi w:val="0"/>
        <w:adjustRightInd/>
        <w:snapToGrid/>
        <w:spacing w:afterAutospacing="0" w:line="500" w:lineRule="exact"/>
        <w:ind w:left="0" w:leftChars="0" w:right="0" w:rightChars="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注:</w:t>
      </w:r>
    </w:p>
    <w:p>
      <w:pPr>
        <w:keepNext w:val="0"/>
        <w:keepLines w:val="0"/>
        <w:pageBreakBefore w:val="0"/>
        <w:widowControl w:val="0"/>
        <w:kinsoku/>
        <w:wordWrap/>
        <w:overflowPunct/>
        <w:topLinePunct w:val="0"/>
        <w:autoSpaceDE/>
        <w:autoSpaceDN/>
        <w:bidi w:val="0"/>
        <w:adjustRightInd/>
        <w:snapToGrid/>
        <w:spacing w:afterAutospacing="0" w:line="500" w:lineRule="exact"/>
        <w:ind w:left="0" w:leftChars="0"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rPr>
        <w:t>、“交货期”指合同生效之日计起，多少日内完成合同规定全部产品的生产、运输、安装完毕、验收合格交付使用，交货期须以“日历天”为单位，或以具体截止日期表示。</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2</w:t>
      </w:r>
      <w:r>
        <w:rPr>
          <w:rFonts w:ascii="宋体" w:hAnsi="宋体" w:eastAsia="宋体" w:cs="宋体"/>
          <w:sz w:val="24"/>
          <w:szCs w:val="24"/>
        </w:rPr>
        <w:t>、询价响应单位如果需要对报价或其它内容加以说明，可在备注一栏中填写</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500" w:lineRule="exact"/>
        <w:ind w:left="0" w:leftChars="0" w:right="0" w:rightChars="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此表应经法定代表人或询价响应供应商授权代表签名，并盖上公章。</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50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报价文件</w:t>
      </w:r>
      <w:r>
        <w:rPr>
          <w:rFonts w:hint="eastAsia" w:ascii="宋体" w:hAnsi="宋体" w:eastAsia="宋体" w:cs="宋体"/>
          <w:sz w:val="24"/>
          <w:szCs w:val="24"/>
          <w:lang w:val="en-US" w:eastAsia="zh-CN"/>
        </w:rPr>
        <w:t>请</w:t>
      </w:r>
      <w:r>
        <w:rPr>
          <w:rFonts w:hint="eastAsia" w:ascii="宋体" w:hAnsi="宋体" w:eastAsia="宋体" w:cs="宋体"/>
          <w:sz w:val="24"/>
          <w:szCs w:val="24"/>
          <w:highlight w:val="none"/>
          <w:lang w:val="en-US" w:eastAsia="zh-CN"/>
        </w:rPr>
        <w:t>通过</w:t>
      </w:r>
      <w:r>
        <w:rPr>
          <w:rFonts w:hint="eastAsia" w:ascii="楷体" w:hAnsi="楷体" w:eastAsia="楷体" w:cs="楷体"/>
          <w:b/>
          <w:bCs/>
          <w:color w:val="FF0000"/>
          <w:sz w:val="24"/>
          <w:szCs w:val="24"/>
          <w:highlight w:val="yellow"/>
          <w:lang w:val="en-US" w:eastAsia="zh-CN"/>
        </w:rPr>
        <w:t>以下三种方式中任意一种方式</w:t>
      </w:r>
      <w:r>
        <w:rPr>
          <w:rFonts w:hint="eastAsia" w:ascii="宋体" w:hAnsi="宋体" w:eastAsia="宋体" w:cs="宋体"/>
          <w:sz w:val="24"/>
          <w:szCs w:val="24"/>
          <w:highlight w:val="none"/>
          <w:lang w:val="en-US" w:eastAsia="zh-CN"/>
        </w:rPr>
        <w:t>发送方式</w:t>
      </w:r>
      <w:r>
        <w:rPr>
          <w:rFonts w:hint="eastAsia" w:ascii="宋体" w:hAnsi="宋体" w:eastAsia="宋体" w:cs="宋体"/>
          <w:sz w:val="24"/>
          <w:szCs w:val="24"/>
          <w:highlight w:val="none"/>
        </w:rPr>
        <w:t>至我司</w:t>
      </w:r>
      <w:r>
        <w:rPr>
          <w:rFonts w:hint="eastAsia" w:ascii="宋体" w:hAnsi="宋体" w:eastAsia="宋体" w:cs="宋体"/>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①第三方信息平台：优质采云采购平台</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②询价人公共邮箱：zhaobiao@guofeng.com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楷体" w:hAnsi="楷体" w:eastAsia="楷体" w:cs="楷体"/>
          <w:b/>
          <w:bCs/>
          <w:color w:val="FF0000"/>
          <w:sz w:val="24"/>
          <w:szCs w:val="24"/>
          <w:highlight w:val="none"/>
          <w:lang w:val="en-US" w:eastAsia="zh-CN"/>
        </w:rPr>
      </w:pPr>
      <w:r>
        <w:rPr>
          <w:rFonts w:hint="eastAsia" w:ascii="楷体" w:hAnsi="楷体" w:eastAsia="楷体" w:cs="楷体"/>
          <w:b/>
          <w:bCs/>
          <w:color w:val="FF0000"/>
          <w:sz w:val="24"/>
          <w:szCs w:val="24"/>
          <w:highlight w:val="none"/>
          <w:lang w:val="en-US" w:eastAsia="zh-CN"/>
        </w:rPr>
        <w:t>为了确保询价人能够及时查收贵单位报价文件，请报价人务必按照以下标准格式命名邮件：</w:t>
      </w:r>
      <w:r>
        <w:rPr>
          <w:rFonts w:hint="eastAsia" w:ascii="楷体" w:hAnsi="楷体" w:eastAsia="楷体" w:cs="楷体"/>
          <w:b/>
          <w:bCs/>
          <w:color w:val="FF0000"/>
          <w:sz w:val="24"/>
          <w:szCs w:val="24"/>
          <w:highlight w:val="none"/>
          <w:u w:val="double"/>
          <w:lang w:val="en-US" w:eastAsia="zh-CN"/>
        </w:rPr>
        <w:t>项目编号+报价人公司名称，如：XXXXX+安徽某某公司。</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楷体" w:hAnsi="楷体" w:eastAsia="楷体" w:cs="楷体"/>
          <w:b/>
          <w:bCs/>
          <w:color w:val="FF0000"/>
          <w:sz w:val="24"/>
          <w:szCs w:val="24"/>
          <w:highlight w:val="none"/>
          <w:lang w:val="en-US" w:eastAsia="zh-CN"/>
        </w:rPr>
      </w:pPr>
      <w:r>
        <w:rPr>
          <w:rFonts w:hint="eastAsia" w:ascii="楷体" w:hAnsi="楷体" w:eastAsia="楷体" w:cs="楷体"/>
          <w:b/>
          <w:bCs/>
          <w:color w:val="FF0000"/>
          <w:sz w:val="24"/>
          <w:szCs w:val="24"/>
          <w:highlight w:val="none"/>
          <w:lang w:val="en-US" w:eastAsia="zh-CN"/>
        </w:rPr>
        <w:t>如报价人未按照上述标准格式命名邮件进行报价，导致询价人未能及时查收报价，询价人有权视该报价人的本次报价无效。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default" w:ascii="宋体" w:hAnsi="宋体" w:eastAsia="宋体" w:cs="宋体"/>
          <w:sz w:val="24"/>
          <w:szCs w:val="24"/>
          <w:highlight w:val="none"/>
          <w:lang w:val="en-US"/>
        </w:rPr>
      </w:pPr>
      <w:r>
        <w:rPr>
          <w:rFonts w:hint="eastAsia" w:ascii="宋体" w:hAnsi="宋体" w:eastAsia="宋体" w:cs="宋体"/>
          <w:b/>
          <w:bCs/>
          <w:sz w:val="24"/>
          <w:szCs w:val="24"/>
          <w:highlight w:val="none"/>
          <w:lang w:val="en-US" w:eastAsia="zh-CN"/>
        </w:rPr>
        <w:t>③邮寄纸质版报价文件，邮寄地址：合肥市高新区铭传路1000号国风新材招标办公室。收件人：张工，电话：0551-65530965。</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楷体" w:hAnsi="楷体" w:eastAsia="楷体" w:cs="楷体"/>
          <w:b/>
          <w:bCs/>
          <w:color w:val="FF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32"/>
          <w:szCs w:val="32"/>
        </w:rPr>
      </w:pPr>
      <w:r>
        <w:rPr>
          <w:rFonts w:ascii="宋体" w:hAnsi="宋体" w:eastAsia="宋体" w:cs="宋体"/>
          <w:b/>
          <w:bCs/>
          <w:sz w:val="32"/>
          <w:szCs w:val="32"/>
        </w:rPr>
        <w:t>附件</w:t>
      </w:r>
      <w:r>
        <w:rPr>
          <w:rFonts w:hint="eastAsia" w:ascii="宋体" w:hAnsi="宋体" w:eastAsia="宋体" w:cs="宋体"/>
          <w:b/>
          <w:bCs/>
          <w:sz w:val="32"/>
          <w:szCs w:val="32"/>
          <w:lang w:val="en-US" w:eastAsia="zh-CN"/>
        </w:rPr>
        <w:t>2：</w:t>
      </w:r>
      <w:r>
        <w:rPr>
          <w:rFonts w:ascii="宋体" w:hAnsi="宋体" w:eastAsia="宋体" w:cs="宋体"/>
          <w:b/>
          <w:bCs/>
          <w:sz w:val="44"/>
          <w:szCs w:val="44"/>
        </w:rPr>
        <w:br w:type="textWrapping"/>
      </w:r>
      <w:r>
        <w:rPr>
          <w:rFonts w:hint="eastAsia" w:ascii="宋体" w:hAnsi="宋体" w:eastAsia="宋体" w:cs="宋体"/>
          <w:b/>
          <w:bCs/>
          <w:sz w:val="44"/>
          <w:szCs w:val="44"/>
          <w:lang w:val="en-US" w:eastAsia="zh-CN"/>
        </w:rPr>
        <w:t xml:space="preserve">            </w:t>
      </w:r>
      <w:r>
        <w:rPr>
          <w:rFonts w:ascii="宋体" w:hAnsi="宋体" w:eastAsia="宋体" w:cs="宋体"/>
          <w:b/>
          <w:bCs/>
          <w:sz w:val="32"/>
          <w:szCs w:val="32"/>
        </w:rPr>
        <w:t>规格、技术参数偏离表</w:t>
      </w:r>
      <w:r>
        <w:rPr>
          <w:rFonts w:ascii="宋体" w:hAnsi="宋体" w:eastAsia="宋体" w:cs="宋体"/>
          <w:sz w:val="32"/>
          <w:szCs w:val="32"/>
        </w:rPr>
        <w:br w:type="textWrapping"/>
      </w:r>
    </w:p>
    <w:p>
      <w:pPr>
        <w:keepNext w:val="0"/>
        <w:keepLines w:val="0"/>
        <w:pageBreakBefore w:val="0"/>
        <w:widowControl w:val="0"/>
        <w:kinsoku/>
        <w:wordWrap/>
        <w:overflowPunct/>
        <w:topLinePunct w:val="0"/>
        <w:autoSpaceDE/>
        <w:autoSpaceDN/>
        <w:bidi w:val="0"/>
        <w:adjustRightInd/>
        <w:snapToGrid/>
        <w:spacing w:after="240" w:afterAutospacing="0" w:line="500" w:lineRule="exact"/>
        <w:ind w:firstLine="640" w:firstLineChars="200"/>
        <w:textAlignment w:val="auto"/>
        <w:rPr>
          <w:rFonts w:ascii="宋体" w:hAnsi="宋体" w:eastAsia="宋体" w:cs="宋体"/>
          <w:sz w:val="24"/>
          <w:szCs w:val="24"/>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如有，格式自拟）</w:t>
      </w: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r>
        <w:rPr>
          <w:rFonts w:ascii="宋体" w:hAnsi="宋体" w:eastAsia="宋体" w:cs="宋体"/>
          <w:sz w:val="24"/>
          <w:szCs w:val="24"/>
        </w:rPr>
        <w:t>询价响应供应商单位(加盖公章):</w:t>
      </w:r>
      <w:r>
        <w:rPr>
          <w:rFonts w:ascii="宋体" w:hAnsi="宋体" w:eastAsia="宋体" w:cs="宋体"/>
          <w:sz w:val="24"/>
          <w:szCs w:val="24"/>
        </w:rPr>
        <w:br w:type="textWrapping"/>
      </w:r>
      <w:r>
        <w:rPr>
          <w:rFonts w:ascii="宋体" w:hAnsi="宋体" w:eastAsia="宋体" w:cs="宋体"/>
          <w:sz w:val="24"/>
          <w:szCs w:val="24"/>
        </w:rPr>
        <w:t>询价响应供应商代表</w:t>
      </w:r>
      <w:r>
        <w:rPr>
          <w:rFonts w:hint="eastAsia" w:ascii="宋体" w:hAnsi="宋体" w:eastAsia="宋体" w:cs="宋体"/>
          <w:sz w:val="24"/>
          <w:szCs w:val="24"/>
          <w:lang w:eastAsia="zh-CN"/>
        </w:rPr>
        <w:t>（</w:t>
      </w:r>
      <w:r>
        <w:rPr>
          <w:rFonts w:ascii="宋体" w:hAnsi="宋体" w:eastAsia="宋体" w:cs="宋体"/>
          <w:sz w:val="24"/>
          <w:szCs w:val="24"/>
        </w:rPr>
        <w:t>签字</w:t>
      </w:r>
      <w:r>
        <w:rPr>
          <w:rFonts w:hint="eastAsia" w:ascii="宋体" w:hAnsi="宋体" w:eastAsia="宋体" w:cs="宋体"/>
          <w:sz w:val="24"/>
          <w:szCs w:val="24"/>
          <w:lang w:eastAsia="zh-CN"/>
        </w:rPr>
        <w:t>）</w:t>
      </w:r>
      <w:r>
        <w:rPr>
          <w:rFonts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hAnsi="宋体" w:eastAsia="宋体" w:cs="宋体"/>
          <w:sz w:val="24"/>
          <w:szCs w:val="24"/>
        </w:rPr>
      </w:pPr>
      <w:r>
        <w:rPr>
          <w:rFonts w:ascii="宋体" w:hAnsi="宋体" w:eastAsia="宋体" w:cs="宋体"/>
          <w:b/>
          <w:bCs/>
          <w:sz w:val="32"/>
          <w:szCs w:val="32"/>
        </w:rPr>
        <w:t>附件</w:t>
      </w:r>
      <w:r>
        <w:rPr>
          <w:rFonts w:hint="eastAsia" w:ascii="宋体" w:hAnsi="宋体" w:eastAsia="宋体" w:cs="宋体"/>
          <w:b/>
          <w:bCs/>
          <w:sz w:val="32"/>
          <w:szCs w:val="32"/>
          <w:lang w:val="en-US" w:eastAsia="zh-CN"/>
        </w:rPr>
        <w:t>3：</w:t>
      </w:r>
      <w:r>
        <w:rPr>
          <w:rFonts w:ascii="宋体" w:hAnsi="宋体" w:eastAsia="宋体" w:cs="宋体"/>
          <w:b/>
          <w:bCs/>
          <w:sz w:val="44"/>
          <w:szCs w:val="44"/>
        </w:rPr>
        <w:br w:type="textWrapping"/>
      </w:r>
      <w:r>
        <w:rPr>
          <w:rFonts w:hint="eastAsia" w:ascii="宋体" w:hAnsi="宋体" w:eastAsia="宋体" w:cs="宋体"/>
          <w:b/>
          <w:bCs/>
          <w:sz w:val="44"/>
          <w:szCs w:val="44"/>
          <w:lang w:val="en-US" w:eastAsia="zh-CN"/>
        </w:rPr>
        <w:t xml:space="preserve">              </w:t>
      </w:r>
      <w:r>
        <w:rPr>
          <w:rFonts w:ascii="宋体" w:hAnsi="宋体" w:eastAsia="宋体" w:cs="宋体"/>
          <w:b/>
          <w:bCs/>
          <w:sz w:val="32"/>
          <w:szCs w:val="32"/>
        </w:rPr>
        <w:t>简要说明一览表</w:t>
      </w:r>
      <w:r>
        <w:rPr>
          <w:rFonts w:ascii="宋体" w:hAnsi="宋体" w:eastAsia="宋体" w:cs="宋体"/>
          <w:sz w:val="24"/>
          <w:szCs w:val="24"/>
        </w:rPr>
        <w:br w:type="textWrapping"/>
      </w:r>
    </w:p>
    <w:p>
      <w:pPr>
        <w:keepNext w:val="0"/>
        <w:keepLines w:val="0"/>
        <w:pageBreakBefore w:val="0"/>
        <w:widowControl w:val="0"/>
        <w:kinsoku/>
        <w:wordWrap/>
        <w:overflowPunct/>
        <w:topLinePunct w:val="0"/>
        <w:autoSpaceDE/>
        <w:autoSpaceDN/>
        <w:bidi w:val="0"/>
        <w:adjustRightInd/>
        <w:snapToGrid/>
        <w:spacing w:after="240" w:afterAutospacing="0" w:line="500" w:lineRule="exact"/>
        <w:ind w:firstLine="640" w:firstLineChars="200"/>
        <w:textAlignment w:val="auto"/>
        <w:rPr>
          <w:rFonts w:ascii="宋体" w:hAnsi="宋体" w:eastAsia="宋体" w:cs="宋体"/>
          <w:sz w:val="24"/>
          <w:szCs w:val="24"/>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如有，格式自拟）</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hAnsi="宋体" w:eastAsia="宋体" w:cs="宋体"/>
          <w:sz w:val="24"/>
          <w:szCs w:val="24"/>
        </w:rPr>
      </w:pPr>
      <w:r>
        <w:rPr>
          <w:rFonts w:ascii="宋体" w:hAnsi="宋体" w:eastAsia="宋体" w:cs="宋体"/>
          <w:sz w:val="24"/>
          <w:szCs w:val="24"/>
        </w:rPr>
        <w:t>询价响应供应商单位(加盖公章):</w:t>
      </w:r>
      <w:r>
        <w:rPr>
          <w:rFonts w:ascii="宋体" w:hAnsi="宋体" w:eastAsia="宋体" w:cs="宋体"/>
          <w:sz w:val="24"/>
          <w:szCs w:val="24"/>
        </w:rPr>
        <w:br w:type="textWrapping"/>
      </w:r>
      <w:r>
        <w:rPr>
          <w:rFonts w:ascii="宋体" w:hAnsi="宋体" w:eastAsia="宋体" w:cs="宋体"/>
          <w:sz w:val="24"/>
          <w:szCs w:val="24"/>
        </w:rPr>
        <w:t>询价响应供应商代表(签字):</w:t>
      </w:r>
      <w:r>
        <w:rPr>
          <w:rFonts w:ascii="宋体" w:hAnsi="宋体" w:eastAsia="宋体" w:cs="宋体"/>
          <w:sz w:val="24"/>
          <w:szCs w:val="24"/>
        </w:rPr>
        <w:br w:type="textWrapping"/>
      </w:r>
      <w:r>
        <w:rPr>
          <w:rFonts w:ascii="宋体" w:hAnsi="宋体" w:eastAsia="宋体" w:cs="宋体"/>
          <w:sz w:val="24"/>
          <w:szCs w:val="24"/>
        </w:rPr>
        <w:t>日期:</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4FF70A"/>
    <w:multiLevelType w:val="singleLevel"/>
    <w:tmpl w:val="1F4FF70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YzYwNGQwYTM5ZGFkZDYwYzdhZWY3NjI4Mzg5MjEifQ=="/>
  </w:docVars>
  <w:rsids>
    <w:rsidRoot w:val="5F4C20E9"/>
    <w:rsid w:val="01E250F3"/>
    <w:rsid w:val="01E27BBA"/>
    <w:rsid w:val="03455AA3"/>
    <w:rsid w:val="066800EC"/>
    <w:rsid w:val="077221E9"/>
    <w:rsid w:val="0AA45B14"/>
    <w:rsid w:val="0B324C78"/>
    <w:rsid w:val="0D2643DF"/>
    <w:rsid w:val="0EFC4DD4"/>
    <w:rsid w:val="10BB37CA"/>
    <w:rsid w:val="12BB30AE"/>
    <w:rsid w:val="14482253"/>
    <w:rsid w:val="14CF674A"/>
    <w:rsid w:val="176B69D3"/>
    <w:rsid w:val="1A911836"/>
    <w:rsid w:val="1C925D1C"/>
    <w:rsid w:val="20856A90"/>
    <w:rsid w:val="20D07171"/>
    <w:rsid w:val="233A075B"/>
    <w:rsid w:val="234F1686"/>
    <w:rsid w:val="25016523"/>
    <w:rsid w:val="26715640"/>
    <w:rsid w:val="26A22489"/>
    <w:rsid w:val="26A24F3E"/>
    <w:rsid w:val="27BF274C"/>
    <w:rsid w:val="2B992C13"/>
    <w:rsid w:val="2BED4716"/>
    <w:rsid w:val="2CA87E02"/>
    <w:rsid w:val="2FFE23FE"/>
    <w:rsid w:val="344F742B"/>
    <w:rsid w:val="34DC70FB"/>
    <w:rsid w:val="371B2819"/>
    <w:rsid w:val="3E257C70"/>
    <w:rsid w:val="3E80154B"/>
    <w:rsid w:val="3F8327BC"/>
    <w:rsid w:val="43456A3C"/>
    <w:rsid w:val="496100B4"/>
    <w:rsid w:val="4AB61EBC"/>
    <w:rsid w:val="4B10324A"/>
    <w:rsid w:val="4D8F45F3"/>
    <w:rsid w:val="4E951E16"/>
    <w:rsid w:val="4FF62A3F"/>
    <w:rsid w:val="512A0426"/>
    <w:rsid w:val="51321AB8"/>
    <w:rsid w:val="517D2A01"/>
    <w:rsid w:val="53337B92"/>
    <w:rsid w:val="536870B9"/>
    <w:rsid w:val="53AB16EA"/>
    <w:rsid w:val="54181607"/>
    <w:rsid w:val="572B5646"/>
    <w:rsid w:val="575023C0"/>
    <w:rsid w:val="575313DC"/>
    <w:rsid w:val="57D750D2"/>
    <w:rsid w:val="5A235260"/>
    <w:rsid w:val="5AFD4D73"/>
    <w:rsid w:val="5B041C02"/>
    <w:rsid w:val="5BDC37A3"/>
    <w:rsid w:val="5C8005D2"/>
    <w:rsid w:val="5F4C20E9"/>
    <w:rsid w:val="60684687"/>
    <w:rsid w:val="67241307"/>
    <w:rsid w:val="6952603D"/>
    <w:rsid w:val="6E030FF0"/>
    <w:rsid w:val="71407BF9"/>
    <w:rsid w:val="74E514C2"/>
    <w:rsid w:val="78176724"/>
    <w:rsid w:val="7CF2662B"/>
    <w:rsid w:val="7E7036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2023-08-07T02:55:00Z</dcterms:created>
  <dc:creator>PC</dc:creator>
  <cp:lastModifiedBy>PC</cp:lastModifiedBy>
  <cp:lastPrinted>2023-08-07T03:08:00Z</cp:lastPrinted>
  <dcterms:modified xsi:type="dcterms:W3CDTF">2024-04-16T02:03:02Z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E1F389C9CDD44DC9B7FDCEFDFFDFAF8C_11</vt:lpwstr>
  </property>
</Properties>
</file>