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F0" w:rsidRPr="00173A38" w:rsidRDefault="003176F0">
      <w:pPr>
        <w:pStyle w:val="a3"/>
        <w:spacing w:after="0" w:line="300" w:lineRule="auto"/>
        <w:rPr>
          <w:rFonts w:asciiTheme="majorEastAsia" w:eastAsiaTheme="majorEastAsia" w:hAnsiTheme="majorEastAsia"/>
        </w:rPr>
      </w:pPr>
    </w:p>
    <w:p w:rsidR="003176F0" w:rsidRPr="00173A38" w:rsidRDefault="008325F4">
      <w:pPr>
        <w:pStyle w:val="a3"/>
        <w:spacing w:after="0" w:line="300" w:lineRule="auto"/>
        <w:rPr>
          <w:rFonts w:asciiTheme="majorEastAsia" w:eastAsiaTheme="majorEastAsia" w:hAnsiTheme="majorEastAsia"/>
          <w:b/>
          <w:color w:val="000000" w:themeColor="text1"/>
        </w:rPr>
      </w:pPr>
      <w:r w:rsidRPr="00173A38">
        <w:rPr>
          <w:rFonts w:asciiTheme="majorEastAsia" w:eastAsiaTheme="majorEastAsia" w:hAnsiTheme="majorEastAsia" w:hint="eastAsia"/>
          <w:b/>
          <w:color w:val="000000" w:themeColor="text1"/>
        </w:rPr>
        <w:t>技术优势</w:t>
      </w:r>
      <w:r w:rsidR="00173A38">
        <w:rPr>
          <w:rFonts w:asciiTheme="majorEastAsia" w:eastAsiaTheme="majorEastAsia" w:hAnsiTheme="majorEastAsia" w:hint="eastAsia"/>
          <w:b/>
          <w:color w:val="000000" w:themeColor="text1"/>
        </w:rPr>
        <w:t>：</w:t>
      </w:r>
    </w:p>
    <w:p w:rsidR="003176F0" w:rsidRPr="00173A38" w:rsidRDefault="008325F4" w:rsidP="00173A38">
      <w:pPr>
        <w:spacing w:line="220" w:lineRule="atLeast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73A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基于实践累计的丰富工程经验，天洁逐步完善研发更加实用的电除尘器技术。目前，天洁电除尘器具有以下三大优势：</w:t>
      </w:r>
    </w:p>
    <w:p w:rsidR="003176F0" w:rsidRPr="00E0250B" w:rsidRDefault="008325F4" w:rsidP="00173A38">
      <w:pPr>
        <w:spacing w:line="220" w:lineRule="atLeast"/>
        <w:ind w:firstLineChars="200" w:firstLine="48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173A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1、新型的BS芒刺线及保护装置确保阴极线不断线，消除了设备正常运行的最大故障。</w:t>
      </w:r>
      <w:r w:rsidR="00E0250B" w:rsidRPr="00E0250B">
        <w:rPr>
          <w:rFonts w:asciiTheme="majorEastAsia" w:eastAsiaTheme="majorEastAsia" w:hAnsiTheme="majorEastAsia" w:hint="eastAsia"/>
          <w:color w:val="FF0000"/>
          <w:sz w:val="24"/>
          <w:szCs w:val="24"/>
        </w:rPr>
        <w:t>合理的极配方式，保证了设备的正常运转。</w:t>
      </w:r>
    </w:p>
    <w:p w:rsidR="003176F0" w:rsidRPr="00173A38" w:rsidRDefault="008325F4" w:rsidP="00173A38">
      <w:pPr>
        <w:spacing w:line="220" w:lineRule="atLeast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73A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2、新型的机械振打系统各摩擦面加装了金合钢衬套，同时结构设计更合理，大大提高了机械振打系统的使用寿命和可靠性。</w:t>
      </w:r>
    </w:p>
    <w:p w:rsidR="00173A38" w:rsidRDefault="008325F4" w:rsidP="006604ED">
      <w:pPr>
        <w:spacing w:line="220" w:lineRule="atLeast"/>
        <w:ind w:firstLineChars="150" w:firstLine="3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73A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3、瓷套转轴等绝缘件采用整体单小室加热、防尘和防结露，很好地解决了击穿、爬电等故障。</w:t>
      </w:r>
    </w:p>
    <w:p w:rsidR="006604ED" w:rsidRPr="00173A38" w:rsidRDefault="006604ED" w:rsidP="006604ED">
      <w:pPr>
        <w:spacing w:line="220" w:lineRule="atLeast"/>
        <w:ind w:firstLineChars="150" w:firstLine="3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176F0" w:rsidRDefault="00C75C7C">
      <w:pPr>
        <w:spacing w:line="220" w:lineRule="atLeast"/>
      </w:pPr>
      <w:r>
        <w:rPr>
          <w:rFonts w:hint="eastAsia"/>
        </w:rPr>
        <w:t>Major Optimizer</w:t>
      </w:r>
    </w:p>
    <w:p w:rsidR="00C75C7C" w:rsidRDefault="00C75C7C">
      <w:pPr>
        <w:spacing w:line="220" w:lineRule="atLeast"/>
      </w:pPr>
      <w:r>
        <w:rPr>
          <w:rFonts w:hint="eastAsia"/>
        </w:rPr>
        <w:t>Practical needs and problems are always the biggest concern of TENGY R&amp;D. TENGY is devoted to developing ESP technology on the basis of solving practical problems. There are three major technical optimizers of TENGY ESP:</w:t>
      </w:r>
    </w:p>
    <w:p w:rsidR="00C75C7C" w:rsidRDefault="00C75C7C" w:rsidP="00C75C7C">
      <w:pPr>
        <w:pStyle w:val="a7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New type of BS-type spike tube with protective arrangement prevents discharging wires from broken and thus eliminates the biggest problem affecting normal operation.</w:t>
      </w:r>
    </w:p>
    <w:p w:rsidR="00C75C7C" w:rsidRDefault="00C75C7C" w:rsidP="00C75C7C">
      <w:pPr>
        <w:pStyle w:val="a7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New type of machinery rapping system equips alloy steel bushing for each rubbing surface, and forms a more reasonable structure. Thus the rapping system can work longer and in a more reliable way.</w:t>
      </w:r>
    </w:p>
    <w:p w:rsidR="00C75C7C" w:rsidRDefault="00C75C7C" w:rsidP="00C75C7C">
      <w:pPr>
        <w:pStyle w:val="a7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 xml:space="preserve">Insulator parts, e.g. porcelain bush and electromagnetic spin shaft, exercise integral heating and cleaning inside a small single room, thus solving breakdown, </w:t>
      </w:r>
      <w:proofErr w:type="spellStart"/>
      <w:r>
        <w:rPr>
          <w:rFonts w:hint="eastAsia"/>
        </w:rPr>
        <w:t>creepage</w:t>
      </w:r>
      <w:proofErr w:type="spellEnd"/>
      <w:r>
        <w:rPr>
          <w:rFonts w:hint="eastAsia"/>
        </w:rPr>
        <w:t xml:space="preserve"> and other kinds of problems.</w:t>
      </w:r>
      <w:bookmarkStart w:id="0" w:name="_GoBack"/>
      <w:bookmarkEnd w:id="0"/>
    </w:p>
    <w:p w:rsidR="003176F0" w:rsidRDefault="003176F0">
      <w:pPr>
        <w:spacing w:line="220" w:lineRule="atLeast"/>
      </w:pPr>
    </w:p>
    <w:sectPr w:rsidR="003176F0" w:rsidSect="003176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4552"/>
    <w:multiLevelType w:val="hybridMultilevel"/>
    <w:tmpl w:val="94B6B75A"/>
    <w:lvl w:ilvl="0" w:tplc="473650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2B60"/>
    <w:rsid w:val="000C787F"/>
    <w:rsid w:val="00171809"/>
    <w:rsid w:val="00173A38"/>
    <w:rsid w:val="002753EB"/>
    <w:rsid w:val="00301148"/>
    <w:rsid w:val="003176F0"/>
    <w:rsid w:val="00323B43"/>
    <w:rsid w:val="00335E47"/>
    <w:rsid w:val="003D37D8"/>
    <w:rsid w:val="00426133"/>
    <w:rsid w:val="004358AB"/>
    <w:rsid w:val="00472113"/>
    <w:rsid w:val="004C1982"/>
    <w:rsid w:val="005D5706"/>
    <w:rsid w:val="00631963"/>
    <w:rsid w:val="006604ED"/>
    <w:rsid w:val="006F5007"/>
    <w:rsid w:val="008325F4"/>
    <w:rsid w:val="008B7726"/>
    <w:rsid w:val="0097093A"/>
    <w:rsid w:val="00AA7573"/>
    <w:rsid w:val="00BE1E54"/>
    <w:rsid w:val="00C75C7C"/>
    <w:rsid w:val="00D13EFE"/>
    <w:rsid w:val="00D31D50"/>
    <w:rsid w:val="00E02245"/>
    <w:rsid w:val="00E0250B"/>
    <w:rsid w:val="7A8A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F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unhideWhenUsed/>
    <w:rsid w:val="003176F0"/>
    <w:pPr>
      <w:widowControl w:val="0"/>
      <w:adjustRightInd/>
      <w:snapToGrid/>
      <w:spacing w:after="120"/>
      <w:jc w:val="both"/>
    </w:pPr>
    <w:rPr>
      <w:rFonts w:asciiTheme="minorHAnsi" w:hAnsiTheme="minorHAnsi"/>
      <w:sz w:val="24"/>
      <w:szCs w:val="24"/>
    </w:rPr>
  </w:style>
  <w:style w:type="paragraph" w:styleId="a4">
    <w:name w:val="Balloon Text"/>
    <w:basedOn w:val="a"/>
    <w:link w:val="Char"/>
    <w:uiPriority w:val="99"/>
    <w:unhideWhenUsed/>
    <w:rsid w:val="003176F0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76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176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176F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76F0"/>
    <w:rPr>
      <w:rFonts w:ascii="Tahoma" w:hAnsi="Tahoma"/>
      <w:sz w:val="18"/>
      <w:szCs w:val="18"/>
    </w:rPr>
  </w:style>
  <w:style w:type="character" w:customStyle="1" w:styleId="Char3">
    <w:name w:val="正文文本 Char"/>
    <w:basedOn w:val="a0"/>
    <w:uiPriority w:val="99"/>
    <w:rsid w:val="003176F0"/>
    <w:rPr>
      <w:sz w:val="24"/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3176F0"/>
    <w:rPr>
      <w:rFonts w:ascii="Tahoma" w:hAnsi="Tahoma"/>
    </w:rPr>
  </w:style>
  <w:style w:type="paragraph" w:customStyle="1" w:styleId="1">
    <w:name w:val="列出段落1"/>
    <w:basedOn w:val="a"/>
    <w:uiPriority w:val="34"/>
    <w:qFormat/>
    <w:rsid w:val="003176F0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sid w:val="003176F0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99"/>
    <w:unhideWhenUsed/>
    <w:rsid w:val="00C75C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2008-09-11T17:20:00Z</dcterms:created>
  <dcterms:modified xsi:type="dcterms:W3CDTF">2016-11-23T05:01:00Z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