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区直单位</w:t>
      </w:r>
    </w:p>
    <w:p>
      <w:pPr>
        <w:jc w:val="center"/>
        <w:rPr>
          <w:rFonts w:hint="eastAsia" w:ascii="Times New Roman" w:hAnsi="宋体"/>
          <w:sz w:val="72"/>
        </w:rPr>
      </w:pPr>
      <w:r>
        <w:rPr>
          <w:rFonts w:hint="eastAsia" w:ascii="方正小标宋_GBK" w:eastAsia="方正小标宋_GBK"/>
          <w:sz w:val="72"/>
        </w:rPr>
        <w:t>202</w:t>
      </w:r>
      <w:r>
        <w:rPr>
          <w:rFonts w:hint="eastAsia" w:ascii="方正小标宋_GBK" w:eastAsia="方正小标宋_GBK"/>
          <w:sz w:val="72"/>
          <w:lang w:val="en-US" w:eastAsia="zh-CN"/>
        </w:rPr>
        <w:t>2</w:t>
      </w:r>
      <w:r>
        <w:rPr>
          <w:rFonts w:hint="eastAsia" w:ascii="方正小标宋_GBK" w:eastAsia="方正小标宋_GBK"/>
          <w:sz w:val="72"/>
        </w:rPr>
        <w:t>年部门预算</w:t>
      </w:r>
    </w:p>
    <w:p>
      <w:pPr>
        <w:jc w:val="center"/>
        <w:rPr>
          <w:rFonts w:ascii="黑体" w:hAnsi="黑体" w:eastAsia="黑体"/>
          <w:sz w:val="44"/>
        </w:rPr>
      </w:pPr>
      <w:r>
        <w:rPr>
          <w:rFonts w:ascii="黑体" w:hAnsi="黑体" w:eastAsia="黑体"/>
          <w:sz w:val="44"/>
        </w:rPr>
        <w:t xml:space="preserve"> </w:t>
      </w:r>
    </w:p>
    <w:p>
      <w:pPr>
        <w:jc w:val="center"/>
        <w:rPr>
          <w:rFonts w:hint="eastAsia" w:ascii="方正楷体_GBK" w:eastAsia="方正楷体_GBK"/>
          <w:b/>
          <w:sz w:val="52"/>
          <w:lang w:eastAsia="zh-CN"/>
        </w:rPr>
      </w:pPr>
      <w:r>
        <w:rPr>
          <w:rFonts w:hint="eastAsia" w:ascii="方正楷体_GBK" w:eastAsia="方正楷体_GBK"/>
          <w:b/>
          <w:sz w:val="52"/>
          <w:lang w:eastAsia="zh-CN"/>
        </w:rPr>
        <w:t>唐山市曹妃甸区</w:t>
      </w:r>
    </w:p>
    <w:p>
      <w:pPr>
        <w:jc w:val="center"/>
        <w:rPr>
          <w:rFonts w:ascii="宋体" w:hAnsi="宋体"/>
        </w:rPr>
      </w:pPr>
      <w:r>
        <w:rPr>
          <w:rFonts w:hint="eastAsia" w:ascii="方正楷体_GBK" w:eastAsia="方正楷体_GBK"/>
          <w:b/>
          <w:sz w:val="52"/>
          <w:lang w:eastAsia="zh-CN"/>
        </w:rPr>
        <w:t>审计局南堡经济开区分局</w:t>
      </w: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ascii="宋体" w:hAnsi="宋体"/>
        </w:rPr>
      </w:pPr>
      <w:r>
        <w:rPr>
          <w:rFonts w:ascii="宋体" w:hAnsi="宋体"/>
        </w:rPr>
        <w:t xml:space="preserve"> </w:t>
      </w:r>
    </w:p>
    <w:p>
      <w:pPr>
        <w:jc w:val="center"/>
        <w:rPr>
          <w:rFonts w:hint="eastAsia" w:ascii="方正楷体_GBK" w:eastAsia="方正楷体_GBK"/>
          <w:b/>
          <w:sz w:val="32"/>
        </w:rPr>
      </w:pPr>
      <w:r>
        <w:rPr>
          <w:rFonts w:hint="eastAsia" w:ascii="方正楷体_GBK" w:eastAsia="方正楷体_GBK"/>
          <w:b/>
          <w:sz w:val="32"/>
          <w:lang w:eastAsia="zh-CN"/>
        </w:rPr>
        <w:t>唐山市曹妃甸区审计局南堡经济开区分局</w:t>
      </w:r>
      <w:r>
        <w:rPr>
          <w:rFonts w:hint="eastAsia" w:ascii="方正楷体_GBK" w:eastAsia="方正楷体_GBK"/>
          <w:b/>
          <w:sz w:val="32"/>
        </w:rPr>
        <w:t>编制</w:t>
      </w:r>
    </w:p>
    <w:p>
      <w:pPr>
        <w:jc w:val="center"/>
        <w:rPr>
          <w:rFonts w:hint="eastAsia" w:ascii="Times New Roman" w:hAnsi="宋体"/>
          <w:b/>
          <w:sz w:val="32"/>
        </w:rPr>
      </w:pPr>
      <w:r>
        <w:rPr>
          <w:rFonts w:hint="eastAsia" w:ascii="方正楷体_GBK" w:eastAsia="方正楷体_GBK"/>
          <w:b/>
          <w:sz w:val="32"/>
        </w:rPr>
        <w:t>河北唐山南堡经济开发区财政局审核</w:t>
      </w:r>
    </w:p>
    <w:p>
      <w:pPr>
        <w:spacing w:before="0" w:after="0"/>
        <w:ind w:firstLine="0"/>
        <w:jc w:val="center"/>
        <w:sectPr>
          <w:pgSz w:w="11900" w:h="16840"/>
          <w:pgMar w:top="1531" w:right="1134" w:bottom="1474" w:left="1134" w:header="720" w:footer="720" w:gutter="0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第一部分 部门预算情况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"2-2" \h \z \u</w:instrText>
      </w:r>
      <w:r>
        <w:fldChar w:fldCharType="separate"/>
      </w:r>
      <w:r>
        <w:fldChar w:fldCharType="begin"/>
      </w:r>
      <w:r>
        <w:instrText xml:space="preserve"> HYPERLINK \l "_Toc_2_2_0000000001" </w:instrText>
      </w:r>
      <w:r>
        <w:fldChar w:fldCharType="separate"/>
      </w:r>
      <w:r>
        <w:t>部 门 职 责</w:t>
      </w:r>
      <w:r>
        <w:tab/>
      </w:r>
      <w:r>
        <w:fldChar w:fldCharType="begin"/>
      </w:r>
      <w:r>
        <w:instrText xml:space="preserve">PAGEREF _Toc_2_2_0000000001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"_Toc_2_2_0000000002" </w:instrText>
      </w:r>
      <w:r>
        <w:fldChar w:fldCharType="separate"/>
      </w:r>
      <w:r>
        <w:t>部门收支预算总表</w:t>
      </w:r>
      <w:r>
        <w:tab/>
      </w:r>
      <w:r>
        <w:fldChar w:fldCharType="begin"/>
      </w:r>
      <w:r>
        <w:instrText xml:space="preserve">PAGEREF _Toc_2_2_0000000002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"_Toc_2_2_0000000003" </w:instrText>
      </w:r>
      <w:r>
        <w:fldChar w:fldCharType="separate"/>
      </w:r>
      <w:r>
        <w:t>部门基本支出预算</w:t>
      </w:r>
      <w:r>
        <w:tab/>
      </w:r>
      <w:r>
        <w:fldChar w:fldCharType="begin"/>
      </w:r>
      <w:r>
        <w:instrText xml:space="preserve">PAGEREF _Toc_2_2_0000000003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"_Toc_2_2_0000000004" </w:instrText>
      </w:r>
      <w:r>
        <w:fldChar w:fldCharType="separate"/>
      </w:r>
      <w:r>
        <w:t>部门项目支出预算</w:t>
      </w:r>
      <w:r>
        <w:tab/>
      </w:r>
      <w:r>
        <w:fldChar w:fldCharType="begin"/>
      </w:r>
      <w:r>
        <w:instrText xml:space="preserve">PAGEREF _Toc_2_2_0000000004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"_Toc_2_2_0000000005" </w:instrText>
      </w:r>
      <w:r>
        <w:fldChar w:fldCharType="separate"/>
      </w:r>
      <w:r>
        <w:t>部门预算政府经济分类表</w:t>
      </w:r>
      <w:r>
        <w:tab/>
      </w:r>
      <w:r>
        <w:fldChar w:fldCharType="begin"/>
      </w:r>
      <w:r>
        <w:instrText xml:space="preserve">PAGEREF _Toc_2_2_0000000005 \h</w:instrText>
      </w:r>
      <w:r>
        <w:fldChar w:fldCharType="separate"/>
      </w:r>
      <w:r>
        <w:rPr>
          <w:rFonts w:hint="eastAsia"/>
          <w:lang w:val="en-US" w:eastAsia="zh-CN"/>
        </w:rPr>
        <w:t>9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"_Toc_2_2_0000000006" </w:instrText>
      </w:r>
      <w:r>
        <w:fldChar w:fldCharType="separate"/>
      </w:r>
      <w:r>
        <w:t>部门“三公”及会议培训经费预算</w:t>
      </w:r>
      <w:r>
        <w:tab/>
      </w:r>
      <w:r>
        <w:fldChar w:fldCharType="begin"/>
      </w:r>
      <w:r>
        <w:instrText xml:space="preserve">PAGEREF _Toc_2_2_0000000006 \h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2</w:t>
      </w:r>
      <w:r>
        <w:fldChar w:fldCharType="end"/>
      </w:r>
      <w:r>
        <w:fldChar w:fldCharType="end"/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 HYPERLINK \l "_Toc_2_2_0000000007" </w:instrText>
      </w:r>
      <w:r>
        <w:fldChar w:fldCharType="separate"/>
      </w:r>
      <w:r>
        <w:t>部门基本情况表</w:t>
      </w:r>
      <w:r>
        <w:tab/>
      </w:r>
      <w:r>
        <w:fldChar w:fldCharType="begin"/>
      </w:r>
      <w:r>
        <w:instrText xml:space="preserve">PAGEREF _Toc_2_2_0000000007 \h</w:instrText>
      </w:r>
      <w:r>
        <w:fldChar w:fldCharType="separate"/>
      </w:r>
      <w:r>
        <w:t>1</w:t>
      </w:r>
      <w:r>
        <w:rPr>
          <w:rFonts w:hint="eastAsia"/>
          <w:lang w:val="en-US" w:eastAsia="zh-CN"/>
        </w:rPr>
        <w:t>4</w:t>
      </w:r>
      <w:r>
        <w:fldChar w:fldCharType="end"/>
      </w:r>
      <w:r>
        <w:fldChar w:fldCharType="end"/>
      </w:r>
    </w:p>
    <w:p>
      <w:pPr/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36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>第二部分 预算单位收支预算情况</w:t>
      </w:r>
    </w:p>
    <w:p>
      <w:pPr>
        <w:pStyle w:val="2"/>
        <w:tabs>
          <w:tab w:val="right" w:leader="dot" w:pos="962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二、唐山市曹妃甸区审计局南堡经济开发区分局收支预算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  <w:r>
        <w:rPr>
          <w:rFonts w:hint="eastAsia"/>
          <w:lang w:val="en-US" w:eastAsia="zh-CN"/>
        </w:rPr>
        <w:t>7</w:t>
      </w:r>
    </w:p>
    <w:p>
      <w:pPr/>
      <w:r>
        <w:fldChar w:fldCharType="end"/>
      </w:r>
      <w:bookmarkStart w:id="8" w:name="_GoBack"/>
      <w:bookmarkEnd w:id="8"/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 xml:space="preserve"> </w:t>
      </w:r>
    </w:p>
    <w:p>
      <w:pPr>
        <w:sectPr>
          <w:footerReference r:id="rId3" w:type="default"/>
          <w:footerReference r:id="rId4" w:type="even"/>
          <w:pgSz w:w="11900" w:h="16840"/>
          <w:pgMar w:top="1531" w:right="1134" w:bottom="1474" w:left="1134" w:header="720" w:footer="720" w:gutter="0"/>
          <w:pgNumType w:start="1"/>
        </w:sectPr>
      </w:pPr>
      <w:r>
        <w:br w:type="page"/>
      </w:r>
      <w:r>
        <w:br w:type="textWrapping"/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第一部分 部门预算情况</w:t>
      </w:r>
    </w:p>
    <w:p>
      <w:pPr>
        <w:spacing w:before="0" w:after="0"/>
        <w:ind w:firstLine="0"/>
        <w:jc w:val="center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/>
        <w:ind w:firstLine="0"/>
        <w:jc w:val="center"/>
        <w:outlineLvl w:val="1"/>
      </w:pPr>
      <w:bookmarkStart w:id="0" w:name="_Toc_2_2_0000000001"/>
      <w:r>
        <w:rPr>
          <w:rFonts w:ascii="方正小标宋_GBK" w:hAnsi="方正小标宋_GBK" w:eastAsia="方正小标宋_GBK" w:cs="方正小标宋_GBK"/>
          <w:color w:val="000000"/>
          <w:sz w:val="36"/>
        </w:rPr>
        <w:t>部 门 职 责</w:t>
      </w:r>
      <w:bookmarkEnd w:id="0"/>
    </w:p>
    <w:p>
      <w:pPr>
        <w:spacing w:before="0" w:after="0"/>
        <w:ind w:firstLine="0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500" w:lineRule="exact"/>
        <w:ind w:firstLine="560"/>
        <w:jc w:val="left"/>
        <w:outlineLvl w:val="9"/>
      </w:pPr>
      <w:r>
        <w:rPr>
          <w:rFonts w:ascii="Times New Roman" w:hAnsi="Times New Roman" w:eastAsia="方正仿宋_GBK" w:cs="Times New Roman"/>
          <w:color w:val="000000"/>
          <w:sz w:val="28"/>
        </w:rPr>
        <w:t>根据《区直单位职能配置、内设机构和人员编制规定》，区直单位的主要职责是：</w:t>
      </w:r>
    </w:p>
    <w:p>
      <w:pPr>
        <w:pStyle w:val="8"/>
      </w:pPr>
    </w:p>
    <w:p>
      <w:pPr>
        <w:pStyle w:val="8"/>
        <w:sectPr>
          <w:pgSz w:w="11900" w:h="16840"/>
          <w:pgMar w:top="1361" w:right="1020" w:bottom="1361" w:left="1020" w:header="720" w:footer="720" w:gutter="0"/>
          <w:pgNumType w:start="1"/>
        </w:sectPr>
      </w:pPr>
      <w:r>
        <w:rPr>
          <w:rFonts w:hint="eastAsia"/>
        </w:rPr>
        <w:t>负责对开发区财政预算执行情况、其他财政收支以及财政投入基本建设资金进行审计监督；组织实施对开发区管辖的科级以下（含科技）党政领导干部和国有及国有控股企业领导人进行任期经济责任审计；负责审计监督社会保障资金、环保资金及其它专项资金。</w:t>
      </w:r>
    </w:p>
    <w:p>
      <w:pPr>
        <w:spacing w:before="0" w:after="0" w:line="240" w:lineRule="auto"/>
        <w:ind w:firstLine="0"/>
        <w:jc w:val="center"/>
        <w:outlineLvl w:val="1"/>
      </w:pPr>
      <w:bookmarkStart w:id="1" w:name="_Toc_2_2_0000000002"/>
      <w:r>
        <w:rPr>
          <w:rFonts w:ascii="方正小标宋_GBK" w:hAnsi="方正小标宋_GBK" w:eastAsia="方正小标宋_GBK" w:cs="方正小标宋_GBK"/>
          <w:color w:val="000000"/>
          <w:sz w:val="32"/>
        </w:rPr>
        <w:t>部门收支预算总表</w:t>
      </w:r>
      <w:bookmarkEnd w:id="1"/>
    </w:p>
    <w:tbl>
      <w:tblPr>
        <w:tblStyle w:val="6"/>
        <w:tblW w:w="985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3286"/>
        <w:gridCol w:w="3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28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>
              <w:pStyle w:val="10"/>
              <w:ind w:firstLine="0" w:firstLineChars="0"/>
            </w:pPr>
            <w:r>
              <w:t>930005唐山市曹妃甸区审计局南堡经济开发区分局</w:t>
            </w:r>
          </w:p>
        </w:tc>
        <w:tc>
          <w:tcPr>
            <w:tcW w:w="328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328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  <w:insideV w:val="single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3286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3286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3286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5"/>
            </w:pPr>
          </w:p>
        </w:tc>
        <w:tc>
          <w:tcPr>
            <w:tcW w:w="3286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3286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5"/>
            </w:pPr>
          </w:p>
        </w:tc>
        <w:tc>
          <w:tcPr>
            <w:tcW w:w="3286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3286" w:type="dxa"/>
            <w:vAlign w:val="center"/>
          </w:tcPr>
          <w:p>
            <w:pPr>
              <w:pStyle w:val="1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5"/>
            </w:pPr>
          </w:p>
        </w:tc>
        <w:tc>
          <w:tcPr>
            <w:tcW w:w="3286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328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5"/>
            </w:pPr>
          </w:p>
        </w:tc>
        <w:tc>
          <w:tcPr>
            <w:tcW w:w="3286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3286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103.31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90.29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286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3286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3286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</w:t>
            </w:r>
          </w:p>
        </w:tc>
      </w:tr>
    </w:tbl>
    <w:p>
      <w:pPr>
        <w:sectPr>
          <w:pgSz w:w="11900" w:h="16840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2" w:name="_Toc_2_2_0000000003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部门基本支出预算</w:t>
      </w:r>
      <w:bookmarkEnd w:id="2"/>
    </w:p>
    <w:tbl>
      <w:tblPr>
        <w:tblStyle w:val="6"/>
        <w:tblW w:w="1411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568"/>
        <w:gridCol w:w="1568"/>
        <w:gridCol w:w="1568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3136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/>
            <w:r>
              <w:t>930005唐山市曹妃甸区审计局南堡经济开发区分局</w:t>
            </w:r>
          </w:p>
        </w:tc>
        <w:tc>
          <w:tcPr>
            <w:tcW w:w="10976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/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pStyle w:val="11"/>
            </w:pPr>
            <w:r>
              <w:t>经济分类科目编码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pStyle w:val="11"/>
            </w:pPr>
            <w:r>
              <w:t>预算支出项目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资  金  来  源</w:t>
            </w:r>
          </w:p>
        </w:tc>
        <w:tc>
          <w:tcPr>
            <w:tcW w:w="1568" w:type="dxa"/>
          </w:tcPr>
          <w:p>
            <w:pPr/>
          </w:p>
        </w:tc>
        <w:tc>
          <w:tcPr>
            <w:tcW w:w="1568" w:type="dxa"/>
          </w:tcPr>
          <w:p>
            <w:pPr/>
          </w:p>
        </w:tc>
        <w:tc>
          <w:tcPr>
            <w:tcW w:w="1568" w:type="dxa"/>
          </w:tcPr>
          <w:p>
            <w:pPr/>
          </w:p>
        </w:tc>
        <w:tc>
          <w:tcPr>
            <w:tcW w:w="1568" w:type="dxa"/>
          </w:tcPr>
          <w:p>
            <w:pPr/>
          </w:p>
        </w:tc>
        <w:tc>
          <w:tcPr>
            <w:tcW w:w="1568" w:type="dxa"/>
          </w:tcPr>
          <w:p>
            <w:pPr/>
          </w:p>
        </w:tc>
        <w:tc>
          <w:tcPr>
            <w:tcW w:w="1568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568" w:type="dxa"/>
            <w:vMerge w:val="continue"/>
          </w:tcPr>
          <w:p>
            <w:pPr/>
          </w:p>
        </w:tc>
        <w:tc>
          <w:tcPr>
            <w:tcW w:w="1568" w:type="dxa"/>
            <w:vMerge w:val="continue"/>
          </w:tcPr>
          <w:p>
            <w:pPr/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合  计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568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工资福利支出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90.28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90.28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30101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基本工资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18.56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18.56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30102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津贴补贴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4.87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4.87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30107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绩效工资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24.66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24.66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30108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机关事业单位基本养老保险缴费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6.92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6.92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30110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城镇职工基本医疗保险缴费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6.64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6.64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30112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其他社会保障缴费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0.52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0.52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30113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住房公积金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7.59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7.59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30199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其他工资福利支出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20.52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20.52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商品和服务支出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12.72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12.72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30201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办公费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0.80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0.80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30202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印刷费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30207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邮电费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1.02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1.02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30211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差旅费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0.50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0.50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30213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维修(护)费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0.20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0.20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30226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劳务费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9.60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9.60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30299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其他商品和服务支出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303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对个人和家庭的补助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0.01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0.01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30309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奖励金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0.01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0.01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310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资本性支出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31002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3"/>
              <w:ind w:firstLine="0" w:firstLineChars="0"/>
            </w:pPr>
            <w:r>
              <w:t>办公设备购置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0.30</w:t>
            </w: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  <w:tc>
          <w:tcPr>
            <w:tcW w:w="1568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3" w:name="_Toc_2_2_0000000004"/>
      <w:r>
        <w:rPr>
          <w:rFonts w:ascii="方正小标宋_GBK" w:hAnsi="方正小标宋_GBK" w:eastAsia="方正小标宋_GBK" w:cs="方正小标宋_GBK"/>
          <w:color w:val="000000"/>
          <w:sz w:val="32"/>
        </w:rPr>
        <w:t>部门项目支出预算</w:t>
      </w:r>
      <w:bookmarkEnd w:id="3"/>
    </w:p>
    <w:tbl>
      <w:tblPr>
        <w:tblStyle w:val="6"/>
        <w:tblW w:w="917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33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/>
            <w:r>
              <w:t>930005唐山市曹妃甸区审计局南堡经济开发区分局</w:t>
            </w:r>
          </w:p>
        </w:tc>
        <w:tc>
          <w:tcPr>
            <w:tcW w:w="5838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  <w:r>
              <w:rPr>
                <w:rFonts w:hint="eastAsia" w:eastAsia="宋体"/>
                <w:lang w:val="en-US" w:eastAsia="zh-CN"/>
              </w:rPr>
              <w:t xml:space="preserve">                                                       </w:t>
            </w: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pStyle w:val="11"/>
            </w:pPr>
            <w:r>
              <w:t>项目承担单位</w:t>
            </w:r>
          </w:p>
        </w:tc>
        <w:tc>
          <w:tcPr>
            <w:tcW w:w="834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资  金  来  源</w:t>
            </w:r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  <w:tc>
          <w:tcPr>
            <w:tcW w:w="834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34" w:type="dxa"/>
            <w:vMerge w:val="continue"/>
          </w:tcPr>
          <w:p>
            <w:pPr/>
          </w:p>
        </w:tc>
        <w:tc>
          <w:tcPr>
            <w:tcW w:w="834" w:type="dxa"/>
            <w:vMerge w:val="continue"/>
          </w:tcPr>
          <w:p>
            <w:pPr/>
          </w:p>
        </w:tc>
        <w:tc>
          <w:tcPr>
            <w:tcW w:w="834" w:type="dxa"/>
            <w:vMerge w:val="continue"/>
          </w:tcPr>
          <w:p>
            <w:pPr/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834" w:type="dxa"/>
            <w:vAlign w:val="center"/>
          </w:tcPr>
          <w:p>
            <w:pPr>
              <w:pStyle w:val="11"/>
            </w:pPr>
            <w:r>
              <w:t>非财政    拨款结转    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4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4" w:type="dxa"/>
            <w:vAlign w:val="center"/>
          </w:tcPr>
          <w:p>
            <w:pPr>
              <w:pStyle w:val="17"/>
            </w:pPr>
            <w:r>
              <w:t>特定目标类项目小计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70.80</w:t>
            </w: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  <w:tc>
          <w:tcPr>
            <w:tcW w:w="83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3" w:hRule="atLeast"/>
          <w:jc w:val="center"/>
        </w:trPr>
        <w:tc>
          <w:tcPr>
            <w:tcW w:w="834" w:type="dxa"/>
            <w:vAlign w:val="center"/>
          </w:tcPr>
          <w:p>
            <w:pPr>
              <w:pStyle w:val="13"/>
            </w:pPr>
            <w:r>
              <w:t>1、2022一般预算特定项目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唐山市曹妃甸区审计局南堡经济开发区分局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2010806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3.50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3.50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4" w:type="dxa"/>
            <w:vAlign w:val="center"/>
          </w:tcPr>
          <w:p>
            <w:pPr>
              <w:pStyle w:val="13"/>
            </w:pPr>
            <w:r>
              <w:t xml:space="preserve">      ——审计事业运行费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唐山市曹妃甸区审计局南堡经济开发区分局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2010804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34" w:type="dxa"/>
            <w:vAlign w:val="center"/>
          </w:tcPr>
          <w:p>
            <w:pPr>
              <w:pStyle w:val="13"/>
            </w:pPr>
            <w:r>
              <w:t xml:space="preserve">      ——委托业务费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唐山市曹妃甸区审计局南堡经济开发区分局</w:t>
            </w:r>
          </w:p>
        </w:tc>
        <w:tc>
          <w:tcPr>
            <w:tcW w:w="834" w:type="dxa"/>
            <w:vAlign w:val="center"/>
          </w:tcPr>
          <w:p>
            <w:pPr>
              <w:pStyle w:val="13"/>
            </w:pPr>
            <w:r>
              <w:t>2010804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62.30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  <w:r>
              <w:t>62.30</w:t>
            </w: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  <w:tc>
          <w:tcPr>
            <w:tcW w:w="834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4" w:name="_Toc_2_2_0000000005"/>
      <w:r>
        <w:rPr>
          <w:rFonts w:ascii="方正小标宋_GBK" w:hAnsi="方正小标宋_GBK" w:eastAsia="方正小标宋_GBK" w:cs="方正小标宋_GBK"/>
          <w:color w:val="000000"/>
          <w:sz w:val="32"/>
        </w:rPr>
        <w:t>部门预算政府经济分类表</w:t>
      </w:r>
      <w:bookmarkEnd w:id="4"/>
    </w:p>
    <w:tbl>
      <w:tblPr>
        <w:tblStyle w:val="6"/>
        <w:tblW w:w="917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9171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/>
            <w:r>
              <w:t>930005唐山市曹妃甸区审计局南堡经济开发区分局</w:t>
            </w:r>
            <w:r>
              <w:rPr>
                <w:rFonts w:hint="eastAsia" w:eastAsia="宋体"/>
                <w:lang w:val="en-US" w:eastAsia="zh-CN"/>
              </w:rPr>
              <w:t xml:space="preserve">                                      </w:t>
            </w: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资  金  来  源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19" w:type="dxa"/>
            <w:vMerge w:val="continue"/>
          </w:tcPr>
          <w:p>
            <w:pPr/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6"/>
              <w:ind w:firstLine="0" w:firstLineChars="0"/>
            </w:pPr>
            <w:r>
              <w:t>174.11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6"/>
              <w:ind w:firstLine="0" w:firstLineChars="0"/>
            </w:pPr>
            <w:r>
              <w:t>174.11</w:t>
            </w: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65.62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65.62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79.52</w:t>
            </w:r>
          </w:p>
        </w:tc>
        <w:tc>
          <w:tcPr>
            <w:tcW w:w="1019" w:type="dxa"/>
            <w:textDirection w:val="lrTb"/>
            <w:vAlign w:val="center"/>
          </w:tcPr>
          <w:p>
            <w:pPr>
              <w:pStyle w:val="12"/>
              <w:ind w:firstLine="0" w:firstLineChars="0"/>
            </w:pPr>
            <w:r>
              <w:t>79.52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4.30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4.30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24.66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24.66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0.01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0.01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5" w:name="_Toc_2_2_0000000006"/>
      <w:r>
        <w:rPr>
          <w:rFonts w:ascii="方正小标宋_GBK" w:hAnsi="方正小标宋_GBK" w:eastAsia="方正小标宋_GBK" w:cs="方正小标宋_GBK"/>
          <w:color w:val="000000"/>
          <w:sz w:val="32"/>
        </w:rPr>
        <w:t>部门“三公”及会议培训经费预算</w:t>
      </w:r>
      <w:bookmarkEnd w:id="5"/>
    </w:p>
    <w:tbl>
      <w:tblPr>
        <w:tblStyle w:val="6"/>
        <w:tblW w:w="917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057" w:type="dxa"/>
            <w:gridSpan w:val="3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/>
            <w:r>
              <w:t>930005唐山市曹妃甸区审计局南堡经济开发区分局</w:t>
            </w:r>
          </w:p>
        </w:tc>
        <w:tc>
          <w:tcPr>
            <w:tcW w:w="1019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1019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4076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  <w:r>
              <w:rPr>
                <w:rFonts w:hint="eastAsia" w:eastAsia="宋体"/>
                <w:lang w:val="en-US" w:eastAsia="zh-CN"/>
              </w:rPr>
              <w:t xml:space="preserve">                                           </w:t>
            </w: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19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资  金  来  源</w:t>
            </w:r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  <w:tc>
          <w:tcPr>
            <w:tcW w:w="1019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19" w:type="dxa"/>
            <w:vMerge w:val="continue"/>
          </w:tcPr>
          <w:p>
            <w:pPr/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019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019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0.50</w:t>
            </w:r>
          </w:p>
        </w:tc>
        <w:tc>
          <w:tcPr>
            <w:tcW w:w="1019" w:type="dxa"/>
            <w:vAlign w:val="center"/>
          </w:tcPr>
          <w:p>
            <w:pPr>
              <w:pStyle w:val="16"/>
              <w:rPr>
                <w:rFonts w:hint="eastAsia" w:eastAsia="方正书宋_GBK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0.50</w:t>
            </w: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  <w:tc>
          <w:tcPr>
            <w:tcW w:w="1019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9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0.50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  <w:rPr>
                <w:rFonts w:hint="eastAsia" w:eastAsia="方正书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0.50</w:t>
            </w: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  <w:tc>
          <w:tcPr>
            <w:tcW w:w="1019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1"/>
      </w:pPr>
      <w:bookmarkStart w:id="6" w:name="_Toc_2_2_0000000007"/>
      <w:r>
        <w:rPr>
          <w:rFonts w:ascii="方正小标宋_GBK" w:hAnsi="方正小标宋_GBK" w:eastAsia="方正小标宋_GBK" w:cs="方正小标宋_GBK"/>
          <w:color w:val="000000"/>
          <w:sz w:val="32"/>
        </w:rPr>
        <w:t>部门基本情况表</w:t>
      </w:r>
      <w:bookmarkEnd w:id="6"/>
    </w:p>
    <w:tbl>
      <w:tblPr>
        <w:tblStyle w:val="6"/>
        <w:tblW w:w="14251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133"/>
        <w:gridCol w:w="1559"/>
        <w:gridCol w:w="2352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textDirection w:val="lrTb"/>
            <w:vAlign w:val="center"/>
          </w:tcPr>
          <w:p>
            <w:pPr>
              <w:pStyle w:val="10"/>
              <w:ind w:firstLine="0" w:firstLineChars="0"/>
            </w:pPr>
            <w:r>
              <w:t>930005唐山市曹妃甸区审计局南堡经济开发区分局</w:t>
            </w:r>
          </w:p>
        </w:tc>
        <w:tc>
          <w:tcPr>
            <w:tcW w:w="1133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1559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2352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70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708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</w:tcPr>
          <w:p>
            <w:pPr/>
          </w:p>
        </w:tc>
        <w:tc>
          <w:tcPr>
            <w:tcW w:w="4248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/>
            <w:r>
              <w:t>单位：人（辆）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restart"/>
            <w:vAlign w:val="center"/>
          </w:tcPr>
          <w:p>
            <w:pPr>
              <w:pStyle w:val="11"/>
            </w:pPr>
            <w:r>
              <w:t>单位名称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pStyle w:val="11"/>
            </w:pPr>
            <w:r>
              <w:t>单位性质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11"/>
            </w:pPr>
            <w:r>
              <w:t>单位规格</w:t>
            </w:r>
          </w:p>
        </w:tc>
        <w:tc>
          <w:tcPr>
            <w:tcW w:w="2352" w:type="dxa"/>
            <w:vMerge w:val="restart"/>
            <w:vAlign w:val="center"/>
          </w:tcPr>
          <w:p>
            <w:pPr>
              <w:pStyle w:val="11"/>
            </w:pPr>
            <w:r>
              <w:t>经费保障形式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pStyle w:val="11"/>
            </w:pPr>
            <w:r>
              <w:t>车辆实有数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编制人数</w:t>
            </w:r>
          </w:p>
        </w:tc>
        <w:tc>
          <w:tcPr>
            <w:tcW w:w="708" w:type="dxa"/>
          </w:tcPr>
          <w:p>
            <w:pPr/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在职人数</w:t>
            </w:r>
          </w:p>
        </w:tc>
        <w:tc>
          <w:tcPr>
            <w:tcW w:w="708" w:type="dxa"/>
          </w:tcPr>
          <w:p>
            <w:pPr/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离退人数</w:t>
            </w:r>
          </w:p>
        </w:tc>
        <w:tc>
          <w:tcPr>
            <w:tcW w:w="708" w:type="dxa"/>
          </w:tcPr>
          <w:p>
            <w:pPr/>
          </w:p>
        </w:tc>
        <w:tc>
          <w:tcPr>
            <w:tcW w:w="708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3543" w:type="dxa"/>
            <w:vMerge w:val="continue"/>
          </w:tcPr>
          <w:p>
            <w:pPr/>
          </w:p>
        </w:tc>
        <w:tc>
          <w:tcPr>
            <w:tcW w:w="1133" w:type="dxa"/>
            <w:vMerge w:val="continue"/>
          </w:tcPr>
          <w:p>
            <w:pPr/>
          </w:p>
        </w:tc>
        <w:tc>
          <w:tcPr>
            <w:tcW w:w="1559" w:type="dxa"/>
            <w:vMerge w:val="continue"/>
          </w:tcPr>
          <w:p>
            <w:pPr/>
          </w:p>
        </w:tc>
        <w:tc>
          <w:tcPr>
            <w:tcW w:w="2352" w:type="dxa"/>
            <w:vMerge w:val="continue"/>
          </w:tcPr>
          <w:p>
            <w:pPr/>
          </w:p>
        </w:tc>
        <w:tc>
          <w:tcPr>
            <w:tcW w:w="708" w:type="dxa"/>
            <w:vMerge w:val="continue"/>
          </w:tcPr>
          <w:p>
            <w:pPr/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行政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事业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离休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退休</w:t>
            </w:r>
          </w:p>
        </w:tc>
        <w:tc>
          <w:tcPr>
            <w:tcW w:w="708" w:type="dxa"/>
            <w:vAlign w:val="center"/>
          </w:tcPr>
          <w:p>
            <w:pPr>
              <w:pStyle w:val="11"/>
            </w:pPr>
            <w:r>
              <w:t>退职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5"/>
            </w:pPr>
            <w:r>
              <w:t>合    计</w:t>
            </w:r>
          </w:p>
        </w:tc>
        <w:tc>
          <w:tcPr>
            <w:tcW w:w="1133" w:type="dxa"/>
            <w:vAlign w:val="center"/>
          </w:tcPr>
          <w:p>
            <w:pPr>
              <w:pStyle w:val="15"/>
            </w:pPr>
          </w:p>
        </w:tc>
        <w:tc>
          <w:tcPr>
            <w:tcW w:w="1559" w:type="dxa"/>
            <w:vAlign w:val="center"/>
          </w:tcPr>
          <w:p>
            <w:pPr>
              <w:pStyle w:val="15"/>
            </w:pPr>
          </w:p>
        </w:tc>
        <w:tc>
          <w:tcPr>
            <w:tcW w:w="2352" w:type="dxa"/>
            <w:vAlign w:val="center"/>
          </w:tcPr>
          <w:p>
            <w:pPr>
              <w:pStyle w:val="15"/>
            </w:pPr>
          </w:p>
        </w:tc>
        <w:tc>
          <w:tcPr>
            <w:tcW w:w="708" w:type="dxa"/>
            <w:vAlign w:val="center"/>
          </w:tcPr>
          <w:p>
            <w:pPr>
              <w:pStyle w:val="15"/>
            </w:pPr>
          </w:p>
        </w:tc>
        <w:tc>
          <w:tcPr>
            <w:tcW w:w="708" w:type="dxa"/>
            <w:vAlign w:val="center"/>
          </w:tcPr>
          <w:p>
            <w:pPr>
              <w:pStyle w:val="15"/>
            </w:pPr>
            <w:r>
              <w:t>12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</w:pPr>
            <w:r>
              <w:t>5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</w:pPr>
            <w:r>
              <w:t>34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</w:pPr>
            <w:r>
              <w:t>6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</w:pPr>
          </w:p>
        </w:tc>
        <w:tc>
          <w:tcPr>
            <w:tcW w:w="708" w:type="dxa"/>
            <w:vAlign w:val="center"/>
          </w:tcPr>
          <w:p>
            <w:pPr>
              <w:pStyle w:val="15"/>
            </w:pPr>
            <w:r>
              <w:t>3</w:t>
            </w:r>
          </w:p>
        </w:tc>
        <w:tc>
          <w:tcPr>
            <w:tcW w:w="708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543" w:type="dxa"/>
            <w:vAlign w:val="center"/>
          </w:tcPr>
          <w:p>
            <w:pPr>
              <w:pStyle w:val="13"/>
            </w:pPr>
            <w:r>
              <w:t>唐山市曹妃甸区审计局南堡经济开发区分局</w:t>
            </w:r>
          </w:p>
        </w:tc>
        <w:tc>
          <w:tcPr>
            <w:tcW w:w="1133" w:type="dxa"/>
            <w:vAlign w:val="center"/>
          </w:tcPr>
          <w:p>
            <w:pPr>
              <w:pStyle w:val="14"/>
            </w:pPr>
            <w:r>
              <w:t>事业</w:t>
            </w:r>
          </w:p>
        </w:tc>
        <w:tc>
          <w:tcPr>
            <w:tcW w:w="1559" w:type="dxa"/>
            <w:vAlign w:val="center"/>
          </w:tcPr>
          <w:p>
            <w:pPr>
              <w:pStyle w:val="14"/>
            </w:pPr>
            <w:r>
              <w:t>正科级</w:t>
            </w:r>
          </w:p>
        </w:tc>
        <w:tc>
          <w:tcPr>
            <w:tcW w:w="2352" w:type="dxa"/>
            <w:vAlign w:val="center"/>
          </w:tcPr>
          <w:p>
            <w:pPr>
              <w:pStyle w:val="14"/>
            </w:pPr>
            <w:r>
              <w:t>财政性资金基本保证</w:t>
            </w: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  <w:tc>
          <w:tcPr>
            <w:tcW w:w="708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  <w:tc>
          <w:tcPr>
            <w:tcW w:w="708" w:type="dxa"/>
            <w:vAlign w:val="center"/>
          </w:tcPr>
          <w:p>
            <w:pPr>
              <w:pStyle w:val="14"/>
            </w:pPr>
            <w:r>
              <w:t>6</w:t>
            </w: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  <w:tc>
          <w:tcPr>
            <w:tcW w:w="708" w:type="dxa"/>
            <w:vAlign w:val="center"/>
          </w:tcPr>
          <w:p>
            <w:pPr>
              <w:pStyle w:val="14"/>
            </w:pPr>
          </w:p>
        </w:tc>
      </w:tr>
    </w:tbl>
    <w:p>
      <w:pPr>
        <w:sectPr>
          <w:pgSz w:w="16840" w:h="11900" w:orient="landscape"/>
          <w:pgMar w:top="1020" w:right="1361" w:bottom="1020" w:left="1361" w:header="720" w:footer="720" w:gutter="0"/>
        </w:sectPr>
      </w:pP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第二部分</w:t>
      </w:r>
    </w:p>
    <w:p>
      <w:pPr>
        <w:spacing w:before="0" w:after="0" w:line="240" w:lineRule="auto"/>
        <w:ind w:firstLine="0"/>
        <w:jc w:val="center"/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134" w:right="1134" w:bottom="1134" w:left="1134" w:header="720" w:footer="720" w:gutter="0"/>
        </w:sectPr>
      </w:pPr>
      <w:r>
        <w:rPr>
          <w:rFonts w:ascii="方正小标宋_GBK" w:hAnsi="方正小标宋_GBK" w:eastAsia="方正小标宋_GBK" w:cs="方正小标宋_GBK"/>
          <w:color w:val="000000"/>
          <w:sz w:val="44"/>
        </w:rPr>
        <w:t>预算单位收支预算情况</w:t>
      </w:r>
    </w:p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/>
        <w:ind w:firstLine="0"/>
        <w:jc w:val="center"/>
        <w:outlineLvl w:val="3"/>
      </w:pPr>
      <w:bookmarkStart w:id="7" w:name="_Toc_4_4_0000000009"/>
      <w:r>
        <w:rPr>
          <w:rFonts w:ascii="方正小标宋_GBK" w:hAnsi="方正小标宋_GBK" w:eastAsia="方正小标宋_GBK" w:cs="方正小标宋_GBK"/>
          <w:color w:val="000000"/>
          <w:sz w:val="44"/>
        </w:rPr>
        <w:t>唐山市曹妃甸区审计局南堡经济开发区分局收支预算</w:t>
      </w:r>
      <w:bookmarkEnd w:id="7"/>
    </w:p>
    <w:p>
      <w:pPr>
        <w:spacing w:before="0" w:after="0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收支预算总表</w:t>
      </w:r>
    </w:p>
    <w:tbl>
      <w:tblPr>
        <w:tblStyle w:val="6"/>
        <w:tblW w:w="888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113"/>
        <w:gridCol w:w="28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14" w:type="dxa"/>
            <w:gridSpan w:val="2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/>
            <w:r>
              <w:t>93005唐山市曹妃甸区审计局南堡经济开发区分局</w:t>
            </w:r>
          </w:p>
        </w:tc>
        <w:tc>
          <w:tcPr>
            <w:tcW w:w="2874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9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901" w:type="dxa"/>
            <w:vAlign w:val="center"/>
          </w:tcPr>
          <w:p>
            <w:pPr>
              <w:pStyle w:val="11"/>
            </w:pPr>
            <w:r>
              <w:t>项  目代  码</w:t>
            </w:r>
          </w:p>
        </w:tc>
        <w:tc>
          <w:tcPr>
            <w:tcW w:w="5113" w:type="dxa"/>
            <w:vAlign w:val="center"/>
          </w:tcPr>
          <w:p>
            <w:pPr>
              <w:pStyle w:val="11"/>
            </w:pPr>
            <w:r>
              <w:t>预算收支项目</w:t>
            </w:r>
          </w:p>
        </w:tc>
        <w:tc>
          <w:tcPr>
            <w:tcW w:w="2874" w:type="dxa"/>
            <w:vAlign w:val="center"/>
          </w:tcPr>
          <w:p>
            <w:pPr>
              <w:pStyle w:val="11"/>
            </w:pPr>
            <w:r>
              <w:t>预算金额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3" w:type="dxa"/>
            <w:vAlign w:val="center"/>
          </w:tcPr>
          <w:p>
            <w:pPr>
              <w:pStyle w:val="15"/>
            </w:pPr>
            <w:r>
              <w:t>预算收入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3" w:type="dxa"/>
            <w:vAlign w:val="center"/>
          </w:tcPr>
          <w:p>
            <w:pPr>
              <w:pStyle w:val="17"/>
            </w:pPr>
            <w:r>
              <w:t>　　本年收入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其中：一般财力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行政事业性收费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国有资源（资产）有偿使用收入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政府住房基金收入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上级一般公共预算安排转移支付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一般债券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其他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其中：政府性基金收入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专项债券对应项目专项收入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上级政府性基金预算安排转移支付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专项债券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3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其中：国有资本经营收入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上级国有资本经营预算安排转移支付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4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5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其中：事业收入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上级补助收入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附属单位上缴收入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事业单位经营收入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其他收入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3" w:type="dxa"/>
            <w:vAlign w:val="center"/>
          </w:tcPr>
          <w:p>
            <w:pPr>
              <w:pStyle w:val="17"/>
            </w:pPr>
            <w:r>
              <w:t>　　上年结转结余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财政拨款结转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其中：一般公共预算拨款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基金预算拨款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国有资本经营预算拨款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非财政拨款结转结余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其中：财政专户核拨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单位资金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5"/>
            </w:pPr>
          </w:p>
        </w:tc>
        <w:tc>
          <w:tcPr>
            <w:tcW w:w="5113" w:type="dxa"/>
            <w:vAlign w:val="center"/>
          </w:tcPr>
          <w:p>
            <w:pPr>
              <w:pStyle w:val="15"/>
            </w:pPr>
            <w:r>
              <w:t>预算支出</w:t>
            </w:r>
          </w:p>
        </w:tc>
        <w:tc>
          <w:tcPr>
            <w:tcW w:w="2874" w:type="dxa"/>
            <w:vAlign w:val="center"/>
          </w:tcPr>
          <w:p>
            <w:pPr>
              <w:pStyle w:val="16"/>
            </w:pPr>
            <w:r>
              <w:t>174.11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1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基本支出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103.31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其中：人员经费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90.29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　　　日常公用经费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13.02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1" w:type="dxa"/>
            <w:vAlign w:val="center"/>
          </w:tcPr>
          <w:p>
            <w:pPr>
              <w:pStyle w:val="14"/>
            </w:pPr>
            <w:r>
              <w:t>2</w:t>
            </w:r>
          </w:p>
        </w:tc>
        <w:tc>
          <w:tcPr>
            <w:tcW w:w="5113" w:type="dxa"/>
            <w:vAlign w:val="center"/>
          </w:tcPr>
          <w:p>
            <w:pPr>
              <w:pStyle w:val="13"/>
            </w:pPr>
            <w:r>
              <w:t>项目支出</w:t>
            </w:r>
          </w:p>
        </w:tc>
        <w:tc>
          <w:tcPr>
            <w:tcW w:w="2874" w:type="dxa"/>
            <w:vAlign w:val="center"/>
          </w:tcPr>
          <w:p>
            <w:pPr>
              <w:pStyle w:val="12"/>
            </w:pPr>
            <w:r>
              <w:t>70.80</w:t>
            </w:r>
          </w:p>
        </w:tc>
      </w:tr>
    </w:tbl>
    <w:p>
      <w:pPr>
        <w:sectPr>
          <w:pgSz w:w="11900" w:h="16840"/>
          <w:pgMar w:top="1020" w:right="1020" w:bottom="1020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项目支出预算</w:t>
      </w:r>
    </w:p>
    <w:tbl>
      <w:tblPr>
        <w:tblStyle w:val="6"/>
        <w:tblW w:w="1480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0"/>
        <w:gridCol w:w="14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920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/>
            <w:r>
              <w:t>930005唐山市曹妃甸区审计局南堡经济开发区分局</w:t>
            </w:r>
          </w:p>
        </w:tc>
        <w:tc>
          <w:tcPr>
            <w:tcW w:w="888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/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</w:t>
            </w: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80" w:type="dxa"/>
            <w:vMerge w:val="restart"/>
            <w:vAlign w:val="center"/>
          </w:tcPr>
          <w:p>
            <w:pPr>
              <w:pStyle w:val="11"/>
            </w:pPr>
            <w:r>
              <w:t>项目名称</w:t>
            </w:r>
          </w:p>
        </w:tc>
        <w:tc>
          <w:tcPr>
            <w:tcW w:w="1480" w:type="dxa"/>
            <w:vMerge w:val="restart"/>
            <w:vAlign w:val="center"/>
          </w:tcPr>
          <w:p>
            <w:pPr>
              <w:pStyle w:val="11"/>
            </w:pPr>
            <w:r>
              <w:t>功能分类科目编码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资 金 来 源</w:t>
            </w:r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  <w:tc>
          <w:tcPr>
            <w:tcW w:w="1480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80" w:type="dxa"/>
            <w:vMerge w:val="continue"/>
          </w:tcPr>
          <w:p>
            <w:pPr/>
          </w:p>
        </w:tc>
        <w:tc>
          <w:tcPr>
            <w:tcW w:w="1480" w:type="dxa"/>
            <w:vMerge w:val="continue"/>
          </w:tcPr>
          <w:p>
            <w:pPr/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合 计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国有资本经营预算拨款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480" w:type="dxa"/>
            <w:vAlign w:val="center"/>
          </w:tcPr>
          <w:p>
            <w:pPr>
              <w:pStyle w:val="11"/>
            </w:pPr>
            <w:r>
              <w:t>非财政拨款结转结余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vAlign w:val="center"/>
          </w:tcPr>
          <w:p>
            <w:pPr>
              <w:pStyle w:val="15"/>
              <w:spacing w:before="0" w:after="0"/>
              <w:ind w:firstLine="0"/>
            </w:pPr>
            <w:r>
              <w:t>合计</w:t>
            </w: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  <w:r>
              <w:t>70.80</w:t>
            </w:r>
          </w:p>
        </w:tc>
        <w:tc>
          <w:tcPr>
            <w:tcW w:w="1480" w:type="dxa"/>
            <w:vAlign w:val="center"/>
          </w:tcPr>
          <w:p>
            <w:pPr>
              <w:pStyle w:val="16"/>
            </w:pPr>
            <w:r>
              <w:t>70.80</w:t>
            </w: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  <w:tc>
          <w:tcPr>
            <w:tcW w:w="1480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vAlign w:val="center"/>
          </w:tcPr>
          <w:p>
            <w:pPr>
              <w:pStyle w:val="13"/>
            </w:pPr>
            <w:r>
              <w:t>审计事业运行费</w:t>
            </w:r>
          </w:p>
        </w:tc>
        <w:tc>
          <w:tcPr>
            <w:tcW w:w="1480" w:type="dxa"/>
            <w:vAlign w:val="center"/>
          </w:tcPr>
          <w:p>
            <w:pPr>
              <w:pStyle w:val="13"/>
            </w:pPr>
            <w:r>
              <w:t>2010804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5.00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vAlign w:val="center"/>
          </w:tcPr>
          <w:p>
            <w:pPr>
              <w:pStyle w:val="13"/>
            </w:pPr>
            <w:r>
              <w:t>委托业务费</w:t>
            </w:r>
          </w:p>
        </w:tc>
        <w:tc>
          <w:tcPr>
            <w:tcW w:w="1480" w:type="dxa"/>
            <w:vAlign w:val="center"/>
          </w:tcPr>
          <w:p>
            <w:pPr>
              <w:pStyle w:val="13"/>
            </w:pPr>
            <w:r>
              <w:t>2010804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62.30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62.30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0" w:type="dxa"/>
            <w:vAlign w:val="center"/>
          </w:tcPr>
          <w:p>
            <w:pPr>
              <w:pStyle w:val="13"/>
            </w:pPr>
            <w:r>
              <w:t>信息网络及软件购置费</w:t>
            </w:r>
          </w:p>
        </w:tc>
        <w:tc>
          <w:tcPr>
            <w:tcW w:w="1480" w:type="dxa"/>
            <w:vAlign w:val="center"/>
          </w:tcPr>
          <w:p>
            <w:pPr>
              <w:pStyle w:val="13"/>
            </w:pPr>
            <w:r>
              <w:t>2010806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3.50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  <w:r>
              <w:t>3.50</w:t>
            </w: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  <w:tc>
          <w:tcPr>
            <w:tcW w:w="1480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单位预算政府经济分类表</w:t>
      </w:r>
    </w:p>
    <w:tbl>
      <w:tblPr>
        <w:tblStyle w:val="6"/>
        <w:tblW w:w="986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986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930005唐山市曹妃甸区审计局南堡经济开发区分局</w:t>
            </w:r>
          </w:p>
          <w:p>
            <w:pPr/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pStyle w:val="11"/>
            </w:pPr>
            <w:r>
              <w:t>政府经济分类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资 金 来 源</w:t>
            </w:r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096" w:type="dxa"/>
            <w:vMerge w:val="continue"/>
          </w:tcPr>
          <w:p>
            <w:pPr/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5"/>
            </w:pPr>
            <w:r>
              <w:t>合  计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  <w:r>
              <w:t>174.11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  <w:r>
              <w:t>174.11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501机关工资福利支出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65.62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65.62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502机关商品和服务支出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79.52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79.52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503机关资本性支出（一）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4.30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4.30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504机关资本性支出（二）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505对事业单位经常性补助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24.66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24.66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506对事业单位资本性补助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507对企业补助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508对企业资本性支出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509对个人和家庭的补助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0.01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511债务利息及费用支出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513转移性支出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599其他支出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</w:tbl>
    <w:p>
      <w:pPr>
        <w:sectPr>
          <w:pgSz w:w="16840" w:h="11900" w:orient="landscape"/>
          <w:pgMar w:top="1361" w:right="1020" w:bottom="1361" w:left="1020" w:header="720" w:footer="720" w:gutter="0"/>
        </w:sectPr>
      </w:pPr>
    </w:p>
    <w:p>
      <w:pPr>
        <w:spacing w:before="0" w:after="0" w:line="240" w:lineRule="auto"/>
        <w:ind w:firstLine="0"/>
        <w:jc w:val="center"/>
        <w:outlineLvl w:val="4"/>
      </w:pPr>
      <w:r>
        <w:rPr>
          <w:rFonts w:ascii="方正小标宋_GBK" w:hAnsi="方正小标宋_GBK" w:eastAsia="方正小标宋_GBK" w:cs="方正小标宋_GBK"/>
          <w:color w:val="000000"/>
          <w:sz w:val="32"/>
        </w:rPr>
        <w:t>“三公”及会议培训经费预算</w:t>
      </w:r>
    </w:p>
    <w:tbl>
      <w:tblPr>
        <w:tblStyle w:val="6"/>
        <w:tblW w:w="986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864" w:type="dxa"/>
            <w:gridSpan w:val="9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0"/>
            </w:pPr>
            <w:r>
              <w:t>930005唐山市曹妃甸区审计局南堡经济开发区分局</w:t>
            </w:r>
          </w:p>
          <w:p>
            <w:pPr/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pStyle w:val="11"/>
            </w:pPr>
            <w:r>
              <w:t>支出内容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资 金 来 源</w:t>
            </w:r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  <w:tc>
          <w:tcPr>
            <w:tcW w:w="1096" w:type="dxa"/>
          </w:tcPr>
          <w:p>
            <w:pPr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96" w:type="dxa"/>
            <w:vMerge w:val="continue"/>
          </w:tcPr>
          <w:p>
            <w:pPr/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合计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一般公共    预算拨款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基金预算    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国有资本经营    预算拨款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财政专户    核拨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单位资金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财政拨款    结转</w:t>
            </w:r>
          </w:p>
        </w:tc>
        <w:tc>
          <w:tcPr>
            <w:tcW w:w="1096" w:type="dxa"/>
            <w:vAlign w:val="center"/>
          </w:tcPr>
          <w:p>
            <w:pPr>
              <w:pStyle w:val="11"/>
            </w:pPr>
            <w:r>
              <w:t>非财政拨款    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5"/>
            </w:pPr>
            <w:r>
              <w:t>合计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  <w:r>
              <w:t>0.50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  <w:r>
              <w:t>0.50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5"/>
            </w:pPr>
            <w:r>
              <w:t>“三公”经费小计</w:t>
            </w: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  <w:tc>
          <w:tcPr>
            <w:tcW w:w="1096" w:type="dxa"/>
            <w:vAlign w:val="center"/>
          </w:tcPr>
          <w:p>
            <w:pPr>
              <w:pStyle w:val="1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一、因公出国（境）费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二、公务用车购置及运维费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 xml:space="preserve">    其中：公务用车购置费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 xml:space="preserve">          公务用车运行维护费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三、公务接待费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四、会议费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6" w:type="dxa"/>
            <w:vAlign w:val="center"/>
          </w:tcPr>
          <w:p>
            <w:pPr>
              <w:pStyle w:val="13"/>
            </w:pPr>
            <w:r>
              <w:t>五、培训费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  <w:r>
              <w:t>0.50</w:t>
            </w: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  <w:tc>
          <w:tcPr>
            <w:tcW w:w="1096" w:type="dxa"/>
            <w:vAlign w:val="center"/>
          </w:tcPr>
          <w:p>
            <w:pPr>
              <w:pStyle w:val="12"/>
            </w:pPr>
          </w:p>
        </w:tc>
      </w:tr>
    </w:tbl>
    <w:p>
      <w:pPr/>
    </w:p>
    <w:sectPr>
      <w:pgSz w:w="16840" w:h="11900" w:orient="landscape"/>
      <w:pgMar w:top="1361" w:right="1020" w:bottom="1361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6C24DE8"/>
    <w:rsid w:val="073A775F"/>
    <w:rsid w:val="0F71630B"/>
    <w:rsid w:val="141B0EEA"/>
    <w:rsid w:val="1B4B3FA9"/>
    <w:rsid w:val="21491512"/>
    <w:rsid w:val="29441387"/>
    <w:rsid w:val="2A545F25"/>
    <w:rsid w:val="5B46505B"/>
    <w:rsid w:val="5C6B27A3"/>
    <w:rsid w:val="647B48DA"/>
    <w:rsid w:val="67891FDF"/>
    <w:rsid w:val="6E1F57A7"/>
    <w:rsid w:val="748C1D9B"/>
    <w:rsid w:val="78594482"/>
    <w:rsid w:val="79177D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8">
    <w:name w:val="插入文本样式-插入部门职责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单元格样式23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4"/>
    </w:rPr>
  </w:style>
  <w:style w:type="paragraph" w:customStyle="1" w:styleId="10">
    <w:name w:val="单元格样式20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小标宋_GBK" w:hAnsi="方正小标宋_GBK" w:eastAsia="方正小标宋_GBK" w:cs="方正小标宋_GBK"/>
      <w:sz w:val="24"/>
    </w:rPr>
  </w:style>
  <w:style w:type="paragraph" w:customStyle="1" w:styleId="11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2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6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7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2022-06-08T18:18:07Z</dcterms:created>
  <dcterms:modified xsi:type="dcterms:W3CDTF">2022-06-08T10:18:07Z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2022-06-08T18:18:08Z</dcterms:created>
  <dcterms:modified xsi:type="dcterms:W3CDTF">2022-06-08T10:18:08Z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2022-06-08T18:18:10Z</dcterms:created>
  <dcterms:modified xsi:type="dcterms:W3CDTF">2022-06-08T10:18:10Z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2022-06-08T18:18:12Z</dcterms:created>
  <dcterms:modified xsi:type="dcterms:W3CDTF">2022-06-08T10:18:12Z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2022-06-08T18:18:07Z</dcterms:created>
  <dcterms:modified xsi:type="dcterms:W3CDTF">2022-06-08T10:18:07Z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2022-06-08T18:18:13Z</dcterms:created>
  <dcterms:modified xsi:type="dcterms:W3CDTF">2022-06-08T10:18:13Z</dcterms:modified>
</cp:core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974cd225-b857-4752-bdf6-c530deffd9da}">
  <ds:schemaRefs/>
</ds:datastoreItem>
</file>

<file path=customXml/itemProps11.xml><?xml version="1.0" encoding="utf-8"?>
<ds:datastoreItem xmlns:ds="http://schemas.openxmlformats.org/officeDocument/2006/customXml" ds:itemID="{e5435e76-8893-4dbd-8962-133ccd35caf3}">
  <ds:schemaRefs/>
</ds:datastoreItem>
</file>

<file path=customXml/itemProps12.xml><?xml version="1.0" encoding="utf-8"?>
<ds:datastoreItem xmlns:ds="http://schemas.openxmlformats.org/officeDocument/2006/customXml" ds:itemID="{08508e16-67c7-4e5d-9905-f0b64e9ffc80}">
  <ds:schemaRefs/>
</ds:datastoreItem>
</file>

<file path=customXml/itemProps13.xml><?xml version="1.0" encoding="utf-8"?>
<ds:datastoreItem xmlns:ds="http://schemas.openxmlformats.org/officeDocument/2006/customXml" ds:itemID="{7a6ab01a-6bd3-4b9f-a6e5-644264a548c8}">
  <ds:schemaRefs/>
</ds:datastoreItem>
</file>

<file path=customXml/itemProps2.xml><?xml version="1.0" encoding="utf-8"?>
<ds:datastoreItem xmlns:ds="http://schemas.openxmlformats.org/officeDocument/2006/customXml" ds:itemID="{5c74a9e9-9ce1-4594-b20f-ad5745ef24dc}">
  <ds:schemaRefs/>
</ds:datastoreItem>
</file>

<file path=customXml/itemProps3.xml><?xml version="1.0" encoding="utf-8"?>
<ds:datastoreItem xmlns:ds="http://schemas.openxmlformats.org/officeDocument/2006/customXml" ds:itemID="{9d9efabe-e36b-471f-9c16-3f3d8c7cdf9f}">
  <ds:schemaRefs/>
</ds:datastoreItem>
</file>

<file path=customXml/itemProps4.xml><?xml version="1.0" encoding="utf-8"?>
<ds:datastoreItem xmlns:ds="http://schemas.openxmlformats.org/officeDocument/2006/customXml" ds:itemID="{467f1a81-4593-477f-ad7e-0c1774b7a31c}">
  <ds:schemaRefs/>
</ds:datastoreItem>
</file>

<file path=customXml/itemProps5.xml><?xml version="1.0" encoding="utf-8"?>
<ds:datastoreItem xmlns:ds="http://schemas.openxmlformats.org/officeDocument/2006/customXml" ds:itemID="{37ceb6cd-4df2-4ab6-89e4-c2d9afd23392}">
  <ds:schemaRefs/>
</ds:datastoreItem>
</file>

<file path=customXml/itemProps6.xml><?xml version="1.0" encoding="utf-8"?>
<ds:datastoreItem xmlns:ds="http://schemas.openxmlformats.org/officeDocument/2006/customXml" ds:itemID="{fe21feb0-3cee-4f62-b5ae-b6856b95a7c4}">
  <ds:schemaRefs/>
</ds:datastoreItem>
</file>

<file path=customXml/itemProps7.xml><?xml version="1.0" encoding="utf-8"?>
<ds:datastoreItem xmlns:ds="http://schemas.openxmlformats.org/officeDocument/2006/customXml" ds:itemID="{2db17c8e-c557-4f9f-a930-8af9def7ab08}">
  <ds:schemaRefs/>
</ds:datastoreItem>
</file>

<file path=customXml/itemProps8.xml><?xml version="1.0" encoding="utf-8"?>
<ds:datastoreItem xmlns:ds="http://schemas.openxmlformats.org/officeDocument/2006/customXml" ds:itemID="{723ee81c-0584-432e-a9d5-cc34fe13d236}">
  <ds:schemaRefs/>
</ds:datastoreItem>
</file>

<file path=customXml/itemProps9.xml><?xml version="1.0" encoding="utf-8"?>
<ds:datastoreItem xmlns:ds="http://schemas.openxmlformats.org/officeDocument/2006/customXml" ds:itemID="{3ca14a55-a68f-435b-a219-811992a2da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2022-06-08T18:18:00Z</dcterms:created>
  <dc:creator>Administrator</dc:creator>
  <cp:lastModifiedBy>Administrator</cp:lastModifiedBy>
  <cp:lastPrinted>2022-06-10T03:37:00Z</cp:lastPrinted>
  <dcterms:modified xsi:type="dcterms:W3CDTF">2022-06-10T05:15:58Z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