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52"/>
          <w:szCs w:val="52"/>
        </w:rPr>
      </w:pPr>
      <w:bookmarkStart w:id="0" w:name="_Toc70265755"/>
    </w:p>
    <w:p>
      <w:pPr>
        <w:jc w:val="center"/>
        <w:rPr>
          <w:rFonts w:ascii="方正小标宋_GBK" w:eastAsia="方正小标宋_GBK"/>
          <w:sz w:val="52"/>
          <w:szCs w:val="52"/>
        </w:rPr>
      </w:pPr>
    </w:p>
    <w:p>
      <w:pPr>
        <w:jc w:val="center"/>
        <w:rPr>
          <w:rFonts w:ascii="方正小标宋_GBK" w:eastAsia="方正小标宋_GBK"/>
          <w:sz w:val="52"/>
          <w:szCs w:val="52"/>
        </w:rPr>
      </w:pPr>
      <w:r>
        <w:rPr>
          <w:rFonts w:hint="eastAsia" w:ascii="方正小标宋_GBK" w:eastAsia="方正小标宋_GBK"/>
          <w:sz w:val="52"/>
          <w:szCs w:val="52"/>
        </w:rPr>
        <w:t>唐山南堡经济开发区第三小学</w:t>
      </w:r>
    </w:p>
    <w:p>
      <w:pPr>
        <w:jc w:val="center"/>
        <w:rPr>
          <w:rFonts w:ascii="Times New Roman" w:hAnsi="宋体"/>
          <w:sz w:val="52"/>
          <w:szCs w:val="52"/>
        </w:rPr>
      </w:pPr>
      <w:r>
        <w:rPr>
          <w:rFonts w:hint="eastAsia" w:ascii="方正小标宋_GBK" w:eastAsia="方正小标宋_GBK"/>
          <w:sz w:val="52"/>
          <w:szCs w:val="52"/>
        </w:rPr>
        <w:t>202</w:t>
      </w:r>
      <w:r>
        <w:rPr>
          <w:rFonts w:hint="eastAsia" w:ascii="方正小标宋_GBK" w:eastAsia="方正小标宋_GBK"/>
          <w:sz w:val="52"/>
          <w:szCs w:val="52"/>
          <w:lang w:val="en-US" w:eastAsia="zh-CN"/>
        </w:rPr>
        <w:t>2</w:t>
      </w:r>
      <w:r>
        <w:rPr>
          <w:rFonts w:hint="eastAsia" w:ascii="方正小标宋_GBK" w:eastAsia="方正小标宋_GBK"/>
          <w:sz w:val="52"/>
          <w:szCs w:val="52"/>
        </w:rPr>
        <w:t>年部门预算</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Times New Roman" w:hAnsi="宋体"/>
        </w:rPr>
      </w:pPr>
      <w:r>
        <w:rPr>
          <w:rFonts w:ascii="宋体" w:hAnsi="宋体"/>
        </w:rPr>
        <w:t xml:space="preserve"> </w:t>
      </w:r>
    </w:p>
    <w:p>
      <w:pPr>
        <w:jc w:val="center"/>
        <w:rPr>
          <w:rFonts w:ascii="宋体" w:hAnsi="宋体"/>
        </w:rPr>
      </w:pPr>
      <w:r>
        <w:rPr>
          <w:rFonts w:ascii="宋体" w:hAnsi="宋体"/>
        </w:rPr>
        <w:t xml:space="preserve"> </w:t>
      </w:r>
    </w:p>
    <w:p>
      <w:pPr>
        <w:jc w:val="center"/>
        <w:rPr>
          <w:rFonts w:ascii="宋体" w:hAnsi="宋体"/>
        </w:rPr>
      </w:pPr>
    </w:p>
    <w:p>
      <w:pPr>
        <w:jc w:val="center"/>
        <w:rPr>
          <w:rFonts w:ascii="Times New Roman" w:hAnsi="宋体"/>
          <w:b/>
          <w:sz w:val="32"/>
        </w:rPr>
      </w:pPr>
      <w:r>
        <w:rPr>
          <w:rFonts w:hint="eastAsia" w:ascii="方正楷体_GBK" w:eastAsia="方正楷体_GBK"/>
          <w:b/>
          <w:sz w:val="32"/>
        </w:rPr>
        <w:t>河北唐山南堡经济开发区第三小学编制</w:t>
      </w:r>
    </w:p>
    <w:p>
      <w:pPr>
        <w:jc w:val="center"/>
        <w:rPr>
          <w:rFonts w:ascii="Times New Roman" w:hAnsi="宋体"/>
          <w:b/>
          <w:sz w:val="32"/>
        </w:rPr>
      </w:pPr>
      <w:r>
        <w:rPr>
          <w:rFonts w:hint="eastAsia" w:ascii="方正楷体_GBK" w:eastAsia="方正楷体_GBK"/>
          <w:b/>
          <w:sz w:val="32"/>
        </w:rPr>
        <w:t>河北唐山南堡经济开发区财政局审核</w:t>
      </w:r>
    </w:p>
    <w:p>
      <w:pPr>
        <w:jc w:val="center"/>
        <w:outlineLvl w:val="0"/>
        <w:rPr>
          <w:rFonts w:ascii="Times New Roman" w:hAnsi="宋体"/>
          <w:sz w:val="36"/>
        </w:rPr>
      </w:pPr>
      <w:r>
        <w:br w:type="page"/>
      </w:r>
      <w:r>
        <w:rPr>
          <w:rFonts w:hint="eastAsia" w:ascii="方正小标宋_GBK" w:eastAsia="方正小标宋_GBK"/>
          <w:sz w:val="36"/>
        </w:rPr>
        <w:t>目    录</w:t>
      </w:r>
    </w:p>
    <w:p>
      <w:pPr>
        <w:jc w:val="center"/>
        <w:rPr>
          <w:rFonts w:ascii="Times New Roman" w:hAnsi="宋体"/>
          <w:sz w:val="30"/>
        </w:rPr>
      </w:pPr>
      <w:r>
        <w:rPr>
          <w:rFonts w:ascii="方正小标宋_GBK" w:eastAsia="方正小标宋_GBK"/>
          <w:sz w:val="30"/>
        </w:rPr>
        <w:t xml:space="preserve"> </w:t>
      </w:r>
    </w:p>
    <w:p>
      <w:pPr>
        <w:jc w:val="center"/>
        <w:rPr>
          <w:rFonts w:ascii="Times New Roman" w:hAnsi="宋体"/>
          <w:sz w:val="30"/>
        </w:rPr>
      </w:pPr>
      <w:r>
        <w:rPr>
          <w:rFonts w:hint="eastAsia" w:ascii="方正小标宋_GBK" w:eastAsia="方正小标宋_GBK"/>
          <w:sz w:val="30"/>
        </w:rPr>
        <w:t>第一部分 部门预算情况</w:t>
      </w:r>
    </w:p>
    <w:p>
      <w:pPr>
        <w:pStyle w:val="5"/>
        <w:tabs>
          <w:tab w:val="right" w:leader="dot" w:pos="9629"/>
        </w:tabs>
        <w:ind w:left="440"/>
        <w:rPr>
          <w:rFonts w:ascii="Times New Roman" w:eastAsia="方正仿宋_GBK"/>
          <w:sz w:val="28"/>
        </w:rPr>
      </w:pPr>
      <w:r>
        <w:rPr>
          <w:rFonts w:ascii="Times New Roman" w:eastAsia="方正仿宋_GBK"/>
          <w:sz w:val="28"/>
        </w:rPr>
        <w:fldChar w:fldCharType="begin"/>
      </w:r>
      <w:r>
        <w:rPr>
          <w:rFonts w:ascii="Times New Roman" w:eastAsia="方正仿宋_GBK"/>
          <w:sz w:val="28"/>
        </w:rPr>
        <w:instrText xml:space="preserve"> TOC \o "2-2" \h \z \u \t "-1" </w:instrText>
      </w:r>
      <w:r>
        <w:rPr>
          <w:rFonts w:ascii="Times New Roman" w:eastAsia="方正仿宋_GBK"/>
          <w:sz w:val="28"/>
        </w:rPr>
        <w:fldChar w:fldCharType="separate"/>
      </w:r>
      <w:r>
        <w:fldChar w:fldCharType="begin"/>
      </w:r>
      <w:r>
        <w:instrText xml:space="preserve"> HYPERLINK \l "_Toc70265744" </w:instrText>
      </w:r>
      <w:r>
        <w:fldChar w:fldCharType="separate"/>
      </w:r>
      <w:r>
        <w:rPr>
          <w:rStyle w:val="9"/>
          <w:rFonts w:hint="eastAsia" w:ascii="Times New Roman" w:eastAsia="方正仿宋_GBK"/>
          <w:color w:val="auto"/>
          <w:sz w:val="28"/>
          <w:u w:val="none"/>
        </w:rPr>
        <w:t>部</w:t>
      </w:r>
      <w:r>
        <w:rPr>
          <w:rStyle w:val="9"/>
          <w:rFonts w:ascii="Times New Roman" w:eastAsia="方正仿宋_GBK"/>
          <w:color w:val="auto"/>
          <w:sz w:val="28"/>
          <w:u w:val="none"/>
        </w:rPr>
        <w:t xml:space="preserve"> </w:t>
      </w:r>
      <w:r>
        <w:rPr>
          <w:rStyle w:val="9"/>
          <w:rFonts w:hint="eastAsia" w:ascii="Times New Roman" w:eastAsia="方正仿宋_GBK"/>
          <w:color w:val="auto"/>
          <w:sz w:val="28"/>
          <w:u w:val="none"/>
        </w:rPr>
        <w:t>门</w:t>
      </w:r>
      <w:r>
        <w:rPr>
          <w:rStyle w:val="9"/>
          <w:rFonts w:ascii="Times New Roman" w:eastAsia="方正仿宋_GBK"/>
          <w:color w:val="auto"/>
          <w:sz w:val="28"/>
          <w:u w:val="none"/>
        </w:rPr>
        <w:t xml:space="preserve"> </w:t>
      </w:r>
      <w:r>
        <w:rPr>
          <w:rStyle w:val="9"/>
          <w:rFonts w:hint="eastAsia" w:ascii="Times New Roman" w:eastAsia="方正仿宋_GBK"/>
          <w:color w:val="auto"/>
          <w:sz w:val="28"/>
          <w:u w:val="none"/>
        </w:rPr>
        <w:t>职</w:t>
      </w:r>
      <w:r>
        <w:rPr>
          <w:rStyle w:val="9"/>
          <w:rFonts w:ascii="Times New Roman" w:eastAsia="方正仿宋_GBK"/>
          <w:color w:val="auto"/>
          <w:sz w:val="28"/>
          <w:u w:val="none"/>
        </w:rPr>
        <w:t xml:space="preserve"> </w:t>
      </w:r>
      <w:r>
        <w:rPr>
          <w:rStyle w:val="9"/>
          <w:rFonts w:hint="eastAsia" w:ascii="Times New Roman" w:eastAsia="方正仿宋_GBK"/>
          <w:color w:val="auto"/>
          <w:sz w:val="28"/>
          <w:u w:val="none"/>
        </w:rPr>
        <w:t>责</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_Toc70265744 \h </w:instrText>
      </w:r>
      <w:r>
        <w:rPr>
          <w:rFonts w:ascii="Times New Roman" w:eastAsia="方正仿宋_GBK"/>
          <w:sz w:val="28"/>
        </w:rPr>
        <w:fldChar w:fldCharType="separate"/>
      </w:r>
      <w:r>
        <w:rPr>
          <w:rFonts w:ascii="Times New Roman" w:eastAsia="方正仿宋_GBK"/>
          <w:sz w:val="28"/>
        </w:rPr>
        <w:t>1</w:t>
      </w:r>
      <w:r>
        <w:rPr>
          <w:rFonts w:ascii="Times New Roman" w:eastAsia="方正仿宋_GBK"/>
          <w:sz w:val="28"/>
        </w:rPr>
        <w:fldChar w:fldCharType="end"/>
      </w:r>
      <w:r>
        <w:rPr>
          <w:rFonts w:ascii="Times New Roman" w:eastAsia="方正仿宋_GBK"/>
          <w:sz w:val="28"/>
        </w:rPr>
        <w:fldChar w:fldCharType="end"/>
      </w:r>
    </w:p>
    <w:p>
      <w:pPr>
        <w:pStyle w:val="5"/>
        <w:tabs>
          <w:tab w:val="right" w:leader="dot" w:pos="9629"/>
        </w:tabs>
        <w:ind w:left="440"/>
        <w:rPr>
          <w:rStyle w:val="9"/>
          <w:rFonts w:hint="eastAsia" w:ascii="Times New Roman" w:eastAsia="方正仿宋_GBK"/>
          <w:color w:val="auto"/>
          <w:sz w:val="28"/>
          <w:u w:val="none"/>
        </w:rPr>
      </w:pPr>
      <w:r>
        <w:fldChar w:fldCharType="begin"/>
      </w:r>
      <w:r>
        <w:instrText xml:space="preserve"> HYPERLINK \l "_Toc70265745" </w:instrText>
      </w:r>
      <w:r>
        <w:fldChar w:fldCharType="separate"/>
      </w:r>
      <w:r>
        <w:rPr>
          <w:rStyle w:val="9"/>
          <w:rFonts w:hint="eastAsia" w:ascii="Times New Roman" w:eastAsia="方正仿宋_GBK"/>
          <w:color w:val="auto"/>
          <w:sz w:val="28"/>
          <w:u w:val="none"/>
        </w:rPr>
        <w:t>部门收支预算总表</w:t>
      </w:r>
      <w:r>
        <w:rPr>
          <w:rFonts w:ascii="Times New Roman" w:eastAsia="方正仿宋_GBK"/>
          <w:sz w:val="28"/>
        </w:rPr>
        <w:tab/>
      </w:r>
      <w:r>
        <w:rPr>
          <w:rFonts w:hint="eastAsia" w:ascii="Times New Roman" w:eastAsia="方正仿宋_GBK"/>
          <w:sz w:val="28"/>
        </w:rPr>
        <w:t>3</w:t>
      </w:r>
      <w:r>
        <w:rPr>
          <w:rFonts w:hint="eastAsia" w:ascii="Times New Roman" w:eastAsia="方正仿宋_GBK"/>
          <w:sz w:val="28"/>
        </w:rPr>
        <w:fldChar w:fldCharType="end"/>
      </w:r>
    </w:p>
    <w:p>
      <w:pPr>
        <w:pStyle w:val="5"/>
        <w:tabs>
          <w:tab w:val="right" w:leader="dot" w:pos="9629"/>
        </w:tabs>
        <w:ind w:left="440"/>
        <w:rPr>
          <w:rFonts w:ascii="Times New Roman" w:eastAsia="方正仿宋_GBK"/>
          <w:sz w:val="28"/>
        </w:rPr>
      </w:pPr>
      <w:r>
        <w:fldChar w:fldCharType="begin"/>
      </w:r>
      <w:r>
        <w:instrText xml:space="preserve"> HYPERLINK \l "_Toc70265745" </w:instrText>
      </w:r>
      <w:r>
        <w:fldChar w:fldCharType="separate"/>
      </w:r>
      <w:r>
        <w:rPr>
          <w:rStyle w:val="9"/>
          <w:rFonts w:hint="eastAsia" w:ascii="Times New Roman" w:eastAsia="方正仿宋_GBK"/>
          <w:color w:val="auto"/>
          <w:sz w:val="28"/>
          <w:u w:val="none"/>
        </w:rPr>
        <w:t>部门人员经费预算</w:t>
      </w:r>
      <w:r>
        <w:rPr>
          <w:rFonts w:ascii="Times New Roman" w:eastAsia="方正仿宋_GBK"/>
          <w:sz w:val="28"/>
        </w:rPr>
        <w:tab/>
      </w:r>
      <w:r>
        <w:rPr>
          <w:rFonts w:hint="eastAsia" w:ascii="Times New Roman" w:eastAsia="方正仿宋_GBK"/>
          <w:sz w:val="28"/>
        </w:rPr>
        <w:t>5</w:t>
      </w:r>
      <w:r>
        <w:rPr>
          <w:rFonts w:hint="eastAsia" w:ascii="Times New Roman" w:eastAsia="方正仿宋_GBK"/>
          <w:sz w:val="28"/>
        </w:rPr>
        <w:fldChar w:fldCharType="end"/>
      </w:r>
    </w:p>
    <w:p>
      <w:pPr>
        <w:pStyle w:val="5"/>
        <w:tabs>
          <w:tab w:val="right" w:leader="dot" w:pos="9629"/>
        </w:tabs>
        <w:ind w:left="440"/>
        <w:rPr>
          <w:rFonts w:ascii="Times New Roman" w:eastAsia="方正仿宋_GBK"/>
          <w:sz w:val="28"/>
        </w:rPr>
      </w:pPr>
      <w:r>
        <w:fldChar w:fldCharType="begin"/>
      </w:r>
      <w:r>
        <w:instrText xml:space="preserve"> HYPERLINK \l "_Toc70265745" </w:instrText>
      </w:r>
      <w:r>
        <w:fldChar w:fldCharType="separate"/>
      </w:r>
      <w:r>
        <w:rPr>
          <w:rStyle w:val="9"/>
          <w:rFonts w:hint="eastAsia" w:ascii="Times New Roman" w:eastAsia="方正仿宋_GBK"/>
          <w:color w:val="auto"/>
          <w:sz w:val="28"/>
          <w:u w:val="none"/>
        </w:rPr>
        <w:t>部门日常公用经费预算</w:t>
      </w:r>
      <w:r>
        <w:rPr>
          <w:rFonts w:ascii="Times New Roman" w:eastAsia="方正仿宋_GBK"/>
          <w:sz w:val="28"/>
        </w:rPr>
        <w:tab/>
      </w:r>
      <w:r>
        <w:rPr>
          <w:rFonts w:hint="eastAsia" w:ascii="Times New Roman" w:eastAsia="方正仿宋_GBK"/>
          <w:sz w:val="28"/>
        </w:rPr>
        <w:t>11</w:t>
      </w:r>
      <w:r>
        <w:rPr>
          <w:rFonts w:hint="eastAsia" w:ascii="Times New Roman" w:eastAsia="方正仿宋_GBK"/>
          <w:sz w:val="28"/>
        </w:rPr>
        <w:fldChar w:fldCharType="end"/>
      </w:r>
    </w:p>
    <w:p>
      <w:pPr>
        <w:pStyle w:val="5"/>
        <w:tabs>
          <w:tab w:val="right" w:leader="dot" w:pos="9629"/>
        </w:tabs>
        <w:ind w:left="418" w:leftChars="190"/>
        <w:rPr>
          <w:rFonts w:ascii="Times New Roman" w:eastAsia="方正仿宋_GBK"/>
          <w:sz w:val="28"/>
        </w:rPr>
      </w:pPr>
      <w:r>
        <w:fldChar w:fldCharType="begin"/>
      </w:r>
      <w:r>
        <w:instrText xml:space="preserve"> HYPERLINK \l "_Toc70265747" </w:instrText>
      </w:r>
      <w:r>
        <w:fldChar w:fldCharType="separate"/>
      </w:r>
      <w:r>
        <w:rPr>
          <w:rStyle w:val="9"/>
          <w:rFonts w:hint="eastAsia" w:ascii="Times New Roman" w:eastAsia="方正仿宋_GBK"/>
          <w:color w:val="auto"/>
          <w:sz w:val="28"/>
          <w:u w:val="none"/>
        </w:rPr>
        <w:t>部门项目支出预算</w:t>
      </w:r>
      <w:r>
        <w:rPr>
          <w:rFonts w:ascii="Times New Roman" w:eastAsia="方正仿宋_GBK"/>
          <w:sz w:val="28"/>
        </w:rPr>
        <w:tab/>
      </w:r>
      <w:r>
        <w:rPr>
          <w:rFonts w:ascii="Times New Roman" w:eastAsia="方正仿宋_GBK"/>
          <w:sz w:val="28"/>
        </w:rPr>
        <w:fldChar w:fldCharType="begin"/>
      </w:r>
      <w:r>
        <w:rPr>
          <w:rFonts w:ascii="Times New Roman" w:eastAsia="方正仿宋_GBK"/>
          <w:sz w:val="28"/>
        </w:rPr>
        <w:instrText xml:space="preserve"> PAGEREF _Toc70265747 \h </w:instrText>
      </w:r>
      <w:r>
        <w:rPr>
          <w:rFonts w:ascii="Times New Roman" w:eastAsia="方正仿宋_GBK"/>
          <w:sz w:val="28"/>
        </w:rPr>
        <w:fldChar w:fldCharType="separate"/>
      </w:r>
      <w:r>
        <w:rPr>
          <w:rFonts w:ascii="Times New Roman" w:eastAsia="方正仿宋_GBK"/>
          <w:sz w:val="28"/>
        </w:rPr>
        <w:t>1</w:t>
      </w:r>
      <w:r>
        <w:rPr>
          <w:rFonts w:hint="eastAsia" w:ascii="Times New Roman" w:eastAsia="方正仿宋_GBK"/>
          <w:sz w:val="28"/>
        </w:rPr>
        <w:t>6</w:t>
      </w:r>
      <w:r>
        <w:rPr>
          <w:rFonts w:ascii="Times New Roman" w:eastAsia="方正仿宋_GBK"/>
          <w:sz w:val="28"/>
        </w:rPr>
        <w:fldChar w:fldCharType="end"/>
      </w:r>
      <w:r>
        <w:rPr>
          <w:rFonts w:ascii="Times New Roman" w:eastAsia="方正仿宋_GBK"/>
          <w:sz w:val="28"/>
        </w:rPr>
        <w:fldChar w:fldCharType="end"/>
      </w:r>
    </w:p>
    <w:p>
      <w:pPr>
        <w:pStyle w:val="5"/>
        <w:tabs>
          <w:tab w:val="right" w:leader="dot" w:pos="9629"/>
        </w:tabs>
        <w:ind w:left="440"/>
        <w:rPr>
          <w:rFonts w:ascii="Times New Roman" w:eastAsia="方正仿宋_GBK"/>
          <w:sz w:val="28"/>
        </w:rPr>
      </w:pPr>
      <w:r>
        <w:fldChar w:fldCharType="begin"/>
      </w:r>
      <w:r>
        <w:instrText xml:space="preserve"> HYPERLINK \l "_Toc70265748" </w:instrText>
      </w:r>
      <w:r>
        <w:fldChar w:fldCharType="separate"/>
      </w:r>
      <w:r>
        <w:rPr>
          <w:rStyle w:val="9"/>
          <w:rFonts w:hint="eastAsia" w:ascii="Times New Roman" w:eastAsia="方正仿宋_GBK"/>
          <w:color w:val="auto"/>
          <w:sz w:val="28"/>
          <w:u w:val="none"/>
        </w:rPr>
        <w:t>部门预算政府经济分类表</w:t>
      </w:r>
      <w:r>
        <w:rPr>
          <w:rFonts w:ascii="Times New Roman" w:eastAsia="方正仿宋_GBK"/>
          <w:sz w:val="28"/>
        </w:rPr>
        <w:tab/>
      </w:r>
      <w:r>
        <w:rPr>
          <w:rFonts w:hint="eastAsia" w:ascii="Times New Roman" w:eastAsia="方正仿宋_GBK"/>
          <w:sz w:val="28"/>
        </w:rPr>
        <w:t>1</w:t>
      </w:r>
      <w:r>
        <w:rPr>
          <w:rFonts w:hint="eastAsia" w:ascii="Times New Roman" w:eastAsia="方正仿宋_GBK"/>
          <w:sz w:val="28"/>
        </w:rPr>
        <w:fldChar w:fldCharType="end"/>
      </w:r>
      <w:r>
        <w:rPr>
          <w:rStyle w:val="9"/>
          <w:rFonts w:hint="eastAsia" w:ascii="Times New Roman" w:eastAsia="方正仿宋_GBK"/>
          <w:color w:val="auto"/>
          <w:sz w:val="28"/>
          <w:u w:val="none"/>
        </w:rPr>
        <w:t>7</w:t>
      </w:r>
    </w:p>
    <w:p>
      <w:pPr>
        <w:pStyle w:val="5"/>
        <w:tabs>
          <w:tab w:val="right" w:leader="dot" w:pos="9629"/>
        </w:tabs>
        <w:ind w:left="440"/>
        <w:rPr>
          <w:rStyle w:val="9"/>
          <w:rFonts w:ascii="Times New Roman" w:eastAsia="方正仿宋_GBK"/>
          <w:color w:val="auto"/>
          <w:sz w:val="28"/>
          <w:u w:val="none"/>
        </w:rPr>
      </w:pPr>
      <w:r>
        <w:rPr>
          <w:rFonts w:ascii="Times New Roman" w:eastAsia="方正仿宋_GBK"/>
          <w:sz w:val="28"/>
        </w:rPr>
        <w:fldChar w:fldCharType="end"/>
      </w:r>
      <w:r>
        <w:fldChar w:fldCharType="begin"/>
      </w:r>
      <w:r>
        <w:instrText xml:space="preserve"> HYPERLINK \l "_Toc70265749" </w:instrText>
      </w:r>
      <w:r>
        <w:fldChar w:fldCharType="separate"/>
      </w:r>
      <w:r>
        <w:rPr>
          <w:rStyle w:val="9"/>
          <w:rFonts w:hint="eastAsia" w:ascii="Times New Roman" w:eastAsia="方正仿宋_GBK"/>
          <w:color w:val="auto"/>
          <w:sz w:val="28"/>
          <w:u w:val="none"/>
        </w:rPr>
        <w:t>部门</w:t>
      </w:r>
      <w:r>
        <w:rPr>
          <w:rStyle w:val="9"/>
          <w:rFonts w:ascii="Times New Roman" w:eastAsia="方正仿宋_GBK"/>
          <w:color w:val="auto"/>
          <w:sz w:val="28"/>
          <w:u w:val="none"/>
        </w:rPr>
        <w:t>“</w:t>
      </w:r>
      <w:r>
        <w:rPr>
          <w:rStyle w:val="9"/>
          <w:rFonts w:hint="eastAsia" w:ascii="Times New Roman" w:eastAsia="方正仿宋_GBK"/>
          <w:color w:val="auto"/>
          <w:sz w:val="28"/>
          <w:u w:val="none"/>
        </w:rPr>
        <w:t>三公</w:t>
      </w:r>
      <w:r>
        <w:rPr>
          <w:rStyle w:val="9"/>
          <w:rFonts w:ascii="Times New Roman" w:eastAsia="方正仿宋_GBK"/>
          <w:color w:val="auto"/>
          <w:sz w:val="28"/>
          <w:u w:val="none"/>
        </w:rPr>
        <w:t>”</w:t>
      </w:r>
      <w:r>
        <w:rPr>
          <w:rStyle w:val="9"/>
          <w:rFonts w:hint="eastAsia" w:ascii="Times New Roman" w:eastAsia="方正仿宋_GBK"/>
          <w:color w:val="auto"/>
          <w:sz w:val="28"/>
          <w:u w:val="none"/>
        </w:rPr>
        <w:t>及会议培训经费预算</w:t>
      </w:r>
      <w:r>
        <w:rPr>
          <w:rStyle w:val="9"/>
          <w:rFonts w:ascii="Times New Roman" w:eastAsia="方正仿宋_GBK"/>
          <w:color w:val="auto"/>
          <w:sz w:val="28"/>
          <w:u w:val="none"/>
        </w:rPr>
        <w:tab/>
      </w:r>
      <w:r>
        <w:rPr>
          <w:rStyle w:val="9"/>
          <w:rFonts w:hint="eastAsia" w:ascii="Times New Roman" w:eastAsia="方正仿宋_GBK"/>
          <w:color w:val="auto"/>
          <w:sz w:val="28"/>
          <w:u w:val="none"/>
        </w:rPr>
        <w:t>1</w:t>
      </w:r>
      <w:r>
        <w:rPr>
          <w:rStyle w:val="9"/>
          <w:rFonts w:hint="eastAsia" w:ascii="Times New Roman" w:eastAsia="方正仿宋_GBK"/>
          <w:color w:val="auto"/>
          <w:sz w:val="28"/>
          <w:u w:val="none"/>
        </w:rPr>
        <w:fldChar w:fldCharType="end"/>
      </w:r>
      <w:r>
        <w:rPr>
          <w:rStyle w:val="9"/>
          <w:rFonts w:hint="eastAsia" w:ascii="Times New Roman" w:eastAsia="方正仿宋_GBK"/>
          <w:color w:val="auto"/>
          <w:sz w:val="28"/>
          <w:u w:val="none"/>
        </w:rPr>
        <w:t>8</w:t>
      </w:r>
    </w:p>
    <w:p>
      <w:pPr>
        <w:pStyle w:val="5"/>
        <w:tabs>
          <w:tab w:val="right" w:leader="dot" w:pos="9629"/>
        </w:tabs>
        <w:ind w:left="440"/>
        <w:rPr>
          <w:rStyle w:val="9"/>
          <w:rFonts w:ascii="Times New Roman" w:eastAsia="方正仿宋_GBK"/>
          <w:color w:val="auto"/>
          <w:sz w:val="28"/>
          <w:u w:val="none"/>
        </w:rPr>
      </w:pPr>
      <w:r>
        <w:fldChar w:fldCharType="begin"/>
      </w:r>
      <w:r>
        <w:instrText xml:space="preserve"> HYPERLINK \l "_Toc70265750" </w:instrText>
      </w:r>
      <w:r>
        <w:fldChar w:fldCharType="separate"/>
      </w:r>
      <w:r>
        <w:rPr>
          <w:rStyle w:val="9"/>
          <w:rFonts w:hint="eastAsia" w:ascii="Times New Roman" w:eastAsia="方正仿宋_GBK"/>
          <w:color w:val="auto"/>
          <w:sz w:val="28"/>
          <w:u w:val="none"/>
        </w:rPr>
        <w:t>部门基本情况表</w:t>
      </w:r>
      <w:r>
        <w:rPr>
          <w:rStyle w:val="9"/>
          <w:rFonts w:ascii="Times New Roman" w:eastAsia="方正仿宋_GBK"/>
          <w:color w:val="auto"/>
          <w:sz w:val="28"/>
          <w:u w:val="none"/>
        </w:rPr>
        <w:tab/>
      </w:r>
      <w:r>
        <w:rPr>
          <w:rStyle w:val="9"/>
          <w:rFonts w:hint="eastAsia" w:ascii="Times New Roman" w:eastAsia="方正仿宋_GBK"/>
          <w:color w:val="auto"/>
          <w:sz w:val="28"/>
          <w:u w:val="none"/>
        </w:rPr>
        <w:t>1</w:t>
      </w:r>
      <w:r>
        <w:rPr>
          <w:rStyle w:val="9"/>
          <w:rFonts w:hint="eastAsia" w:ascii="Times New Roman" w:eastAsia="方正仿宋_GBK"/>
          <w:color w:val="auto"/>
          <w:sz w:val="28"/>
          <w:u w:val="none"/>
        </w:rPr>
        <w:fldChar w:fldCharType="end"/>
      </w:r>
      <w:r>
        <w:rPr>
          <w:rStyle w:val="9"/>
          <w:rFonts w:hint="eastAsia" w:ascii="Times New Roman" w:eastAsia="方正仿宋_GBK"/>
          <w:color w:val="auto"/>
          <w:sz w:val="28"/>
          <w:u w:val="none"/>
        </w:rPr>
        <w:t>9</w:t>
      </w:r>
    </w:p>
    <w:p>
      <w:pPr>
        <w:ind w:left="440" w:leftChars="200"/>
        <w:jc w:val="center"/>
        <w:rPr>
          <w:rFonts w:ascii="Times New Roman" w:hAnsi="宋体"/>
        </w:rPr>
      </w:pPr>
    </w:p>
    <w:p>
      <w:pPr>
        <w:jc w:val="center"/>
        <w:rPr>
          <w:rFonts w:ascii="Times New Roman" w:hAnsi="宋体"/>
          <w:sz w:val="30"/>
        </w:rPr>
      </w:pPr>
    </w:p>
    <w:p>
      <w:pPr>
        <w:pStyle w:val="4"/>
        <w:tabs>
          <w:tab w:val="right" w:leader="dot" w:pos="9629"/>
        </w:tabs>
        <w:ind w:left="440" w:leftChars="200"/>
        <w:rPr>
          <w:rFonts w:hint="eastAsia" w:ascii="Times New Roman" w:eastAsia="方正仿宋_GBK"/>
          <w:sz w:val="28"/>
        </w:rPr>
      </w:pPr>
    </w:p>
    <w:p>
      <w:pPr>
        <w:pStyle w:val="4"/>
        <w:tabs>
          <w:tab w:val="right" w:leader="dot" w:pos="9629"/>
        </w:tabs>
        <w:ind w:left="440" w:leftChars="200"/>
        <w:rPr>
          <w:rFonts w:hint="eastAsia" w:ascii="Times New Roman" w:eastAsia="方正仿宋_GBK"/>
          <w:sz w:val="28"/>
        </w:rPr>
      </w:pPr>
    </w:p>
    <w:p>
      <w:pPr>
        <w:pStyle w:val="4"/>
        <w:tabs>
          <w:tab w:val="right" w:leader="dot" w:pos="9629"/>
        </w:tabs>
        <w:ind w:left="440" w:leftChars="200"/>
        <w:rPr>
          <w:rFonts w:hint="eastAsia" w:ascii="Times New Roman" w:eastAsia="方正仿宋_GBK"/>
          <w:sz w:val="28"/>
        </w:rPr>
      </w:pPr>
    </w:p>
    <w:p>
      <w:pPr>
        <w:pStyle w:val="4"/>
        <w:tabs>
          <w:tab w:val="right" w:leader="dot" w:pos="9629"/>
        </w:tabs>
        <w:ind w:left="440" w:leftChars="200"/>
        <w:rPr>
          <w:rFonts w:hint="eastAsia" w:ascii="Times New Roman" w:eastAsia="方正仿宋_GBK"/>
          <w:sz w:val="28"/>
        </w:rPr>
      </w:pPr>
    </w:p>
    <w:p>
      <w:pPr>
        <w:pStyle w:val="4"/>
        <w:tabs>
          <w:tab w:val="right" w:leader="dot" w:pos="9629"/>
        </w:tabs>
        <w:ind w:left="440" w:leftChars="200"/>
        <w:rPr>
          <w:rFonts w:hint="eastAsia" w:ascii="Times New Roman" w:eastAsia="方正仿宋_GBK"/>
          <w:sz w:val="28"/>
        </w:rPr>
      </w:pPr>
    </w:p>
    <w:p>
      <w:pPr>
        <w:pStyle w:val="4"/>
        <w:tabs>
          <w:tab w:val="right" w:leader="dot" w:pos="9629"/>
        </w:tabs>
        <w:ind w:left="440" w:leftChars="200"/>
        <w:rPr>
          <w:rFonts w:hint="eastAsia" w:ascii="Times New Roman" w:eastAsia="方正仿宋_GBK"/>
          <w:sz w:val="28"/>
        </w:rPr>
      </w:pPr>
    </w:p>
    <w:p>
      <w:pPr>
        <w:pStyle w:val="4"/>
        <w:tabs>
          <w:tab w:val="right" w:leader="dot" w:pos="9629"/>
        </w:tabs>
        <w:ind w:left="440" w:leftChars="200"/>
        <w:rPr>
          <w:rFonts w:ascii="Times New Roman" w:eastAsia="方正仿宋_GBK"/>
          <w:sz w:val="28"/>
        </w:rPr>
      </w:pPr>
      <w:r>
        <w:rPr>
          <w:rFonts w:ascii="Times New Roman" w:eastAsia="方正仿宋_GBK"/>
          <w:sz w:val="28"/>
        </w:rPr>
        <w:fldChar w:fldCharType="begin"/>
      </w:r>
      <w:r>
        <w:rPr>
          <w:rFonts w:ascii="Times New Roman" w:eastAsia="方正仿宋_GBK"/>
          <w:sz w:val="28"/>
        </w:rPr>
        <w:instrText xml:space="preserve"> TOC \o "4-4" \h \z \u \t "-1" </w:instrText>
      </w:r>
      <w:r>
        <w:rPr>
          <w:rFonts w:ascii="Times New Roman" w:eastAsia="方正仿宋_GBK"/>
          <w:sz w:val="28"/>
        </w:rPr>
        <w:fldChar w:fldCharType="separate"/>
      </w:r>
    </w:p>
    <w:p>
      <w:pPr>
        <w:ind w:left="440" w:leftChars="200"/>
        <w:jc w:val="center"/>
        <w:rPr>
          <w:rFonts w:hint="eastAsia" w:ascii="Times New Roman" w:eastAsia="方正仿宋_GBK"/>
          <w:sz w:val="28"/>
        </w:rPr>
      </w:pPr>
      <w:r>
        <w:rPr>
          <w:rFonts w:ascii="Times New Roman" w:eastAsia="方正仿宋_GBK"/>
          <w:sz w:val="28"/>
        </w:rPr>
        <w:fldChar w:fldCharType="end"/>
      </w:r>
    </w:p>
    <w:p>
      <w:pPr>
        <w:ind w:left="440" w:leftChars="200"/>
        <w:jc w:val="center"/>
        <w:rPr>
          <w:rFonts w:hint="eastAsia" w:ascii="Times New Roman" w:hAnsi="宋体"/>
        </w:rPr>
      </w:pPr>
    </w:p>
    <w:p>
      <w:pPr>
        <w:ind w:left="440" w:leftChars="200"/>
        <w:jc w:val="center"/>
        <w:rPr>
          <w:rFonts w:hint="eastAsia" w:ascii="Times New Roman" w:hAnsi="宋体"/>
        </w:rPr>
      </w:pPr>
    </w:p>
    <w:p>
      <w:pPr>
        <w:rPr>
          <w:rFonts w:hint="eastAsia" w:ascii="Times New Roman" w:hAnsi="宋体"/>
        </w:rPr>
      </w:pPr>
    </w:p>
    <w:p>
      <w:pPr>
        <w:ind w:left="440" w:leftChars="200"/>
        <w:jc w:val="center"/>
        <w:rPr>
          <w:rFonts w:ascii="Times New Roman" w:hAnsi="宋体"/>
        </w:rPr>
      </w:pPr>
    </w:p>
    <w:p>
      <w:pPr>
        <w:spacing w:after="0" w:line="200" w:lineRule="atLeast"/>
        <w:jc w:val="center"/>
        <w:outlineLvl w:val="3"/>
        <w:rPr>
          <w:rFonts w:ascii="Times New Roman" w:hAnsi="宋体"/>
          <w:sz w:val="44"/>
        </w:rPr>
      </w:pPr>
      <w:r>
        <w:rPr>
          <w:rFonts w:hint="eastAsia" w:ascii="方正小标宋_GBK" w:eastAsia="方正小标宋_GBK"/>
          <w:sz w:val="44"/>
        </w:rPr>
        <w:t xml:space="preserve"> </w:t>
      </w:r>
      <w:bookmarkStart w:id="1" w:name="_Toc70265744"/>
      <w:r>
        <w:rPr>
          <w:rFonts w:hint="eastAsia" w:ascii="方正小标宋_GBK" w:eastAsia="方正小标宋_GBK"/>
          <w:sz w:val="36"/>
        </w:rPr>
        <w:t>部 门 职 责</w:t>
      </w:r>
      <w:bookmarkEnd w:id="1"/>
    </w:p>
    <w:p>
      <w:pPr>
        <w:jc w:val="center"/>
        <w:rPr>
          <w:rFonts w:ascii="Times New Roman" w:hAnsi="宋体"/>
        </w:rPr>
      </w:pPr>
      <w:r>
        <w:rPr>
          <w:rFonts w:ascii="宋体" w:hAnsi="宋体"/>
        </w:rPr>
        <w:t xml:space="preserve"> </w:t>
      </w:r>
    </w:p>
    <w:p>
      <w:pPr>
        <w:pStyle w:val="12"/>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Chars="0"/>
        <w:rPr>
          <w:rFonts w:ascii="Times New Roman" w:hAnsi="Times New Roman" w:eastAsia="方正仿宋_GBK" w:cs="方正仿宋_GBK"/>
          <w:b/>
          <w:bCs/>
          <w:kern w:val="0"/>
          <w:sz w:val="32"/>
          <w:szCs w:val="32"/>
        </w:rPr>
      </w:pPr>
      <w:r>
        <w:rPr>
          <w:rFonts w:hint="eastAsia" w:ascii="Times New Roman" w:hAnsi="Times New Roman" w:eastAsia="方正仿宋_GBK" w:cs="方正仿宋_GBK"/>
          <w:b/>
          <w:bCs/>
          <w:kern w:val="0"/>
          <w:sz w:val="32"/>
          <w:szCs w:val="32"/>
        </w:rPr>
        <w:t>部门职责：</w:t>
      </w:r>
    </w:p>
    <w:p>
      <w:pPr>
        <w:spacing w:after="0" w:line="200" w:lineRule="atLeast"/>
        <w:rPr>
          <w:rFonts w:ascii="仿宋" w:hAnsi="仿宋" w:eastAsia="仿宋" w:cs="仿宋"/>
          <w:sz w:val="30"/>
          <w:szCs w:val="30"/>
        </w:rPr>
      </w:pPr>
      <w:r>
        <w:rPr>
          <w:rFonts w:hint="eastAsia" w:ascii="仿宋" w:hAnsi="仿宋" w:eastAsia="仿宋" w:cs="仿宋"/>
          <w:sz w:val="30"/>
          <w:szCs w:val="30"/>
        </w:rPr>
        <w:t>南堡经济开发区第三小学所属南堡经济开发区教育局领导下的一所农村小学。我校的主要职责有：</w:t>
      </w:r>
    </w:p>
    <w:p>
      <w:pPr>
        <w:spacing w:after="0" w:line="200" w:lineRule="atLeast"/>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、研究拟定全校教育发展战略法，贯彻执行党和国家的教育方针、政策、法规。</w:t>
      </w:r>
    </w:p>
    <w:p>
      <w:pPr>
        <w:spacing w:after="0" w:line="200" w:lineRule="atLeast"/>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、研究拟定学校发展规划和年度计划，组织实施教育体制和办学体制改革。</w:t>
      </w:r>
    </w:p>
    <w:p>
      <w:pPr>
        <w:spacing w:after="0" w:line="200" w:lineRule="atLeast"/>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、管理和指导学校基础教育工作；确保普及九年义务.教育工作成果。</w:t>
      </w:r>
    </w:p>
    <w:p>
      <w:pPr>
        <w:spacing w:after="0" w:line="200" w:lineRule="atLeast"/>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、管理学校教育经费；管理学校教育经费，执行财务管理制度。</w:t>
      </w:r>
    </w:p>
    <w:p>
      <w:pPr>
        <w:spacing w:after="0" w:line="200" w:lineRule="atLeast"/>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、负责和指导学校教职工的思想政治工作，规划学校品德教育、体育卫生教育、艺术教育和国防教育工作；负责做好社会治安综合治理及安全保卫工作。</w:t>
      </w:r>
    </w:p>
    <w:p>
      <w:pPr>
        <w:pStyle w:val="12"/>
        <w:numPr>
          <w:ilvl w:val="0"/>
          <w:numId w:val="1"/>
        </w:numPr>
        <w:autoSpaceDE w:val="0"/>
        <w:autoSpaceDN w:val="0"/>
        <w:adjustRightInd w:val="0"/>
        <w:snapToGrid w:val="0"/>
        <w:spacing w:line="200" w:lineRule="atLeast"/>
        <w:ind w:firstLineChars="0"/>
        <w:rPr>
          <w:rFonts w:ascii="方正仿宋_GBK" w:hAnsi="Times New Roman" w:eastAsia="方正仿宋_GBK" w:cs="方正仿宋_GBK"/>
          <w:b/>
          <w:bCs/>
          <w:sz w:val="32"/>
          <w:szCs w:val="32"/>
        </w:rPr>
      </w:pPr>
      <w:r>
        <w:rPr>
          <w:rFonts w:hint="eastAsia" w:ascii="方正仿宋_GBK" w:hAnsi="Times New Roman" w:eastAsia="方正仿宋_GBK" w:cs="方正仿宋_GBK"/>
          <w:b/>
          <w:bCs/>
          <w:sz w:val="32"/>
          <w:szCs w:val="32"/>
        </w:rPr>
        <w:t>机构设置：</w:t>
      </w:r>
    </w:p>
    <w:p>
      <w:pPr>
        <w:autoSpaceDE w:val="0"/>
        <w:autoSpaceDN w:val="0"/>
        <w:spacing w:after="0" w:line="200" w:lineRule="atLeast"/>
        <w:rPr>
          <w:rFonts w:ascii="仿宋" w:hAnsi="仿宋" w:eastAsia="仿宋" w:cs="仿宋"/>
          <w:sz w:val="30"/>
          <w:szCs w:val="30"/>
        </w:rPr>
      </w:pPr>
      <w:r>
        <w:rPr>
          <w:rFonts w:hint="eastAsia" w:ascii="仿宋" w:hAnsi="仿宋" w:eastAsia="仿宋" w:cs="仿宋"/>
          <w:sz w:val="30"/>
          <w:szCs w:val="30"/>
        </w:rPr>
        <w:t>（一）、校长室</w:t>
      </w:r>
    </w:p>
    <w:p>
      <w:pPr>
        <w:spacing w:after="0"/>
        <w:rPr>
          <w:rFonts w:ascii="仿宋" w:hAnsi="仿宋" w:eastAsia="仿宋" w:cs="仿宋"/>
          <w:sz w:val="30"/>
          <w:szCs w:val="30"/>
        </w:rPr>
      </w:pPr>
      <w:r>
        <w:rPr>
          <w:rFonts w:hint="eastAsia" w:ascii="仿宋" w:hAnsi="仿宋" w:eastAsia="仿宋" w:cs="仿宋"/>
          <w:sz w:val="30"/>
          <w:szCs w:val="30"/>
        </w:rPr>
        <w:t>1、校长是学校行政负责人，在上级主管部门的领导下，依照各项政策法规管理学校，主持学校教育教学和一切行政工作。</w:t>
      </w:r>
    </w:p>
    <w:p>
      <w:pPr>
        <w:spacing w:after="0"/>
        <w:rPr>
          <w:rFonts w:ascii="仿宋" w:hAnsi="仿宋" w:eastAsia="仿宋" w:cs="仿宋"/>
          <w:sz w:val="30"/>
          <w:szCs w:val="30"/>
        </w:rPr>
      </w:pPr>
      <w:r>
        <w:rPr>
          <w:rFonts w:hint="eastAsia" w:ascii="仿宋" w:hAnsi="仿宋" w:eastAsia="仿宋" w:cs="仿宋"/>
          <w:sz w:val="30"/>
          <w:szCs w:val="30"/>
        </w:rPr>
        <w:t>2、贯彻执行党的教育方针政策、教学大纲以及上级党政、教育行政部门的指示精神，定期向上级教育主管部门请示汇报工作。</w:t>
      </w:r>
    </w:p>
    <w:p>
      <w:pPr>
        <w:spacing w:after="0"/>
        <w:rPr>
          <w:rFonts w:ascii="仿宋" w:hAnsi="仿宋" w:eastAsia="仿宋" w:cs="仿宋"/>
          <w:sz w:val="30"/>
          <w:szCs w:val="30"/>
        </w:rPr>
      </w:pPr>
      <w:r>
        <w:rPr>
          <w:rFonts w:hint="eastAsia" w:ascii="仿宋" w:hAnsi="仿宋" w:eastAsia="仿宋" w:cs="仿宋"/>
          <w:sz w:val="30"/>
          <w:szCs w:val="30"/>
        </w:rPr>
        <w:t>3、正确贯彻执行党的知识分子政策，政治上充分信任和依靠教师，业务上积极培养和帮助教师，关心教职工的思想和生活，合理安排他们的工作，充分调动他们的积极性。</w:t>
      </w:r>
    </w:p>
    <w:p>
      <w:pPr>
        <w:spacing w:after="0"/>
        <w:rPr>
          <w:rFonts w:ascii="仿宋" w:hAnsi="仿宋" w:eastAsia="仿宋" w:cs="仿宋"/>
          <w:sz w:val="30"/>
          <w:szCs w:val="30"/>
        </w:rPr>
      </w:pPr>
      <w:r>
        <w:rPr>
          <w:rFonts w:hint="eastAsia" w:ascii="仿宋" w:hAnsi="仿宋" w:eastAsia="仿宋" w:cs="仿宋"/>
          <w:sz w:val="30"/>
          <w:szCs w:val="30"/>
        </w:rPr>
        <w:t>4、坚持以教学为中心来安排各项工作，建立正常的教学秩序，经常深入教学第一线，了解教学情况，研究教学规律，努力提高教学质量。</w:t>
      </w:r>
    </w:p>
    <w:p>
      <w:pPr>
        <w:spacing w:after="0"/>
        <w:rPr>
          <w:rFonts w:ascii="仿宋" w:hAnsi="仿宋" w:eastAsia="仿宋" w:cs="仿宋"/>
          <w:sz w:val="30"/>
          <w:szCs w:val="30"/>
        </w:rPr>
      </w:pPr>
      <w:r>
        <w:rPr>
          <w:rFonts w:hint="eastAsia" w:ascii="仿宋" w:hAnsi="仿宋" w:eastAsia="仿宋" w:cs="仿宋"/>
          <w:sz w:val="30"/>
          <w:szCs w:val="30"/>
        </w:rPr>
        <w:t>5、校长应保障教代会和工会行使其职权，要支持共青团、少先队等组织的工作。</w:t>
      </w:r>
    </w:p>
    <w:p>
      <w:pPr>
        <w:spacing w:after="0"/>
        <w:rPr>
          <w:rFonts w:ascii="仿宋" w:hAnsi="仿宋" w:eastAsia="仿宋" w:cs="仿宋"/>
          <w:sz w:val="30"/>
          <w:szCs w:val="30"/>
        </w:rPr>
      </w:pPr>
      <w:r>
        <w:rPr>
          <w:rFonts w:hint="eastAsia" w:ascii="仿宋" w:hAnsi="仿宋" w:eastAsia="仿宋" w:cs="仿宋"/>
          <w:sz w:val="30"/>
          <w:szCs w:val="30"/>
        </w:rPr>
        <w:t>6、抓好学校的体育卫生工作，督促有关部门合理安排学生的学习、文娱、体育活动。</w:t>
      </w:r>
    </w:p>
    <w:p>
      <w:pPr>
        <w:spacing w:after="0"/>
        <w:rPr>
          <w:rFonts w:ascii="仿宋" w:hAnsi="仿宋" w:eastAsia="仿宋" w:cs="仿宋"/>
          <w:sz w:val="30"/>
          <w:szCs w:val="30"/>
        </w:rPr>
      </w:pPr>
      <w:r>
        <w:rPr>
          <w:rFonts w:hint="eastAsia" w:ascii="仿宋" w:hAnsi="仿宋" w:eastAsia="仿宋" w:cs="仿宋"/>
          <w:sz w:val="30"/>
          <w:szCs w:val="30"/>
        </w:rPr>
        <w:t>7、抓好后勤服务教学工作，加强学校后勤队伍的思想组织建设，认真贯彻勤俭办学的原则，督促搞好电教设备、图书、仪器、医药器材、体育卫生等设施的管理工作。</w:t>
      </w:r>
    </w:p>
    <w:p>
      <w:pPr>
        <w:spacing w:after="0"/>
        <w:rPr>
          <w:rFonts w:ascii="仿宋" w:hAnsi="仿宋" w:eastAsia="仿宋" w:cs="仿宋"/>
          <w:sz w:val="30"/>
          <w:szCs w:val="30"/>
        </w:rPr>
      </w:pPr>
      <w:r>
        <w:rPr>
          <w:rFonts w:hint="eastAsia" w:ascii="仿宋" w:hAnsi="仿宋" w:eastAsia="仿宋" w:cs="仿宋"/>
          <w:sz w:val="30"/>
          <w:szCs w:val="30"/>
        </w:rPr>
        <w:t>8、主持学校行政会议和校务会议，充分发挥民主，坚持集体领导，讨论学校人事安排、工作计划、工作总结以及各项重大事宜。</w:t>
      </w:r>
    </w:p>
    <w:p>
      <w:pPr>
        <w:spacing w:after="0"/>
        <w:rPr>
          <w:rFonts w:ascii="仿宋" w:hAnsi="仿宋" w:eastAsia="仿宋" w:cs="仿宋"/>
          <w:sz w:val="30"/>
          <w:szCs w:val="30"/>
        </w:rPr>
      </w:pPr>
      <w:r>
        <w:rPr>
          <w:rFonts w:hint="eastAsia" w:ascii="仿宋" w:hAnsi="仿宋" w:eastAsia="仿宋" w:cs="仿宋"/>
          <w:sz w:val="30"/>
          <w:szCs w:val="30"/>
        </w:rPr>
        <w:t>9、增强对教育工作的事业心、责任心，事事以身作则，做师生员工的表率。</w:t>
      </w:r>
    </w:p>
    <w:p>
      <w:pPr>
        <w:spacing w:after="0"/>
        <w:rPr>
          <w:rFonts w:ascii="仿宋" w:hAnsi="仿宋" w:eastAsia="仿宋" w:cs="仿宋"/>
          <w:sz w:val="30"/>
          <w:szCs w:val="30"/>
        </w:rPr>
      </w:pPr>
      <w:r>
        <w:rPr>
          <w:rFonts w:hint="eastAsia" w:ascii="仿宋" w:hAnsi="仿宋" w:eastAsia="仿宋" w:cs="仿宋"/>
          <w:sz w:val="30"/>
          <w:szCs w:val="30"/>
        </w:rPr>
        <w:t>（二）、教导处</w:t>
      </w:r>
    </w:p>
    <w:p>
      <w:pPr>
        <w:spacing w:after="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、协助校长制定和组织、实施学校的德育工作计划，加强学生的思想政治教育，树立良好的校风校纪。</w:t>
      </w:r>
    </w:p>
    <w:p>
      <w:pPr>
        <w:spacing w:after="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领导年级组、班主任工作。指导班级上好班会课，开展各项适合学生参加的德育活动。定期召开年级组长和班主任工作会议，组织学生政治思想交流、教育工作。协助校长选配年级组长和班主任，指导、审批年级组长和班主任工作计划，并检查计划实施情况。协助校长做好对年级组长、班主任的工作考核评估。对年级组长、班主任奖励提出意见。</w:t>
      </w:r>
    </w:p>
    <w:p>
      <w:pPr>
        <w:spacing w:after="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、检查执行《中学生守则》、《中学生日常行为规范》的情况，做好日常班级评比，完善班级管理工作，及时提出加强思想政治教育工作的意见。组织班主任做好学生的德育考核、操行评定及评选</w:t>
      </w:r>
      <w:r>
        <w:rPr>
          <w:rFonts w:ascii="仿宋" w:hAnsi="仿宋" w:eastAsia="仿宋" w:cs="仿宋"/>
          <w:sz w:val="30"/>
          <w:szCs w:val="30"/>
        </w:rPr>
        <w:t>“</w:t>
      </w:r>
      <w:r>
        <w:rPr>
          <w:rFonts w:hint="eastAsia" w:ascii="仿宋" w:hAnsi="仿宋" w:eastAsia="仿宋" w:cs="仿宋"/>
          <w:sz w:val="30"/>
          <w:szCs w:val="30"/>
        </w:rPr>
        <w:t>优秀学生干部</w:t>
      </w:r>
      <w:r>
        <w:rPr>
          <w:rFonts w:ascii="仿宋" w:hAnsi="仿宋" w:eastAsia="仿宋" w:cs="仿宋"/>
          <w:sz w:val="30"/>
          <w:szCs w:val="30"/>
        </w:rPr>
        <w:t>”</w:t>
      </w:r>
      <w:r>
        <w:rPr>
          <w:rFonts w:hint="eastAsia" w:ascii="仿宋" w:hAnsi="仿宋" w:eastAsia="仿宋" w:cs="仿宋"/>
          <w:sz w:val="30"/>
          <w:szCs w:val="30"/>
        </w:rPr>
        <w:t>、</w:t>
      </w:r>
      <w:r>
        <w:rPr>
          <w:rFonts w:ascii="仿宋" w:hAnsi="仿宋" w:eastAsia="仿宋" w:cs="仿宋"/>
          <w:sz w:val="30"/>
          <w:szCs w:val="30"/>
        </w:rPr>
        <w:t>“</w:t>
      </w:r>
      <w:r>
        <w:rPr>
          <w:rFonts w:hint="eastAsia" w:ascii="仿宋" w:hAnsi="仿宋" w:eastAsia="仿宋" w:cs="仿宋"/>
          <w:sz w:val="30"/>
          <w:szCs w:val="30"/>
        </w:rPr>
        <w:t>三好学生</w:t>
      </w:r>
      <w:r>
        <w:rPr>
          <w:rFonts w:ascii="仿宋" w:hAnsi="仿宋" w:eastAsia="仿宋" w:cs="仿宋"/>
          <w:sz w:val="30"/>
          <w:szCs w:val="30"/>
        </w:rPr>
        <w:t>”</w:t>
      </w:r>
      <w:r>
        <w:rPr>
          <w:rFonts w:hint="eastAsia" w:ascii="仿宋" w:hAnsi="仿宋" w:eastAsia="仿宋" w:cs="仿宋"/>
          <w:sz w:val="30"/>
          <w:szCs w:val="30"/>
        </w:rPr>
        <w:t>、</w:t>
      </w:r>
      <w:r>
        <w:rPr>
          <w:rFonts w:ascii="仿宋" w:hAnsi="仿宋" w:eastAsia="仿宋" w:cs="仿宋"/>
          <w:sz w:val="30"/>
          <w:szCs w:val="30"/>
        </w:rPr>
        <w:t>“</w:t>
      </w:r>
      <w:r>
        <w:rPr>
          <w:rFonts w:hint="eastAsia" w:ascii="仿宋" w:hAnsi="仿宋" w:eastAsia="仿宋" w:cs="仿宋"/>
          <w:sz w:val="30"/>
          <w:szCs w:val="30"/>
        </w:rPr>
        <w:t>文明学生</w:t>
      </w:r>
      <w:r>
        <w:rPr>
          <w:rFonts w:ascii="仿宋" w:hAnsi="仿宋" w:eastAsia="仿宋" w:cs="仿宋"/>
          <w:sz w:val="30"/>
          <w:szCs w:val="30"/>
        </w:rPr>
        <w:t>”</w:t>
      </w:r>
      <w:r>
        <w:rPr>
          <w:rFonts w:hint="eastAsia" w:ascii="仿宋" w:hAnsi="仿宋" w:eastAsia="仿宋" w:cs="仿宋"/>
          <w:sz w:val="30"/>
          <w:szCs w:val="30"/>
        </w:rPr>
        <w:t>等工作。做好后进生的转化工作，对犯错误的学生按有关规定，予以积极耐心的教育帮助。对学生进行奖惩。</w:t>
      </w:r>
    </w:p>
    <w:p>
      <w:pPr>
        <w:spacing w:after="0"/>
        <w:rPr>
          <w:rFonts w:ascii="仿宋" w:hAnsi="仿宋" w:eastAsia="仿宋" w:cs="仿宋"/>
          <w:sz w:val="30"/>
          <w:szCs w:val="30"/>
        </w:rPr>
      </w:pPr>
      <w:r>
        <w:rPr>
          <w:rFonts w:hint="eastAsia" w:ascii="仿宋" w:hAnsi="仿宋" w:eastAsia="仿宋" w:cs="仿宋"/>
          <w:sz w:val="30"/>
          <w:szCs w:val="30"/>
        </w:rPr>
        <w:t>（三）办公室</w:t>
      </w:r>
    </w:p>
    <w:p>
      <w:pPr>
        <w:spacing w:after="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、接受学校分配的教学任务，认真钻研课本，并切实根据要求和学生实际制定好授课计划，完整准确的授课所需的教案。</w:t>
      </w:r>
    </w:p>
    <w:p>
      <w:pPr>
        <w:spacing w:after="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、重视教学实效，认真做好学生调查，掌握学生对知识的吸收率和巩固率。收集教学信息和反馈信息，按教学计划圆满完成教学任务。</w:t>
      </w:r>
    </w:p>
    <w:p>
      <w:pPr>
        <w:spacing w:after="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、遵守出勤管理制度。</w:t>
      </w:r>
    </w:p>
    <w:p>
      <w:pPr>
        <w:spacing w:after="0"/>
        <w:rPr>
          <w:rFonts w:ascii="仿宋" w:hAnsi="仿宋" w:eastAsia="仿宋" w:cs="仿宋"/>
          <w:sz w:val="30"/>
          <w:szCs w:val="30"/>
        </w:rPr>
      </w:pPr>
    </w:p>
    <w:bookmarkEnd w:id="0"/>
    <w:p>
      <w:pPr>
        <w:jc w:val="center"/>
        <w:rPr>
          <w:rFonts w:hint="eastAsia" w:ascii="Times New Roman" w:hAnsi="宋体"/>
        </w:rPr>
      </w:pPr>
    </w:p>
    <w:p>
      <w:pPr>
        <w:jc w:val="center"/>
        <w:rPr>
          <w:rFonts w:hint="eastAsia" w:ascii="Times New Roman" w:hAnsi="宋体"/>
        </w:rPr>
      </w:pPr>
    </w:p>
    <w:p>
      <w:pPr>
        <w:jc w:val="center"/>
        <w:rPr>
          <w:rFonts w:hint="eastAsia" w:ascii="Times New Roman" w:hAnsi="宋体"/>
        </w:rPr>
      </w:pPr>
    </w:p>
    <w:p>
      <w:pPr>
        <w:jc w:val="center"/>
        <w:rPr>
          <w:rFonts w:hint="eastAsia" w:ascii="Times New Roman" w:hAnsi="宋体"/>
        </w:rPr>
      </w:pPr>
    </w:p>
    <w:p>
      <w:pPr>
        <w:jc w:val="center"/>
        <w:rPr>
          <w:rFonts w:hint="eastAsia" w:ascii="Times New Roman" w:hAnsi="宋体"/>
        </w:rPr>
      </w:pPr>
    </w:p>
    <w:p>
      <w:pPr>
        <w:jc w:val="center"/>
        <w:rPr>
          <w:rFonts w:hint="eastAsia" w:ascii="Times New Roman" w:hAnsi="宋体"/>
        </w:rPr>
      </w:pPr>
    </w:p>
    <w:p>
      <w:pPr>
        <w:jc w:val="center"/>
        <w:rPr>
          <w:rFonts w:hint="eastAsia" w:ascii="Times New Roman" w:hAnsi="宋体"/>
        </w:rPr>
      </w:pPr>
    </w:p>
    <w:p>
      <w:pPr>
        <w:jc w:val="center"/>
        <w:rPr>
          <w:rFonts w:hint="eastAsia" w:ascii="Times New Roman" w:hAnsi="宋体"/>
        </w:rPr>
      </w:pPr>
    </w:p>
    <w:p>
      <w:pPr>
        <w:jc w:val="center"/>
        <w:rPr>
          <w:rFonts w:hint="eastAsia" w:ascii="Times New Roman" w:hAnsi="宋体"/>
        </w:rPr>
      </w:pPr>
    </w:p>
    <w:p>
      <w:pPr>
        <w:jc w:val="center"/>
        <w:rPr>
          <w:rFonts w:hint="eastAsia" w:ascii="Times New Roman" w:hAnsi="宋体"/>
        </w:rPr>
      </w:pPr>
    </w:p>
    <w:p>
      <w:pPr>
        <w:jc w:val="center"/>
        <w:rPr>
          <w:rFonts w:hint="eastAsia" w:ascii="Times New Roman" w:hAnsi="宋体"/>
        </w:rPr>
      </w:pPr>
    </w:p>
    <w:p>
      <w:pPr>
        <w:jc w:val="center"/>
        <w:rPr>
          <w:rFonts w:hint="eastAsia" w:ascii="Times New Roman" w:hAnsi="宋体"/>
        </w:rPr>
      </w:pPr>
    </w:p>
    <w:p>
      <w:pPr>
        <w:jc w:val="center"/>
        <w:rPr>
          <w:rFonts w:hint="eastAsia" w:ascii="Times New Roman" w:hAnsi="宋体"/>
        </w:rPr>
      </w:pPr>
    </w:p>
    <w:p>
      <w:pPr>
        <w:jc w:val="center"/>
        <w:rPr>
          <w:rFonts w:hint="eastAsia" w:ascii="Times New Roman" w:hAnsi="宋体"/>
        </w:rPr>
      </w:pPr>
    </w:p>
    <w:p>
      <w:pPr>
        <w:rPr>
          <w:rFonts w:ascii="Times New Roman" w:hAnsi="宋体"/>
        </w:rPr>
      </w:pPr>
    </w:p>
    <w:p>
      <w:pPr>
        <w:rPr>
          <w:rFonts w:ascii="Times New Roman" w:hAnsi="宋体"/>
        </w:rPr>
      </w:pPr>
    </w:p>
    <w:p>
      <w:pPr>
        <w:rPr>
          <w:rFonts w:ascii="Times New Roman" w:hAnsi="宋体"/>
        </w:rPr>
      </w:pPr>
    </w:p>
    <w:p>
      <w:pPr>
        <w:rPr>
          <w:rFonts w:ascii="Times New Roman" w:hAnsi="宋体"/>
        </w:rPr>
      </w:pPr>
    </w:p>
    <w:p>
      <w:pPr>
        <w:rPr>
          <w:rFonts w:ascii="Times New Roman" w:hAnsi="宋体"/>
        </w:rPr>
      </w:pPr>
    </w:p>
    <w:p>
      <w:pPr>
        <w:rPr>
          <w:rFonts w:ascii="Times New Roman" w:hAnsi="宋体"/>
        </w:rPr>
      </w:pPr>
    </w:p>
    <w:p>
      <w:pPr>
        <w:rPr>
          <w:rFonts w:ascii="Times New Roman" w:hAnsi="宋体"/>
        </w:rPr>
      </w:pPr>
    </w:p>
    <w:p>
      <w:pPr>
        <w:rPr>
          <w:rFonts w:ascii="Times New Roman" w:hAnsi="宋体"/>
        </w:rPr>
      </w:pPr>
    </w:p>
    <w:p>
      <w:pPr>
        <w:rPr>
          <w:rFonts w:ascii="Times New Roman" w:hAnsi="宋体"/>
        </w:rPr>
      </w:pPr>
    </w:p>
    <w:p>
      <w:pPr>
        <w:rPr>
          <w:rFonts w:ascii="Times New Roman" w:hAnsi="宋体"/>
        </w:rPr>
      </w:pPr>
    </w:p>
    <w:p>
      <w:pPr>
        <w:rPr>
          <w:rFonts w:ascii="Times New Roman" w:hAnsi="宋体"/>
        </w:rPr>
      </w:pPr>
    </w:p>
    <w:p>
      <w:pPr>
        <w:rPr>
          <w:rFonts w:ascii="Times New Roman" w:hAnsi="宋体"/>
        </w:rPr>
      </w:pPr>
    </w:p>
    <w:p>
      <w:pPr>
        <w:spacing w:before="0" w:after="0" w:line="240" w:lineRule="auto"/>
        <w:ind w:firstLine="0"/>
        <w:jc w:val="center"/>
        <w:outlineLvl w:val="4"/>
      </w:pPr>
      <w:r>
        <w:rPr>
          <w:rFonts w:ascii="方正小标宋_GBK" w:hAnsi="方正小标宋_GBK" w:eastAsia="方正小标宋_GBK" w:cs="方正小标宋_GBK"/>
          <w:color w:val="000000"/>
          <w:sz w:val="32"/>
        </w:rPr>
        <w:t>收支预算总表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1"/>
        <w:gridCol w:w="5114"/>
        <w:gridCol w:w="28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6015" w:type="dxa"/>
            <w:gridSpan w:val="2"/>
            <w:tcBorders>
              <w:top w:val="single" w:color="FFFFFF" w:sz="6" w:space="0"/>
              <w:left w:val="single" w:color="FFFFFF" w:sz="6" w:space="0"/>
              <w:right w:val="single" w:color="FFFFFF" w:sz="6" w:space="0"/>
            </w:tcBorders>
            <w:vAlign w:val="center"/>
          </w:tcPr>
          <w:p>
            <w:pPr>
              <w:pStyle w:val="13"/>
            </w:pPr>
            <w:r>
              <w:t>360007唐山南堡经济开发区第三小学</w:t>
            </w:r>
          </w:p>
        </w:tc>
        <w:tc>
          <w:tcPr>
            <w:tcW w:w="2874"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901" w:type="dxa"/>
            <w:vAlign w:val="center"/>
          </w:tcPr>
          <w:p>
            <w:pPr>
              <w:pStyle w:val="15"/>
            </w:pPr>
            <w:r>
              <w:t>项  目代  码</w:t>
            </w:r>
          </w:p>
        </w:tc>
        <w:tc>
          <w:tcPr>
            <w:tcW w:w="5114" w:type="dxa"/>
            <w:vAlign w:val="center"/>
          </w:tcPr>
          <w:p>
            <w:pPr>
              <w:pStyle w:val="15"/>
            </w:pPr>
            <w:r>
              <w:t>预算收支项目</w:t>
            </w:r>
          </w:p>
        </w:tc>
        <w:tc>
          <w:tcPr>
            <w:tcW w:w="2874" w:type="dxa"/>
            <w:vAlign w:val="center"/>
          </w:tcPr>
          <w:p>
            <w:pPr>
              <w:pStyle w:val="15"/>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6"/>
            </w:pPr>
            <w:r>
              <w:t>预算收入</w:t>
            </w:r>
          </w:p>
        </w:tc>
        <w:tc>
          <w:tcPr>
            <w:tcW w:w="2874" w:type="dxa"/>
            <w:vAlign w:val="center"/>
          </w:tcPr>
          <w:p>
            <w:pPr>
              <w:pStyle w:val="17"/>
            </w:pPr>
            <w:r>
              <w:t>438.76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8"/>
            </w:pPr>
            <w:r>
              <w:t>　　本年收入</w:t>
            </w:r>
          </w:p>
        </w:tc>
        <w:tc>
          <w:tcPr>
            <w:tcW w:w="2874" w:type="dxa"/>
            <w:vAlign w:val="center"/>
          </w:tcPr>
          <w:p>
            <w:pPr>
              <w:pStyle w:val="17"/>
            </w:pPr>
            <w:r>
              <w:t>438.76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1</w:t>
            </w:r>
          </w:p>
        </w:tc>
        <w:tc>
          <w:tcPr>
            <w:tcW w:w="5114" w:type="dxa"/>
            <w:vAlign w:val="center"/>
          </w:tcPr>
          <w:p>
            <w:pPr>
              <w:pStyle w:val="20"/>
            </w:pPr>
            <w:r>
              <w:t>一般公共预算拨款</w:t>
            </w:r>
          </w:p>
        </w:tc>
        <w:tc>
          <w:tcPr>
            <w:tcW w:w="2874" w:type="dxa"/>
            <w:vAlign w:val="center"/>
          </w:tcPr>
          <w:p>
            <w:pPr>
              <w:pStyle w:val="21"/>
            </w:pPr>
            <w:r>
              <w:t>438.76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其中：一般财力</w:t>
            </w:r>
          </w:p>
        </w:tc>
        <w:tc>
          <w:tcPr>
            <w:tcW w:w="2874" w:type="dxa"/>
            <w:vAlign w:val="center"/>
          </w:tcPr>
          <w:p>
            <w:pPr>
              <w:pStyle w:val="21"/>
            </w:pPr>
            <w:r>
              <w:t>438.76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行政事业性收费</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专项收入</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国有资源（资产）有偿使用收入</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政府住房基金收入</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上级一般公共预算安排转移支付</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一般债券</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其他</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2</w:t>
            </w:r>
          </w:p>
        </w:tc>
        <w:tc>
          <w:tcPr>
            <w:tcW w:w="5114" w:type="dxa"/>
            <w:vAlign w:val="center"/>
          </w:tcPr>
          <w:p>
            <w:pPr>
              <w:pStyle w:val="20"/>
            </w:pPr>
            <w:r>
              <w:t>基金预算拨款</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其中：政府性基金收入</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专项债券对应项目专项收入</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上级政府性基金预算安排转移支付</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专项债券</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3</w:t>
            </w:r>
          </w:p>
        </w:tc>
        <w:tc>
          <w:tcPr>
            <w:tcW w:w="5114" w:type="dxa"/>
            <w:vAlign w:val="center"/>
          </w:tcPr>
          <w:p>
            <w:pPr>
              <w:pStyle w:val="20"/>
            </w:pPr>
            <w:r>
              <w:t>国有资本经营预算拨款</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其中：国有资本经营收入</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上级国有资本经营预算安排转移支付</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4</w:t>
            </w:r>
          </w:p>
        </w:tc>
        <w:tc>
          <w:tcPr>
            <w:tcW w:w="5114" w:type="dxa"/>
            <w:vAlign w:val="center"/>
          </w:tcPr>
          <w:p>
            <w:pPr>
              <w:pStyle w:val="20"/>
            </w:pPr>
            <w:r>
              <w:t>财政专户核拨</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5</w:t>
            </w:r>
          </w:p>
        </w:tc>
        <w:tc>
          <w:tcPr>
            <w:tcW w:w="5114" w:type="dxa"/>
            <w:vAlign w:val="center"/>
          </w:tcPr>
          <w:p>
            <w:pPr>
              <w:pStyle w:val="20"/>
            </w:pPr>
            <w:r>
              <w:t>单位资金</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其中：事业收入</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上级补助收入</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附属单位上缴收入</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事业单位经营收入</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其他收入</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8"/>
            </w:pPr>
            <w:r>
              <w:t>　　上年结转结余</w:t>
            </w:r>
          </w:p>
        </w:tc>
        <w:tc>
          <w:tcPr>
            <w:tcW w:w="28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1</w:t>
            </w:r>
          </w:p>
        </w:tc>
        <w:tc>
          <w:tcPr>
            <w:tcW w:w="5114" w:type="dxa"/>
            <w:vAlign w:val="center"/>
          </w:tcPr>
          <w:p>
            <w:pPr>
              <w:pStyle w:val="20"/>
            </w:pPr>
            <w:r>
              <w:t>财政拨款结转</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其中：一般公共预算拨款</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基金预算拨款</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国有资本经营预算拨款</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2</w:t>
            </w:r>
          </w:p>
        </w:tc>
        <w:tc>
          <w:tcPr>
            <w:tcW w:w="5114" w:type="dxa"/>
            <w:vAlign w:val="center"/>
          </w:tcPr>
          <w:p>
            <w:pPr>
              <w:pStyle w:val="20"/>
            </w:pPr>
            <w:r>
              <w:t>非财政拨款结转结余</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其中：财政专户核拨</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单位资金</w:t>
            </w:r>
          </w:p>
        </w:tc>
        <w:tc>
          <w:tcPr>
            <w:tcW w:w="28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6"/>
            </w:pPr>
          </w:p>
        </w:tc>
        <w:tc>
          <w:tcPr>
            <w:tcW w:w="5114" w:type="dxa"/>
            <w:vAlign w:val="center"/>
          </w:tcPr>
          <w:p>
            <w:pPr>
              <w:pStyle w:val="16"/>
            </w:pPr>
            <w:r>
              <w:t>预算支出</w:t>
            </w:r>
          </w:p>
        </w:tc>
        <w:tc>
          <w:tcPr>
            <w:tcW w:w="2874" w:type="dxa"/>
            <w:vAlign w:val="center"/>
          </w:tcPr>
          <w:p>
            <w:pPr>
              <w:pStyle w:val="17"/>
            </w:pPr>
            <w:r>
              <w:t>438.76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1</w:t>
            </w:r>
          </w:p>
        </w:tc>
        <w:tc>
          <w:tcPr>
            <w:tcW w:w="5114" w:type="dxa"/>
            <w:vAlign w:val="center"/>
          </w:tcPr>
          <w:p>
            <w:pPr>
              <w:pStyle w:val="20"/>
            </w:pPr>
            <w:r>
              <w:t>基本支出</w:t>
            </w:r>
          </w:p>
        </w:tc>
        <w:tc>
          <w:tcPr>
            <w:tcW w:w="2874" w:type="dxa"/>
            <w:vAlign w:val="center"/>
          </w:tcPr>
          <w:p>
            <w:pPr>
              <w:pStyle w:val="21"/>
            </w:pPr>
            <w:r>
              <w:t>430.22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其中：人员经费</w:t>
            </w:r>
          </w:p>
        </w:tc>
        <w:tc>
          <w:tcPr>
            <w:tcW w:w="2874" w:type="dxa"/>
            <w:vAlign w:val="center"/>
          </w:tcPr>
          <w:p>
            <w:pPr>
              <w:pStyle w:val="21"/>
            </w:pPr>
            <w:r>
              <w:t>408.74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p>
        </w:tc>
        <w:tc>
          <w:tcPr>
            <w:tcW w:w="5114" w:type="dxa"/>
            <w:vAlign w:val="center"/>
          </w:tcPr>
          <w:p>
            <w:pPr>
              <w:pStyle w:val="20"/>
            </w:pPr>
            <w:r>
              <w:t>　　　日常公用经费</w:t>
            </w:r>
          </w:p>
        </w:tc>
        <w:tc>
          <w:tcPr>
            <w:tcW w:w="2874" w:type="dxa"/>
            <w:vAlign w:val="center"/>
          </w:tcPr>
          <w:p>
            <w:pPr>
              <w:pStyle w:val="21"/>
            </w:pPr>
            <w:r>
              <w:t>21.48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901" w:type="dxa"/>
            <w:vAlign w:val="center"/>
          </w:tcPr>
          <w:p>
            <w:pPr>
              <w:pStyle w:val="19"/>
            </w:pPr>
            <w:r>
              <w:t>2</w:t>
            </w:r>
          </w:p>
        </w:tc>
        <w:tc>
          <w:tcPr>
            <w:tcW w:w="5114" w:type="dxa"/>
            <w:vAlign w:val="center"/>
          </w:tcPr>
          <w:p>
            <w:pPr>
              <w:pStyle w:val="20"/>
            </w:pPr>
            <w:r>
              <w:t>项目支出</w:t>
            </w:r>
          </w:p>
        </w:tc>
        <w:tc>
          <w:tcPr>
            <w:tcW w:w="2874" w:type="dxa"/>
            <w:vAlign w:val="center"/>
          </w:tcPr>
          <w:p>
            <w:pPr>
              <w:pStyle w:val="21"/>
            </w:pPr>
            <w:r>
              <w:t>8.54</w:t>
            </w:r>
          </w:p>
        </w:tc>
      </w:tr>
    </w:tbl>
    <w:p>
      <w:pPr>
        <w:sectPr>
          <w:pgSz w:w="11900" w:h="16840"/>
          <w:pgMar w:top="1020" w:right="1020" w:bottom="1020"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823"/>
        <w:gridCol w:w="800"/>
        <w:gridCol w:w="860"/>
        <w:gridCol w:w="670"/>
        <w:gridCol w:w="637"/>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97" w:type="dxa"/>
            <w:gridSpan w:val="5"/>
            <w:tcBorders>
              <w:top w:val="single" w:color="FFFFFF" w:sz="6" w:space="0"/>
              <w:left w:val="single" w:color="FFFFFF" w:sz="6" w:space="0"/>
              <w:right w:val="single" w:color="FFFFFF" w:sz="6" w:space="0"/>
            </w:tcBorders>
            <w:vAlign w:val="center"/>
          </w:tcPr>
          <w:p>
            <w:pPr>
              <w:pStyle w:val="13"/>
            </w:pPr>
            <w:r>
              <w:t>360007唐山南堡经济开发区第三小学</w:t>
            </w:r>
          </w:p>
        </w:tc>
        <w:tc>
          <w:tcPr>
            <w:tcW w:w="2167" w:type="dxa"/>
            <w:gridSpan w:val="3"/>
            <w:tcBorders>
              <w:top w:val="single" w:color="FFFFFF" w:sz="6" w:space="0"/>
              <w:left w:val="single" w:color="FFFFFF" w:sz="6" w:space="0"/>
              <w:right w:val="single" w:color="FFFFFF" w:sz="6" w:space="0"/>
            </w:tcBorders>
            <w:vAlign w:val="center"/>
          </w:tcPr>
          <w:p>
            <w:pPr>
              <w:pStyle w:val="22"/>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5"/>
            </w:pPr>
            <w:r>
              <w:t>序号</w:t>
            </w:r>
          </w:p>
        </w:tc>
        <w:tc>
          <w:tcPr>
            <w:tcW w:w="1516" w:type="dxa"/>
            <w:gridSpan w:val="2"/>
            <w:vAlign w:val="center"/>
          </w:tcPr>
          <w:p>
            <w:pPr>
              <w:pStyle w:val="15"/>
            </w:pPr>
            <w:r>
              <w:t>功能分类科目</w:t>
            </w:r>
          </w:p>
        </w:tc>
        <w:tc>
          <w:tcPr>
            <w:tcW w:w="823" w:type="dxa"/>
            <w:vMerge w:val="restart"/>
            <w:vAlign w:val="center"/>
          </w:tcPr>
          <w:p>
            <w:pPr>
              <w:pStyle w:val="15"/>
            </w:pPr>
            <w:r>
              <w:t>合计</w:t>
            </w:r>
          </w:p>
        </w:tc>
        <w:tc>
          <w:tcPr>
            <w:tcW w:w="5999" w:type="dxa"/>
            <w:gridSpan w:val="8"/>
            <w:vAlign w:val="center"/>
          </w:tcPr>
          <w:p>
            <w:pPr>
              <w:pStyle w:val="15"/>
            </w:pPr>
            <w:r>
              <w:t>本年收入</w:t>
            </w:r>
          </w:p>
        </w:tc>
        <w:tc>
          <w:tcPr>
            <w:tcW w:w="758"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5"/>
            </w:pPr>
            <w:r>
              <w:t>科目    编码</w:t>
            </w:r>
          </w:p>
        </w:tc>
        <w:tc>
          <w:tcPr>
            <w:tcW w:w="758" w:type="dxa"/>
            <w:vAlign w:val="center"/>
          </w:tcPr>
          <w:p>
            <w:pPr>
              <w:pStyle w:val="15"/>
            </w:pPr>
            <w:r>
              <w:t>科目名称</w:t>
            </w:r>
          </w:p>
        </w:tc>
        <w:tc>
          <w:tcPr>
            <w:tcW w:w="823" w:type="dxa"/>
            <w:vMerge w:val="continue"/>
          </w:tcPr>
          <w:p/>
        </w:tc>
        <w:tc>
          <w:tcPr>
            <w:tcW w:w="800" w:type="dxa"/>
            <w:vAlign w:val="center"/>
          </w:tcPr>
          <w:p>
            <w:pPr>
              <w:pStyle w:val="15"/>
            </w:pPr>
            <w:r>
              <w:t>小计</w:t>
            </w:r>
          </w:p>
        </w:tc>
        <w:tc>
          <w:tcPr>
            <w:tcW w:w="860" w:type="dxa"/>
            <w:vAlign w:val="center"/>
          </w:tcPr>
          <w:p>
            <w:pPr>
              <w:pStyle w:val="15"/>
            </w:pPr>
            <w:r>
              <w:t>财政拨款 收入</w:t>
            </w:r>
          </w:p>
        </w:tc>
        <w:tc>
          <w:tcPr>
            <w:tcW w:w="670" w:type="dxa"/>
            <w:vAlign w:val="center"/>
          </w:tcPr>
          <w:p>
            <w:pPr>
              <w:pStyle w:val="15"/>
            </w:pPr>
            <w:r>
              <w:t>财政专户 收入</w:t>
            </w:r>
          </w:p>
        </w:tc>
        <w:tc>
          <w:tcPr>
            <w:tcW w:w="637" w:type="dxa"/>
            <w:vAlign w:val="center"/>
          </w:tcPr>
          <w:p>
            <w:pPr>
              <w:pStyle w:val="15"/>
            </w:pPr>
            <w:r>
              <w:t>事业收入</w:t>
            </w:r>
          </w:p>
        </w:tc>
        <w:tc>
          <w:tcPr>
            <w:tcW w:w="758" w:type="dxa"/>
            <w:vAlign w:val="center"/>
          </w:tcPr>
          <w:p>
            <w:pPr>
              <w:pStyle w:val="15"/>
            </w:pPr>
            <w:r>
              <w:t>经营收入</w:t>
            </w:r>
          </w:p>
        </w:tc>
        <w:tc>
          <w:tcPr>
            <w:tcW w:w="758" w:type="dxa"/>
            <w:vAlign w:val="center"/>
          </w:tcPr>
          <w:p>
            <w:pPr>
              <w:pStyle w:val="15"/>
            </w:pPr>
            <w:r>
              <w:t>上级补助收入</w:t>
            </w:r>
          </w:p>
        </w:tc>
        <w:tc>
          <w:tcPr>
            <w:tcW w:w="758" w:type="dxa"/>
            <w:vAlign w:val="center"/>
          </w:tcPr>
          <w:p>
            <w:pPr>
              <w:pStyle w:val="15"/>
            </w:pPr>
            <w:r>
              <w:t>附属单位上缴收入</w:t>
            </w:r>
          </w:p>
        </w:tc>
        <w:tc>
          <w:tcPr>
            <w:tcW w:w="758" w:type="dxa"/>
            <w:vAlign w:val="center"/>
          </w:tcPr>
          <w:p>
            <w:pPr>
              <w:pStyle w:val="15"/>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5"/>
            </w:pPr>
            <w:r>
              <w:t>栏次</w:t>
            </w:r>
          </w:p>
        </w:tc>
        <w:tc>
          <w:tcPr>
            <w:tcW w:w="758" w:type="dxa"/>
            <w:vAlign w:val="center"/>
          </w:tcPr>
          <w:p>
            <w:pPr>
              <w:pStyle w:val="15"/>
            </w:pPr>
            <w:r>
              <w:t>1</w:t>
            </w:r>
          </w:p>
        </w:tc>
        <w:tc>
          <w:tcPr>
            <w:tcW w:w="758" w:type="dxa"/>
            <w:vAlign w:val="center"/>
          </w:tcPr>
          <w:p>
            <w:pPr>
              <w:pStyle w:val="15"/>
            </w:pPr>
            <w:r>
              <w:t>2</w:t>
            </w:r>
          </w:p>
        </w:tc>
        <w:tc>
          <w:tcPr>
            <w:tcW w:w="823" w:type="dxa"/>
            <w:vAlign w:val="center"/>
          </w:tcPr>
          <w:p>
            <w:pPr>
              <w:pStyle w:val="15"/>
            </w:pPr>
            <w:r>
              <w:t>3</w:t>
            </w:r>
          </w:p>
        </w:tc>
        <w:tc>
          <w:tcPr>
            <w:tcW w:w="800" w:type="dxa"/>
            <w:vAlign w:val="center"/>
          </w:tcPr>
          <w:p>
            <w:pPr>
              <w:pStyle w:val="15"/>
            </w:pPr>
            <w:r>
              <w:t>4</w:t>
            </w:r>
          </w:p>
        </w:tc>
        <w:tc>
          <w:tcPr>
            <w:tcW w:w="860" w:type="dxa"/>
            <w:vAlign w:val="center"/>
          </w:tcPr>
          <w:p>
            <w:pPr>
              <w:pStyle w:val="15"/>
            </w:pPr>
            <w:r>
              <w:t>5</w:t>
            </w:r>
          </w:p>
        </w:tc>
        <w:tc>
          <w:tcPr>
            <w:tcW w:w="670" w:type="dxa"/>
            <w:vAlign w:val="center"/>
          </w:tcPr>
          <w:p>
            <w:pPr>
              <w:pStyle w:val="15"/>
            </w:pPr>
            <w:r>
              <w:t>6</w:t>
            </w:r>
          </w:p>
        </w:tc>
        <w:tc>
          <w:tcPr>
            <w:tcW w:w="637" w:type="dxa"/>
            <w:vAlign w:val="center"/>
          </w:tcPr>
          <w:p>
            <w:pPr>
              <w:pStyle w:val="15"/>
            </w:pPr>
            <w:r>
              <w:t>7</w:t>
            </w:r>
          </w:p>
        </w:tc>
        <w:tc>
          <w:tcPr>
            <w:tcW w:w="758" w:type="dxa"/>
            <w:vAlign w:val="center"/>
          </w:tcPr>
          <w:p>
            <w:pPr>
              <w:pStyle w:val="15"/>
            </w:pPr>
            <w:r>
              <w:t>8</w:t>
            </w:r>
          </w:p>
        </w:tc>
        <w:tc>
          <w:tcPr>
            <w:tcW w:w="758" w:type="dxa"/>
            <w:vAlign w:val="center"/>
          </w:tcPr>
          <w:p>
            <w:pPr>
              <w:pStyle w:val="15"/>
            </w:pPr>
            <w:r>
              <w:t>9</w:t>
            </w:r>
          </w:p>
        </w:tc>
        <w:tc>
          <w:tcPr>
            <w:tcW w:w="758" w:type="dxa"/>
            <w:vAlign w:val="center"/>
          </w:tcPr>
          <w:p>
            <w:pPr>
              <w:pStyle w:val="15"/>
            </w:pPr>
            <w:r>
              <w:t>10</w:t>
            </w:r>
          </w:p>
        </w:tc>
        <w:tc>
          <w:tcPr>
            <w:tcW w:w="758" w:type="dxa"/>
            <w:vAlign w:val="center"/>
          </w:tcPr>
          <w:p>
            <w:pPr>
              <w:pStyle w:val="15"/>
            </w:pPr>
            <w:r>
              <w:t>11</w:t>
            </w:r>
          </w:p>
        </w:tc>
        <w:tc>
          <w:tcPr>
            <w:tcW w:w="758"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1</w:t>
            </w:r>
          </w:p>
        </w:tc>
        <w:tc>
          <w:tcPr>
            <w:tcW w:w="758" w:type="dxa"/>
            <w:vAlign w:val="center"/>
          </w:tcPr>
          <w:p>
            <w:pPr>
              <w:pStyle w:val="18"/>
            </w:pPr>
          </w:p>
        </w:tc>
        <w:tc>
          <w:tcPr>
            <w:tcW w:w="758" w:type="dxa"/>
            <w:vAlign w:val="center"/>
          </w:tcPr>
          <w:p>
            <w:pPr>
              <w:pStyle w:val="16"/>
            </w:pPr>
            <w:r>
              <w:t>合计</w:t>
            </w:r>
          </w:p>
        </w:tc>
        <w:tc>
          <w:tcPr>
            <w:tcW w:w="823" w:type="dxa"/>
            <w:vAlign w:val="center"/>
          </w:tcPr>
          <w:p>
            <w:pPr>
              <w:pStyle w:val="17"/>
              <w:rPr>
                <w:sz w:val="18"/>
                <w:szCs w:val="18"/>
              </w:rPr>
            </w:pPr>
            <w:r>
              <w:rPr>
                <w:sz w:val="18"/>
                <w:szCs w:val="18"/>
              </w:rPr>
              <w:t>438.76</w:t>
            </w:r>
          </w:p>
        </w:tc>
        <w:tc>
          <w:tcPr>
            <w:tcW w:w="800" w:type="dxa"/>
            <w:vAlign w:val="center"/>
          </w:tcPr>
          <w:p>
            <w:pPr>
              <w:pStyle w:val="17"/>
              <w:rPr>
                <w:sz w:val="18"/>
                <w:szCs w:val="18"/>
              </w:rPr>
            </w:pPr>
            <w:r>
              <w:rPr>
                <w:sz w:val="18"/>
                <w:szCs w:val="18"/>
              </w:rPr>
              <w:t>438.76</w:t>
            </w:r>
          </w:p>
        </w:tc>
        <w:tc>
          <w:tcPr>
            <w:tcW w:w="860" w:type="dxa"/>
            <w:vAlign w:val="center"/>
          </w:tcPr>
          <w:p>
            <w:pPr>
              <w:pStyle w:val="17"/>
              <w:rPr>
                <w:sz w:val="18"/>
                <w:szCs w:val="18"/>
              </w:rPr>
            </w:pPr>
            <w:r>
              <w:rPr>
                <w:sz w:val="18"/>
                <w:szCs w:val="18"/>
              </w:rPr>
              <w:t>438.76</w:t>
            </w:r>
          </w:p>
        </w:tc>
        <w:tc>
          <w:tcPr>
            <w:tcW w:w="670" w:type="dxa"/>
            <w:vAlign w:val="center"/>
          </w:tcPr>
          <w:p>
            <w:pPr>
              <w:pStyle w:val="17"/>
            </w:pPr>
          </w:p>
        </w:tc>
        <w:tc>
          <w:tcPr>
            <w:tcW w:w="637"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2</w:t>
            </w:r>
          </w:p>
        </w:tc>
        <w:tc>
          <w:tcPr>
            <w:tcW w:w="758" w:type="dxa"/>
            <w:vAlign w:val="center"/>
          </w:tcPr>
          <w:p>
            <w:pPr>
              <w:pStyle w:val="20"/>
            </w:pPr>
            <w:r>
              <w:t>205</w:t>
            </w:r>
          </w:p>
        </w:tc>
        <w:tc>
          <w:tcPr>
            <w:tcW w:w="758" w:type="dxa"/>
            <w:vAlign w:val="center"/>
          </w:tcPr>
          <w:p>
            <w:pPr>
              <w:pStyle w:val="20"/>
            </w:pPr>
            <w:r>
              <w:t>教育支出</w:t>
            </w:r>
          </w:p>
        </w:tc>
        <w:tc>
          <w:tcPr>
            <w:tcW w:w="823" w:type="dxa"/>
            <w:vAlign w:val="center"/>
          </w:tcPr>
          <w:p>
            <w:pPr>
              <w:pStyle w:val="21"/>
              <w:rPr>
                <w:rFonts w:hint="eastAsia" w:eastAsia="方正书宋_GBK"/>
                <w:sz w:val="18"/>
                <w:szCs w:val="18"/>
                <w:lang w:eastAsia="zh-CN"/>
              </w:rPr>
            </w:pPr>
            <w:r>
              <w:rPr>
                <w:sz w:val="18"/>
                <w:szCs w:val="18"/>
              </w:rPr>
              <w:t>341.0</w:t>
            </w:r>
            <w:r>
              <w:rPr>
                <w:rFonts w:hint="eastAsia"/>
                <w:sz w:val="18"/>
                <w:szCs w:val="18"/>
                <w:lang w:val="en-US" w:eastAsia="zh-CN"/>
              </w:rPr>
              <w:t>6</w:t>
            </w:r>
          </w:p>
        </w:tc>
        <w:tc>
          <w:tcPr>
            <w:tcW w:w="800" w:type="dxa"/>
            <w:vAlign w:val="center"/>
          </w:tcPr>
          <w:p>
            <w:pPr>
              <w:pStyle w:val="21"/>
              <w:rPr>
                <w:rFonts w:hint="eastAsia" w:eastAsia="方正书宋_GBK"/>
                <w:sz w:val="18"/>
                <w:szCs w:val="18"/>
                <w:lang w:eastAsia="zh-CN"/>
              </w:rPr>
            </w:pPr>
            <w:r>
              <w:rPr>
                <w:sz w:val="18"/>
                <w:szCs w:val="18"/>
              </w:rPr>
              <w:t>341.0</w:t>
            </w:r>
            <w:r>
              <w:rPr>
                <w:rFonts w:hint="eastAsia"/>
                <w:sz w:val="18"/>
                <w:szCs w:val="18"/>
                <w:lang w:val="en-US" w:eastAsia="zh-CN"/>
              </w:rPr>
              <w:t>6</w:t>
            </w:r>
          </w:p>
        </w:tc>
        <w:tc>
          <w:tcPr>
            <w:tcW w:w="860" w:type="dxa"/>
            <w:vAlign w:val="center"/>
          </w:tcPr>
          <w:p>
            <w:pPr>
              <w:pStyle w:val="21"/>
              <w:rPr>
                <w:rFonts w:hint="eastAsia" w:eastAsia="方正书宋_GBK"/>
                <w:sz w:val="18"/>
                <w:szCs w:val="18"/>
                <w:lang w:eastAsia="zh-CN"/>
              </w:rPr>
            </w:pPr>
            <w:r>
              <w:rPr>
                <w:sz w:val="18"/>
                <w:szCs w:val="18"/>
              </w:rPr>
              <w:t>341.0</w:t>
            </w:r>
            <w:r>
              <w:rPr>
                <w:rFonts w:hint="eastAsia"/>
                <w:sz w:val="18"/>
                <w:szCs w:val="18"/>
                <w:lang w:val="en-US" w:eastAsia="zh-CN"/>
              </w:rPr>
              <w:t>6</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3</w:t>
            </w:r>
          </w:p>
        </w:tc>
        <w:tc>
          <w:tcPr>
            <w:tcW w:w="758" w:type="dxa"/>
            <w:vAlign w:val="center"/>
          </w:tcPr>
          <w:p>
            <w:pPr>
              <w:pStyle w:val="20"/>
            </w:pPr>
            <w:r>
              <w:t>20502</w:t>
            </w:r>
          </w:p>
        </w:tc>
        <w:tc>
          <w:tcPr>
            <w:tcW w:w="758" w:type="dxa"/>
            <w:vAlign w:val="center"/>
          </w:tcPr>
          <w:p>
            <w:pPr>
              <w:pStyle w:val="20"/>
            </w:pPr>
            <w:r>
              <w:t>普通教育</w:t>
            </w:r>
          </w:p>
        </w:tc>
        <w:tc>
          <w:tcPr>
            <w:tcW w:w="823" w:type="dxa"/>
            <w:vAlign w:val="center"/>
          </w:tcPr>
          <w:p>
            <w:pPr>
              <w:pStyle w:val="21"/>
              <w:rPr>
                <w:rFonts w:hint="eastAsia" w:eastAsia="方正书宋_GBK"/>
                <w:sz w:val="18"/>
                <w:szCs w:val="18"/>
                <w:lang w:eastAsia="zh-CN"/>
              </w:rPr>
            </w:pPr>
            <w:r>
              <w:rPr>
                <w:sz w:val="18"/>
                <w:szCs w:val="18"/>
              </w:rPr>
              <w:t>332.5</w:t>
            </w:r>
            <w:r>
              <w:rPr>
                <w:rFonts w:hint="eastAsia"/>
                <w:sz w:val="18"/>
                <w:szCs w:val="18"/>
                <w:lang w:val="en-US" w:eastAsia="zh-CN"/>
              </w:rPr>
              <w:t>2</w:t>
            </w:r>
          </w:p>
        </w:tc>
        <w:tc>
          <w:tcPr>
            <w:tcW w:w="800" w:type="dxa"/>
            <w:vAlign w:val="center"/>
          </w:tcPr>
          <w:p>
            <w:pPr>
              <w:pStyle w:val="21"/>
              <w:rPr>
                <w:rFonts w:hint="eastAsia" w:eastAsia="方正书宋_GBK"/>
                <w:sz w:val="18"/>
                <w:szCs w:val="18"/>
                <w:lang w:eastAsia="zh-CN"/>
              </w:rPr>
            </w:pPr>
            <w:r>
              <w:rPr>
                <w:sz w:val="18"/>
                <w:szCs w:val="18"/>
              </w:rPr>
              <w:t>332.5</w:t>
            </w:r>
            <w:r>
              <w:rPr>
                <w:rFonts w:hint="eastAsia"/>
                <w:sz w:val="18"/>
                <w:szCs w:val="18"/>
                <w:lang w:val="en-US" w:eastAsia="zh-CN"/>
              </w:rPr>
              <w:t>2</w:t>
            </w:r>
          </w:p>
        </w:tc>
        <w:tc>
          <w:tcPr>
            <w:tcW w:w="860" w:type="dxa"/>
            <w:vAlign w:val="center"/>
          </w:tcPr>
          <w:p>
            <w:pPr>
              <w:pStyle w:val="21"/>
              <w:rPr>
                <w:rFonts w:hint="eastAsia" w:eastAsia="方正书宋_GBK"/>
                <w:sz w:val="18"/>
                <w:szCs w:val="18"/>
                <w:lang w:eastAsia="zh-CN"/>
              </w:rPr>
            </w:pPr>
            <w:r>
              <w:rPr>
                <w:sz w:val="18"/>
                <w:szCs w:val="18"/>
              </w:rPr>
              <w:t>332.5</w:t>
            </w:r>
            <w:r>
              <w:rPr>
                <w:rFonts w:hint="eastAsia"/>
                <w:sz w:val="18"/>
                <w:szCs w:val="18"/>
                <w:lang w:val="en-US" w:eastAsia="zh-CN"/>
              </w:rPr>
              <w:t>2</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4</w:t>
            </w:r>
          </w:p>
        </w:tc>
        <w:tc>
          <w:tcPr>
            <w:tcW w:w="758" w:type="dxa"/>
            <w:vAlign w:val="center"/>
          </w:tcPr>
          <w:p>
            <w:pPr>
              <w:pStyle w:val="20"/>
            </w:pPr>
            <w:r>
              <w:t>2050201</w:t>
            </w:r>
          </w:p>
        </w:tc>
        <w:tc>
          <w:tcPr>
            <w:tcW w:w="758" w:type="dxa"/>
            <w:vAlign w:val="center"/>
          </w:tcPr>
          <w:p>
            <w:pPr>
              <w:pStyle w:val="20"/>
            </w:pPr>
            <w:r>
              <w:t>学前教育</w:t>
            </w:r>
          </w:p>
        </w:tc>
        <w:tc>
          <w:tcPr>
            <w:tcW w:w="823" w:type="dxa"/>
            <w:vAlign w:val="center"/>
          </w:tcPr>
          <w:p>
            <w:pPr>
              <w:pStyle w:val="21"/>
              <w:rPr>
                <w:sz w:val="18"/>
                <w:szCs w:val="18"/>
              </w:rPr>
            </w:pPr>
            <w:r>
              <w:rPr>
                <w:sz w:val="18"/>
                <w:szCs w:val="18"/>
              </w:rPr>
              <w:t>11.16</w:t>
            </w:r>
          </w:p>
        </w:tc>
        <w:tc>
          <w:tcPr>
            <w:tcW w:w="800" w:type="dxa"/>
            <w:vAlign w:val="center"/>
          </w:tcPr>
          <w:p>
            <w:pPr>
              <w:pStyle w:val="21"/>
              <w:rPr>
                <w:sz w:val="18"/>
                <w:szCs w:val="18"/>
              </w:rPr>
            </w:pPr>
            <w:r>
              <w:rPr>
                <w:sz w:val="18"/>
                <w:szCs w:val="18"/>
              </w:rPr>
              <w:t>11.16</w:t>
            </w:r>
          </w:p>
        </w:tc>
        <w:tc>
          <w:tcPr>
            <w:tcW w:w="860" w:type="dxa"/>
            <w:vAlign w:val="center"/>
          </w:tcPr>
          <w:p>
            <w:pPr>
              <w:pStyle w:val="21"/>
              <w:rPr>
                <w:sz w:val="18"/>
                <w:szCs w:val="18"/>
              </w:rPr>
            </w:pPr>
            <w:r>
              <w:rPr>
                <w:sz w:val="18"/>
                <w:szCs w:val="18"/>
              </w:rPr>
              <w:t>11.16</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5</w:t>
            </w:r>
          </w:p>
        </w:tc>
        <w:tc>
          <w:tcPr>
            <w:tcW w:w="758" w:type="dxa"/>
            <w:vAlign w:val="center"/>
          </w:tcPr>
          <w:p>
            <w:pPr>
              <w:pStyle w:val="20"/>
            </w:pPr>
            <w:r>
              <w:t>2050202</w:t>
            </w:r>
          </w:p>
        </w:tc>
        <w:tc>
          <w:tcPr>
            <w:tcW w:w="758" w:type="dxa"/>
            <w:vAlign w:val="center"/>
          </w:tcPr>
          <w:p>
            <w:pPr>
              <w:pStyle w:val="20"/>
            </w:pPr>
            <w:r>
              <w:t>小学教育</w:t>
            </w:r>
          </w:p>
        </w:tc>
        <w:tc>
          <w:tcPr>
            <w:tcW w:w="823" w:type="dxa"/>
            <w:vAlign w:val="center"/>
          </w:tcPr>
          <w:p>
            <w:pPr>
              <w:pStyle w:val="21"/>
              <w:rPr>
                <w:rFonts w:hint="eastAsia" w:eastAsia="方正书宋_GBK"/>
                <w:sz w:val="18"/>
                <w:szCs w:val="18"/>
                <w:lang w:eastAsia="zh-CN"/>
              </w:rPr>
            </w:pPr>
            <w:r>
              <w:rPr>
                <w:sz w:val="18"/>
                <w:szCs w:val="18"/>
              </w:rPr>
              <w:t>321.3</w:t>
            </w:r>
            <w:r>
              <w:rPr>
                <w:rFonts w:hint="eastAsia"/>
                <w:sz w:val="18"/>
                <w:szCs w:val="18"/>
                <w:lang w:val="en-US" w:eastAsia="zh-CN"/>
              </w:rPr>
              <w:t>6</w:t>
            </w:r>
          </w:p>
        </w:tc>
        <w:tc>
          <w:tcPr>
            <w:tcW w:w="800" w:type="dxa"/>
            <w:vAlign w:val="center"/>
          </w:tcPr>
          <w:p>
            <w:pPr>
              <w:pStyle w:val="21"/>
              <w:rPr>
                <w:rFonts w:hint="eastAsia" w:eastAsia="方正书宋_GBK"/>
                <w:sz w:val="18"/>
                <w:szCs w:val="18"/>
                <w:lang w:eastAsia="zh-CN"/>
              </w:rPr>
            </w:pPr>
            <w:r>
              <w:rPr>
                <w:sz w:val="18"/>
                <w:szCs w:val="18"/>
              </w:rPr>
              <w:t>321.3</w:t>
            </w:r>
            <w:r>
              <w:rPr>
                <w:rFonts w:hint="eastAsia"/>
                <w:sz w:val="18"/>
                <w:szCs w:val="18"/>
                <w:lang w:val="en-US" w:eastAsia="zh-CN"/>
              </w:rPr>
              <w:t>6</w:t>
            </w:r>
          </w:p>
        </w:tc>
        <w:tc>
          <w:tcPr>
            <w:tcW w:w="860" w:type="dxa"/>
            <w:vAlign w:val="center"/>
          </w:tcPr>
          <w:p>
            <w:pPr>
              <w:pStyle w:val="21"/>
              <w:rPr>
                <w:rFonts w:hint="eastAsia" w:eastAsia="方正书宋_GBK"/>
                <w:sz w:val="18"/>
                <w:szCs w:val="18"/>
                <w:lang w:eastAsia="zh-CN"/>
              </w:rPr>
            </w:pPr>
            <w:r>
              <w:rPr>
                <w:sz w:val="18"/>
                <w:szCs w:val="18"/>
              </w:rPr>
              <w:t>321.3</w:t>
            </w:r>
            <w:r>
              <w:rPr>
                <w:rFonts w:hint="eastAsia"/>
                <w:sz w:val="18"/>
                <w:szCs w:val="18"/>
                <w:lang w:val="en-US" w:eastAsia="zh-CN"/>
              </w:rPr>
              <w:t>6</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6</w:t>
            </w:r>
          </w:p>
        </w:tc>
        <w:tc>
          <w:tcPr>
            <w:tcW w:w="758" w:type="dxa"/>
            <w:vAlign w:val="center"/>
          </w:tcPr>
          <w:p>
            <w:pPr>
              <w:pStyle w:val="20"/>
            </w:pPr>
            <w:r>
              <w:t>20509</w:t>
            </w:r>
          </w:p>
        </w:tc>
        <w:tc>
          <w:tcPr>
            <w:tcW w:w="758" w:type="dxa"/>
            <w:vAlign w:val="center"/>
          </w:tcPr>
          <w:p>
            <w:pPr>
              <w:pStyle w:val="20"/>
            </w:pPr>
            <w:r>
              <w:t>教育费附加安排的支出</w:t>
            </w:r>
          </w:p>
        </w:tc>
        <w:tc>
          <w:tcPr>
            <w:tcW w:w="823" w:type="dxa"/>
            <w:vAlign w:val="center"/>
          </w:tcPr>
          <w:p>
            <w:pPr>
              <w:pStyle w:val="21"/>
            </w:pPr>
            <w:r>
              <w:t>8.54</w:t>
            </w:r>
          </w:p>
        </w:tc>
        <w:tc>
          <w:tcPr>
            <w:tcW w:w="800" w:type="dxa"/>
            <w:vAlign w:val="center"/>
          </w:tcPr>
          <w:p>
            <w:pPr>
              <w:pStyle w:val="21"/>
            </w:pPr>
            <w:r>
              <w:t>8.54</w:t>
            </w:r>
          </w:p>
        </w:tc>
        <w:tc>
          <w:tcPr>
            <w:tcW w:w="860" w:type="dxa"/>
            <w:vAlign w:val="center"/>
          </w:tcPr>
          <w:p>
            <w:pPr>
              <w:pStyle w:val="21"/>
            </w:pPr>
            <w:r>
              <w:t>8.54</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7</w:t>
            </w:r>
          </w:p>
        </w:tc>
        <w:tc>
          <w:tcPr>
            <w:tcW w:w="758" w:type="dxa"/>
            <w:vAlign w:val="center"/>
          </w:tcPr>
          <w:p>
            <w:pPr>
              <w:pStyle w:val="20"/>
            </w:pPr>
            <w:r>
              <w:t>2050999</w:t>
            </w:r>
          </w:p>
        </w:tc>
        <w:tc>
          <w:tcPr>
            <w:tcW w:w="758" w:type="dxa"/>
            <w:vAlign w:val="center"/>
          </w:tcPr>
          <w:p>
            <w:pPr>
              <w:pStyle w:val="20"/>
            </w:pPr>
            <w:r>
              <w:t>其他教育费附加安排的支出</w:t>
            </w:r>
          </w:p>
        </w:tc>
        <w:tc>
          <w:tcPr>
            <w:tcW w:w="823" w:type="dxa"/>
            <w:vAlign w:val="center"/>
          </w:tcPr>
          <w:p>
            <w:pPr>
              <w:pStyle w:val="21"/>
            </w:pPr>
            <w:r>
              <w:t>8.54</w:t>
            </w:r>
          </w:p>
        </w:tc>
        <w:tc>
          <w:tcPr>
            <w:tcW w:w="800" w:type="dxa"/>
            <w:vAlign w:val="center"/>
          </w:tcPr>
          <w:p>
            <w:pPr>
              <w:pStyle w:val="21"/>
            </w:pPr>
            <w:r>
              <w:t>8.54</w:t>
            </w:r>
          </w:p>
        </w:tc>
        <w:tc>
          <w:tcPr>
            <w:tcW w:w="860" w:type="dxa"/>
            <w:vAlign w:val="center"/>
          </w:tcPr>
          <w:p>
            <w:pPr>
              <w:pStyle w:val="21"/>
            </w:pPr>
            <w:r>
              <w:t>8.54</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8</w:t>
            </w:r>
          </w:p>
        </w:tc>
        <w:tc>
          <w:tcPr>
            <w:tcW w:w="758" w:type="dxa"/>
            <w:vAlign w:val="center"/>
          </w:tcPr>
          <w:p>
            <w:pPr>
              <w:pStyle w:val="20"/>
            </w:pPr>
            <w:r>
              <w:t>208</w:t>
            </w:r>
          </w:p>
        </w:tc>
        <w:tc>
          <w:tcPr>
            <w:tcW w:w="758" w:type="dxa"/>
            <w:vAlign w:val="center"/>
          </w:tcPr>
          <w:p>
            <w:pPr>
              <w:pStyle w:val="20"/>
            </w:pPr>
            <w:r>
              <w:t>社会保障和就业支出</w:t>
            </w:r>
          </w:p>
        </w:tc>
        <w:tc>
          <w:tcPr>
            <w:tcW w:w="823" w:type="dxa"/>
            <w:vAlign w:val="center"/>
          </w:tcPr>
          <w:p>
            <w:pPr>
              <w:pStyle w:val="21"/>
            </w:pPr>
            <w:r>
              <w:t>32.36</w:t>
            </w:r>
          </w:p>
        </w:tc>
        <w:tc>
          <w:tcPr>
            <w:tcW w:w="800" w:type="dxa"/>
            <w:vAlign w:val="center"/>
          </w:tcPr>
          <w:p>
            <w:pPr>
              <w:pStyle w:val="21"/>
            </w:pPr>
            <w:r>
              <w:t>32.36</w:t>
            </w:r>
          </w:p>
        </w:tc>
        <w:tc>
          <w:tcPr>
            <w:tcW w:w="860" w:type="dxa"/>
            <w:vAlign w:val="center"/>
          </w:tcPr>
          <w:p>
            <w:pPr>
              <w:pStyle w:val="21"/>
            </w:pPr>
            <w:r>
              <w:t>32.36</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9</w:t>
            </w:r>
          </w:p>
        </w:tc>
        <w:tc>
          <w:tcPr>
            <w:tcW w:w="758" w:type="dxa"/>
            <w:vAlign w:val="center"/>
          </w:tcPr>
          <w:p>
            <w:pPr>
              <w:pStyle w:val="20"/>
            </w:pPr>
            <w:r>
              <w:t>20805</w:t>
            </w:r>
          </w:p>
        </w:tc>
        <w:tc>
          <w:tcPr>
            <w:tcW w:w="758" w:type="dxa"/>
            <w:vAlign w:val="center"/>
          </w:tcPr>
          <w:p>
            <w:pPr>
              <w:pStyle w:val="20"/>
            </w:pPr>
            <w:r>
              <w:t>行政事业单位养老支出</w:t>
            </w:r>
          </w:p>
        </w:tc>
        <w:tc>
          <w:tcPr>
            <w:tcW w:w="823" w:type="dxa"/>
            <w:vAlign w:val="center"/>
          </w:tcPr>
          <w:p>
            <w:pPr>
              <w:pStyle w:val="21"/>
            </w:pPr>
            <w:r>
              <w:t>32.36</w:t>
            </w:r>
          </w:p>
        </w:tc>
        <w:tc>
          <w:tcPr>
            <w:tcW w:w="800" w:type="dxa"/>
            <w:vAlign w:val="center"/>
          </w:tcPr>
          <w:p>
            <w:pPr>
              <w:pStyle w:val="21"/>
            </w:pPr>
            <w:r>
              <w:t>32.36</w:t>
            </w:r>
          </w:p>
        </w:tc>
        <w:tc>
          <w:tcPr>
            <w:tcW w:w="860" w:type="dxa"/>
            <w:vAlign w:val="center"/>
          </w:tcPr>
          <w:p>
            <w:pPr>
              <w:pStyle w:val="21"/>
            </w:pPr>
            <w:r>
              <w:t>32.36</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10</w:t>
            </w:r>
          </w:p>
        </w:tc>
        <w:tc>
          <w:tcPr>
            <w:tcW w:w="758" w:type="dxa"/>
            <w:vAlign w:val="center"/>
          </w:tcPr>
          <w:p>
            <w:pPr>
              <w:pStyle w:val="20"/>
            </w:pPr>
            <w:r>
              <w:t>2080505</w:t>
            </w:r>
          </w:p>
        </w:tc>
        <w:tc>
          <w:tcPr>
            <w:tcW w:w="758" w:type="dxa"/>
            <w:vAlign w:val="center"/>
          </w:tcPr>
          <w:p>
            <w:pPr>
              <w:pStyle w:val="20"/>
            </w:pPr>
            <w:r>
              <w:t>机关事业单位基本养老保险缴费支出</w:t>
            </w:r>
          </w:p>
        </w:tc>
        <w:tc>
          <w:tcPr>
            <w:tcW w:w="823" w:type="dxa"/>
            <w:vAlign w:val="center"/>
          </w:tcPr>
          <w:p>
            <w:pPr>
              <w:pStyle w:val="21"/>
            </w:pPr>
            <w:r>
              <w:t>32.36</w:t>
            </w:r>
          </w:p>
        </w:tc>
        <w:tc>
          <w:tcPr>
            <w:tcW w:w="800" w:type="dxa"/>
            <w:vAlign w:val="center"/>
          </w:tcPr>
          <w:p>
            <w:pPr>
              <w:pStyle w:val="21"/>
            </w:pPr>
            <w:r>
              <w:t>32.36</w:t>
            </w:r>
          </w:p>
        </w:tc>
        <w:tc>
          <w:tcPr>
            <w:tcW w:w="860" w:type="dxa"/>
            <w:vAlign w:val="center"/>
          </w:tcPr>
          <w:p>
            <w:pPr>
              <w:pStyle w:val="21"/>
            </w:pPr>
            <w:r>
              <w:t>32.36</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11</w:t>
            </w:r>
          </w:p>
        </w:tc>
        <w:tc>
          <w:tcPr>
            <w:tcW w:w="758" w:type="dxa"/>
            <w:vAlign w:val="center"/>
          </w:tcPr>
          <w:p>
            <w:pPr>
              <w:pStyle w:val="20"/>
            </w:pPr>
            <w:r>
              <w:t>210</w:t>
            </w:r>
          </w:p>
        </w:tc>
        <w:tc>
          <w:tcPr>
            <w:tcW w:w="758" w:type="dxa"/>
            <w:vAlign w:val="center"/>
          </w:tcPr>
          <w:p>
            <w:pPr>
              <w:pStyle w:val="20"/>
            </w:pPr>
            <w:r>
              <w:t>卫生健康支出</w:t>
            </w:r>
          </w:p>
        </w:tc>
        <w:tc>
          <w:tcPr>
            <w:tcW w:w="823" w:type="dxa"/>
            <w:vAlign w:val="center"/>
          </w:tcPr>
          <w:p>
            <w:pPr>
              <w:pStyle w:val="21"/>
            </w:pPr>
            <w:r>
              <w:t>30.91</w:t>
            </w:r>
          </w:p>
        </w:tc>
        <w:tc>
          <w:tcPr>
            <w:tcW w:w="800" w:type="dxa"/>
            <w:vAlign w:val="center"/>
          </w:tcPr>
          <w:p>
            <w:pPr>
              <w:pStyle w:val="21"/>
            </w:pPr>
            <w:r>
              <w:t>30.91</w:t>
            </w:r>
          </w:p>
        </w:tc>
        <w:tc>
          <w:tcPr>
            <w:tcW w:w="860" w:type="dxa"/>
            <w:vAlign w:val="center"/>
          </w:tcPr>
          <w:p>
            <w:pPr>
              <w:pStyle w:val="21"/>
            </w:pPr>
            <w:r>
              <w:t>30.91</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12</w:t>
            </w:r>
          </w:p>
        </w:tc>
        <w:tc>
          <w:tcPr>
            <w:tcW w:w="758" w:type="dxa"/>
            <w:vAlign w:val="center"/>
          </w:tcPr>
          <w:p>
            <w:pPr>
              <w:pStyle w:val="20"/>
            </w:pPr>
            <w:r>
              <w:t>21011</w:t>
            </w:r>
          </w:p>
        </w:tc>
        <w:tc>
          <w:tcPr>
            <w:tcW w:w="758" w:type="dxa"/>
            <w:vAlign w:val="center"/>
          </w:tcPr>
          <w:p>
            <w:pPr>
              <w:pStyle w:val="20"/>
            </w:pPr>
            <w:r>
              <w:t>行政事业单位医疗</w:t>
            </w:r>
          </w:p>
        </w:tc>
        <w:tc>
          <w:tcPr>
            <w:tcW w:w="823" w:type="dxa"/>
            <w:vAlign w:val="center"/>
          </w:tcPr>
          <w:p>
            <w:pPr>
              <w:pStyle w:val="21"/>
            </w:pPr>
            <w:r>
              <w:t>30.91</w:t>
            </w:r>
          </w:p>
        </w:tc>
        <w:tc>
          <w:tcPr>
            <w:tcW w:w="800" w:type="dxa"/>
            <w:vAlign w:val="center"/>
          </w:tcPr>
          <w:p>
            <w:pPr>
              <w:pStyle w:val="21"/>
            </w:pPr>
            <w:r>
              <w:t>30.91</w:t>
            </w:r>
          </w:p>
        </w:tc>
        <w:tc>
          <w:tcPr>
            <w:tcW w:w="860" w:type="dxa"/>
            <w:vAlign w:val="center"/>
          </w:tcPr>
          <w:p>
            <w:pPr>
              <w:pStyle w:val="21"/>
            </w:pPr>
            <w:r>
              <w:t>30.91</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13</w:t>
            </w:r>
          </w:p>
        </w:tc>
        <w:tc>
          <w:tcPr>
            <w:tcW w:w="758" w:type="dxa"/>
            <w:vAlign w:val="center"/>
          </w:tcPr>
          <w:p>
            <w:pPr>
              <w:pStyle w:val="20"/>
            </w:pPr>
            <w:r>
              <w:t>2101102</w:t>
            </w:r>
          </w:p>
        </w:tc>
        <w:tc>
          <w:tcPr>
            <w:tcW w:w="758" w:type="dxa"/>
            <w:vAlign w:val="center"/>
          </w:tcPr>
          <w:p>
            <w:pPr>
              <w:pStyle w:val="20"/>
            </w:pPr>
            <w:r>
              <w:t>事业单位医疗</w:t>
            </w:r>
          </w:p>
        </w:tc>
        <w:tc>
          <w:tcPr>
            <w:tcW w:w="823" w:type="dxa"/>
            <w:vAlign w:val="center"/>
          </w:tcPr>
          <w:p>
            <w:pPr>
              <w:pStyle w:val="21"/>
            </w:pPr>
            <w:r>
              <w:t>30.91</w:t>
            </w:r>
          </w:p>
        </w:tc>
        <w:tc>
          <w:tcPr>
            <w:tcW w:w="800" w:type="dxa"/>
            <w:vAlign w:val="center"/>
          </w:tcPr>
          <w:p>
            <w:pPr>
              <w:pStyle w:val="21"/>
            </w:pPr>
            <w:r>
              <w:t>30.91</w:t>
            </w:r>
          </w:p>
        </w:tc>
        <w:tc>
          <w:tcPr>
            <w:tcW w:w="860" w:type="dxa"/>
            <w:vAlign w:val="center"/>
          </w:tcPr>
          <w:p>
            <w:pPr>
              <w:pStyle w:val="21"/>
            </w:pPr>
            <w:r>
              <w:t>30.91</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14</w:t>
            </w:r>
          </w:p>
        </w:tc>
        <w:tc>
          <w:tcPr>
            <w:tcW w:w="758" w:type="dxa"/>
            <w:vAlign w:val="center"/>
          </w:tcPr>
          <w:p>
            <w:pPr>
              <w:pStyle w:val="20"/>
            </w:pPr>
            <w:r>
              <w:t>221</w:t>
            </w:r>
          </w:p>
        </w:tc>
        <w:tc>
          <w:tcPr>
            <w:tcW w:w="758" w:type="dxa"/>
            <w:vAlign w:val="center"/>
          </w:tcPr>
          <w:p>
            <w:pPr>
              <w:pStyle w:val="20"/>
            </w:pPr>
            <w:r>
              <w:t>住房保障支出</w:t>
            </w:r>
          </w:p>
        </w:tc>
        <w:tc>
          <w:tcPr>
            <w:tcW w:w="823" w:type="dxa"/>
            <w:vAlign w:val="center"/>
          </w:tcPr>
          <w:p>
            <w:pPr>
              <w:pStyle w:val="21"/>
            </w:pPr>
            <w:r>
              <w:t>34.43</w:t>
            </w:r>
          </w:p>
        </w:tc>
        <w:tc>
          <w:tcPr>
            <w:tcW w:w="800" w:type="dxa"/>
            <w:vAlign w:val="center"/>
          </w:tcPr>
          <w:p>
            <w:pPr>
              <w:pStyle w:val="21"/>
            </w:pPr>
            <w:r>
              <w:t>34.43</w:t>
            </w:r>
          </w:p>
        </w:tc>
        <w:tc>
          <w:tcPr>
            <w:tcW w:w="860" w:type="dxa"/>
            <w:vAlign w:val="center"/>
          </w:tcPr>
          <w:p>
            <w:pPr>
              <w:pStyle w:val="21"/>
            </w:pPr>
            <w:r>
              <w:t>34.43</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15</w:t>
            </w:r>
          </w:p>
        </w:tc>
        <w:tc>
          <w:tcPr>
            <w:tcW w:w="758" w:type="dxa"/>
            <w:vAlign w:val="center"/>
          </w:tcPr>
          <w:p>
            <w:pPr>
              <w:pStyle w:val="20"/>
            </w:pPr>
            <w:r>
              <w:t>22102</w:t>
            </w:r>
          </w:p>
        </w:tc>
        <w:tc>
          <w:tcPr>
            <w:tcW w:w="758" w:type="dxa"/>
            <w:vAlign w:val="center"/>
          </w:tcPr>
          <w:p>
            <w:pPr>
              <w:pStyle w:val="20"/>
            </w:pPr>
            <w:r>
              <w:t>住房改革支出</w:t>
            </w:r>
          </w:p>
        </w:tc>
        <w:tc>
          <w:tcPr>
            <w:tcW w:w="823" w:type="dxa"/>
            <w:vAlign w:val="center"/>
          </w:tcPr>
          <w:p>
            <w:pPr>
              <w:pStyle w:val="21"/>
            </w:pPr>
            <w:r>
              <w:t>34.43</w:t>
            </w:r>
          </w:p>
        </w:tc>
        <w:tc>
          <w:tcPr>
            <w:tcW w:w="800" w:type="dxa"/>
            <w:vAlign w:val="center"/>
          </w:tcPr>
          <w:p>
            <w:pPr>
              <w:pStyle w:val="21"/>
            </w:pPr>
            <w:r>
              <w:t>34.43</w:t>
            </w:r>
          </w:p>
        </w:tc>
        <w:tc>
          <w:tcPr>
            <w:tcW w:w="860" w:type="dxa"/>
            <w:vAlign w:val="center"/>
          </w:tcPr>
          <w:p>
            <w:pPr>
              <w:pStyle w:val="21"/>
            </w:pPr>
            <w:r>
              <w:t>34.43</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9"/>
            </w:pPr>
            <w:r>
              <w:t>16</w:t>
            </w:r>
          </w:p>
        </w:tc>
        <w:tc>
          <w:tcPr>
            <w:tcW w:w="758" w:type="dxa"/>
            <w:vAlign w:val="center"/>
          </w:tcPr>
          <w:p>
            <w:pPr>
              <w:pStyle w:val="20"/>
            </w:pPr>
            <w:r>
              <w:t>2210201</w:t>
            </w:r>
          </w:p>
        </w:tc>
        <w:tc>
          <w:tcPr>
            <w:tcW w:w="758" w:type="dxa"/>
            <w:vAlign w:val="center"/>
          </w:tcPr>
          <w:p>
            <w:pPr>
              <w:pStyle w:val="20"/>
            </w:pPr>
            <w:r>
              <w:t>住房公积金</w:t>
            </w:r>
          </w:p>
        </w:tc>
        <w:tc>
          <w:tcPr>
            <w:tcW w:w="823" w:type="dxa"/>
            <w:vAlign w:val="center"/>
          </w:tcPr>
          <w:p>
            <w:pPr>
              <w:pStyle w:val="21"/>
            </w:pPr>
            <w:r>
              <w:t>34.43</w:t>
            </w:r>
          </w:p>
        </w:tc>
        <w:tc>
          <w:tcPr>
            <w:tcW w:w="800" w:type="dxa"/>
            <w:vAlign w:val="center"/>
          </w:tcPr>
          <w:p>
            <w:pPr>
              <w:pStyle w:val="21"/>
            </w:pPr>
            <w:r>
              <w:t>34.43</w:t>
            </w:r>
          </w:p>
        </w:tc>
        <w:tc>
          <w:tcPr>
            <w:tcW w:w="860" w:type="dxa"/>
            <w:vAlign w:val="center"/>
          </w:tcPr>
          <w:p>
            <w:pPr>
              <w:pStyle w:val="21"/>
            </w:pPr>
            <w:r>
              <w:t>34.43</w:t>
            </w:r>
          </w:p>
        </w:tc>
        <w:tc>
          <w:tcPr>
            <w:tcW w:w="670" w:type="dxa"/>
            <w:vAlign w:val="center"/>
          </w:tcPr>
          <w:p>
            <w:pPr>
              <w:pStyle w:val="21"/>
            </w:pPr>
          </w:p>
        </w:tc>
        <w:tc>
          <w:tcPr>
            <w:tcW w:w="637"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c>
          <w:tcPr>
            <w:tcW w:w="758" w:type="dxa"/>
            <w:vAlign w:val="center"/>
          </w:tcPr>
          <w:p>
            <w:pPr>
              <w:pStyle w:val="2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360007唐山南堡经济开发区第三小学</w:t>
            </w:r>
          </w:p>
        </w:tc>
        <w:tc>
          <w:tcPr>
            <w:tcW w:w="2721" w:type="dxa"/>
            <w:gridSpan w:val="2"/>
            <w:tcBorders>
              <w:top w:val="single" w:color="FFFFFF" w:sz="6" w:space="0"/>
              <w:left w:val="single" w:color="FFFFFF" w:sz="6" w:space="0"/>
              <w:right w:val="single" w:color="FFFFFF" w:sz="6" w:space="0"/>
            </w:tcBorders>
            <w:vAlign w:val="center"/>
          </w:tcPr>
          <w:p>
            <w:pPr>
              <w:pStyle w:val="2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438.76</w:t>
            </w:r>
          </w:p>
        </w:tc>
        <w:tc>
          <w:tcPr>
            <w:tcW w:w="1361" w:type="dxa"/>
            <w:vAlign w:val="center"/>
          </w:tcPr>
          <w:p>
            <w:pPr>
              <w:pStyle w:val="17"/>
            </w:pPr>
            <w:r>
              <w:t>430.22</w:t>
            </w:r>
          </w:p>
        </w:tc>
        <w:tc>
          <w:tcPr>
            <w:tcW w:w="1361" w:type="dxa"/>
            <w:vAlign w:val="center"/>
          </w:tcPr>
          <w:p>
            <w:pPr>
              <w:pStyle w:val="17"/>
            </w:pPr>
            <w:r>
              <w:t>8.54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20"/>
            </w:pPr>
            <w:r>
              <w:t>205</w:t>
            </w:r>
          </w:p>
        </w:tc>
        <w:tc>
          <w:tcPr>
            <w:tcW w:w="4535" w:type="dxa"/>
            <w:vAlign w:val="center"/>
          </w:tcPr>
          <w:p>
            <w:pPr>
              <w:pStyle w:val="20"/>
            </w:pPr>
            <w:r>
              <w:t>教育支出</w:t>
            </w:r>
          </w:p>
        </w:tc>
        <w:tc>
          <w:tcPr>
            <w:tcW w:w="1361" w:type="dxa"/>
            <w:vAlign w:val="center"/>
          </w:tcPr>
          <w:p>
            <w:pPr>
              <w:pStyle w:val="21"/>
              <w:rPr>
                <w:rFonts w:hint="eastAsia" w:eastAsia="方正书宋_GBK"/>
                <w:lang w:eastAsia="zh-CN"/>
              </w:rPr>
            </w:pPr>
            <w:r>
              <w:t>341.0</w:t>
            </w:r>
            <w:r>
              <w:rPr>
                <w:rFonts w:hint="eastAsia"/>
                <w:lang w:val="en-US" w:eastAsia="zh-CN"/>
              </w:rPr>
              <w:t>6</w:t>
            </w:r>
          </w:p>
        </w:tc>
        <w:tc>
          <w:tcPr>
            <w:tcW w:w="1361" w:type="dxa"/>
            <w:vAlign w:val="center"/>
          </w:tcPr>
          <w:p>
            <w:pPr>
              <w:pStyle w:val="21"/>
              <w:rPr>
                <w:rFonts w:hint="eastAsia" w:eastAsia="方正书宋_GBK"/>
                <w:lang w:eastAsia="zh-CN"/>
              </w:rPr>
            </w:pPr>
            <w:r>
              <w:t>332.5</w:t>
            </w:r>
            <w:r>
              <w:rPr>
                <w:rFonts w:hint="eastAsia"/>
                <w:lang w:val="en-US" w:eastAsia="zh-CN"/>
              </w:rPr>
              <w:t>2</w:t>
            </w:r>
          </w:p>
        </w:tc>
        <w:tc>
          <w:tcPr>
            <w:tcW w:w="1361" w:type="dxa"/>
            <w:vAlign w:val="center"/>
          </w:tcPr>
          <w:p>
            <w:pPr>
              <w:pStyle w:val="21"/>
            </w:pPr>
            <w:r>
              <w:t>8.54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20"/>
            </w:pPr>
            <w:r>
              <w:t>20502</w:t>
            </w:r>
          </w:p>
        </w:tc>
        <w:tc>
          <w:tcPr>
            <w:tcW w:w="4535" w:type="dxa"/>
            <w:vAlign w:val="center"/>
          </w:tcPr>
          <w:p>
            <w:pPr>
              <w:pStyle w:val="20"/>
            </w:pPr>
            <w:r>
              <w:t>普通教育</w:t>
            </w:r>
          </w:p>
        </w:tc>
        <w:tc>
          <w:tcPr>
            <w:tcW w:w="1361" w:type="dxa"/>
            <w:vAlign w:val="center"/>
          </w:tcPr>
          <w:p>
            <w:pPr>
              <w:pStyle w:val="21"/>
              <w:rPr>
                <w:rFonts w:hint="eastAsia" w:eastAsia="方正书宋_GBK"/>
                <w:lang w:val="en-US" w:eastAsia="zh-CN"/>
              </w:rPr>
            </w:pPr>
            <w:r>
              <w:t>332.5</w:t>
            </w:r>
            <w:r>
              <w:rPr>
                <w:rFonts w:hint="eastAsia"/>
                <w:lang w:val="en-US" w:eastAsia="zh-CN"/>
              </w:rPr>
              <w:t>2</w:t>
            </w:r>
          </w:p>
        </w:tc>
        <w:tc>
          <w:tcPr>
            <w:tcW w:w="1361" w:type="dxa"/>
            <w:vAlign w:val="center"/>
          </w:tcPr>
          <w:p>
            <w:pPr>
              <w:pStyle w:val="21"/>
              <w:rPr>
                <w:rFonts w:hint="eastAsia" w:eastAsia="方正书宋_GBK"/>
                <w:lang w:eastAsia="zh-CN"/>
              </w:rPr>
            </w:pPr>
            <w:r>
              <w:t>332.5</w:t>
            </w:r>
            <w:r>
              <w:rPr>
                <w:rFonts w:hint="eastAsia"/>
                <w:lang w:val="en-US" w:eastAsia="zh-CN"/>
              </w:rPr>
              <w:t>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20"/>
            </w:pPr>
            <w:r>
              <w:t>2050201</w:t>
            </w:r>
          </w:p>
        </w:tc>
        <w:tc>
          <w:tcPr>
            <w:tcW w:w="4535" w:type="dxa"/>
            <w:vAlign w:val="center"/>
          </w:tcPr>
          <w:p>
            <w:pPr>
              <w:pStyle w:val="20"/>
            </w:pPr>
            <w:r>
              <w:t>学前教育</w:t>
            </w:r>
          </w:p>
        </w:tc>
        <w:tc>
          <w:tcPr>
            <w:tcW w:w="1361" w:type="dxa"/>
            <w:vAlign w:val="center"/>
          </w:tcPr>
          <w:p>
            <w:pPr>
              <w:pStyle w:val="21"/>
            </w:pPr>
            <w:r>
              <w:t>11.16</w:t>
            </w:r>
          </w:p>
        </w:tc>
        <w:tc>
          <w:tcPr>
            <w:tcW w:w="1361" w:type="dxa"/>
            <w:vAlign w:val="center"/>
          </w:tcPr>
          <w:p>
            <w:pPr>
              <w:pStyle w:val="21"/>
            </w:pPr>
            <w:r>
              <w:t>11.16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20"/>
            </w:pPr>
            <w:r>
              <w:t>2050202</w:t>
            </w:r>
          </w:p>
        </w:tc>
        <w:tc>
          <w:tcPr>
            <w:tcW w:w="4535" w:type="dxa"/>
            <w:vAlign w:val="center"/>
          </w:tcPr>
          <w:p>
            <w:pPr>
              <w:pStyle w:val="20"/>
            </w:pPr>
            <w:r>
              <w:t>小学教育</w:t>
            </w:r>
          </w:p>
        </w:tc>
        <w:tc>
          <w:tcPr>
            <w:tcW w:w="1361" w:type="dxa"/>
            <w:vAlign w:val="center"/>
          </w:tcPr>
          <w:p>
            <w:pPr>
              <w:pStyle w:val="21"/>
              <w:rPr>
                <w:rFonts w:hint="eastAsia" w:eastAsia="方正书宋_GBK"/>
                <w:lang w:eastAsia="zh-CN"/>
              </w:rPr>
            </w:pPr>
            <w:r>
              <w:t>321.3</w:t>
            </w:r>
            <w:r>
              <w:rPr>
                <w:rFonts w:hint="eastAsia"/>
                <w:lang w:val="en-US" w:eastAsia="zh-CN"/>
              </w:rPr>
              <w:t>6</w:t>
            </w:r>
          </w:p>
        </w:tc>
        <w:tc>
          <w:tcPr>
            <w:tcW w:w="1361" w:type="dxa"/>
            <w:vAlign w:val="center"/>
          </w:tcPr>
          <w:p>
            <w:pPr>
              <w:pStyle w:val="21"/>
              <w:rPr>
                <w:rFonts w:hint="eastAsia" w:eastAsia="方正书宋_GBK"/>
                <w:lang w:eastAsia="zh-CN"/>
              </w:rPr>
            </w:pPr>
            <w:r>
              <w:t>321.3</w:t>
            </w:r>
            <w:r>
              <w:rPr>
                <w:rFonts w:hint="eastAsia"/>
                <w:lang w:val="en-US" w:eastAsia="zh-CN"/>
              </w:rPr>
              <w:t>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20"/>
            </w:pPr>
            <w:r>
              <w:t>20509</w:t>
            </w:r>
          </w:p>
        </w:tc>
        <w:tc>
          <w:tcPr>
            <w:tcW w:w="4535" w:type="dxa"/>
            <w:vAlign w:val="center"/>
          </w:tcPr>
          <w:p>
            <w:pPr>
              <w:pStyle w:val="20"/>
            </w:pPr>
            <w:r>
              <w:t>教育费附加安排的支出</w:t>
            </w:r>
          </w:p>
        </w:tc>
        <w:tc>
          <w:tcPr>
            <w:tcW w:w="1361" w:type="dxa"/>
            <w:vAlign w:val="center"/>
          </w:tcPr>
          <w:p>
            <w:pPr>
              <w:pStyle w:val="21"/>
            </w:pPr>
            <w:r>
              <w:t>8.54</w:t>
            </w:r>
          </w:p>
        </w:tc>
        <w:tc>
          <w:tcPr>
            <w:tcW w:w="1361" w:type="dxa"/>
            <w:vAlign w:val="center"/>
          </w:tcPr>
          <w:p>
            <w:pPr>
              <w:pStyle w:val="21"/>
            </w:pPr>
          </w:p>
        </w:tc>
        <w:tc>
          <w:tcPr>
            <w:tcW w:w="1361" w:type="dxa"/>
            <w:vAlign w:val="center"/>
          </w:tcPr>
          <w:p>
            <w:pPr>
              <w:pStyle w:val="21"/>
            </w:pPr>
            <w:r>
              <w:t>8.54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20"/>
            </w:pPr>
            <w:r>
              <w:t>2050999</w:t>
            </w:r>
          </w:p>
        </w:tc>
        <w:tc>
          <w:tcPr>
            <w:tcW w:w="4535" w:type="dxa"/>
            <w:vAlign w:val="center"/>
          </w:tcPr>
          <w:p>
            <w:pPr>
              <w:pStyle w:val="20"/>
            </w:pPr>
            <w:r>
              <w:t>其他教育费附加安排的支出</w:t>
            </w:r>
          </w:p>
        </w:tc>
        <w:tc>
          <w:tcPr>
            <w:tcW w:w="1361" w:type="dxa"/>
            <w:vAlign w:val="center"/>
          </w:tcPr>
          <w:p>
            <w:pPr>
              <w:pStyle w:val="21"/>
            </w:pPr>
            <w:r>
              <w:t>8.54</w:t>
            </w:r>
          </w:p>
        </w:tc>
        <w:tc>
          <w:tcPr>
            <w:tcW w:w="1361" w:type="dxa"/>
            <w:vAlign w:val="center"/>
          </w:tcPr>
          <w:p>
            <w:pPr>
              <w:pStyle w:val="21"/>
            </w:pPr>
          </w:p>
        </w:tc>
        <w:tc>
          <w:tcPr>
            <w:tcW w:w="1361" w:type="dxa"/>
            <w:vAlign w:val="center"/>
          </w:tcPr>
          <w:p>
            <w:pPr>
              <w:pStyle w:val="21"/>
            </w:pPr>
            <w:r>
              <w:t>8.54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20"/>
            </w:pPr>
            <w:r>
              <w:t>208</w:t>
            </w:r>
          </w:p>
        </w:tc>
        <w:tc>
          <w:tcPr>
            <w:tcW w:w="4535" w:type="dxa"/>
            <w:vAlign w:val="center"/>
          </w:tcPr>
          <w:p>
            <w:pPr>
              <w:pStyle w:val="20"/>
            </w:pPr>
            <w:r>
              <w:t>社会保障和就业支出</w:t>
            </w:r>
          </w:p>
        </w:tc>
        <w:tc>
          <w:tcPr>
            <w:tcW w:w="1361" w:type="dxa"/>
            <w:vAlign w:val="center"/>
          </w:tcPr>
          <w:p>
            <w:pPr>
              <w:pStyle w:val="21"/>
            </w:pPr>
            <w:r>
              <w:t>32.36</w:t>
            </w:r>
          </w:p>
        </w:tc>
        <w:tc>
          <w:tcPr>
            <w:tcW w:w="1361" w:type="dxa"/>
            <w:vAlign w:val="center"/>
          </w:tcPr>
          <w:p>
            <w:pPr>
              <w:pStyle w:val="21"/>
            </w:pPr>
            <w:r>
              <w:t>32.36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20"/>
            </w:pPr>
            <w:r>
              <w:t>20805</w:t>
            </w:r>
          </w:p>
        </w:tc>
        <w:tc>
          <w:tcPr>
            <w:tcW w:w="4535" w:type="dxa"/>
            <w:vAlign w:val="center"/>
          </w:tcPr>
          <w:p>
            <w:pPr>
              <w:pStyle w:val="20"/>
            </w:pPr>
            <w:r>
              <w:t>行政事业单位养老支出</w:t>
            </w:r>
          </w:p>
        </w:tc>
        <w:tc>
          <w:tcPr>
            <w:tcW w:w="1361" w:type="dxa"/>
            <w:vAlign w:val="center"/>
          </w:tcPr>
          <w:p>
            <w:pPr>
              <w:pStyle w:val="21"/>
            </w:pPr>
            <w:r>
              <w:t>32.36</w:t>
            </w:r>
          </w:p>
        </w:tc>
        <w:tc>
          <w:tcPr>
            <w:tcW w:w="1361" w:type="dxa"/>
            <w:vAlign w:val="center"/>
          </w:tcPr>
          <w:p>
            <w:pPr>
              <w:pStyle w:val="21"/>
            </w:pPr>
            <w:r>
              <w:t>32.36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20"/>
            </w:pPr>
            <w:r>
              <w:t>2080505</w:t>
            </w:r>
          </w:p>
        </w:tc>
        <w:tc>
          <w:tcPr>
            <w:tcW w:w="4535" w:type="dxa"/>
            <w:vAlign w:val="center"/>
          </w:tcPr>
          <w:p>
            <w:pPr>
              <w:pStyle w:val="20"/>
            </w:pPr>
            <w:r>
              <w:t>机关事业单位基本养老保险缴费支出</w:t>
            </w:r>
          </w:p>
        </w:tc>
        <w:tc>
          <w:tcPr>
            <w:tcW w:w="1361" w:type="dxa"/>
            <w:vAlign w:val="center"/>
          </w:tcPr>
          <w:p>
            <w:pPr>
              <w:pStyle w:val="21"/>
            </w:pPr>
            <w:r>
              <w:t>32.36</w:t>
            </w:r>
          </w:p>
        </w:tc>
        <w:tc>
          <w:tcPr>
            <w:tcW w:w="1361" w:type="dxa"/>
            <w:vAlign w:val="center"/>
          </w:tcPr>
          <w:p>
            <w:pPr>
              <w:pStyle w:val="21"/>
            </w:pPr>
            <w:r>
              <w:t>32.36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20"/>
            </w:pPr>
            <w:r>
              <w:t>210</w:t>
            </w:r>
          </w:p>
        </w:tc>
        <w:tc>
          <w:tcPr>
            <w:tcW w:w="4535" w:type="dxa"/>
            <w:vAlign w:val="center"/>
          </w:tcPr>
          <w:p>
            <w:pPr>
              <w:pStyle w:val="20"/>
            </w:pPr>
            <w:r>
              <w:t>卫生健康支出</w:t>
            </w:r>
          </w:p>
        </w:tc>
        <w:tc>
          <w:tcPr>
            <w:tcW w:w="1361" w:type="dxa"/>
            <w:vAlign w:val="center"/>
          </w:tcPr>
          <w:p>
            <w:pPr>
              <w:pStyle w:val="21"/>
            </w:pPr>
            <w:r>
              <w:t>30.91</w:t>
            </w:r>
          </w:p>
        </w:tc>
        <w:tc>
          <w:tcPr>
            <w:tcW w:w="1361" w:type="dxa"/>
            <w:vAlign w:val="center"/>
          </w:tcPr>
          <w:p>
            <w:pPr>
              <w:pStyle w:val="21"/>
            </w:pPr>
            <w:r>
              <w:t>30.91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20"/>
            </w:pPr>
            <w:r>
              <w:t>21011</w:t>
            </w:r>
          </w:p>
        </w:tc>
        <w:tc>
          <w:tcPr>
            <w:tcW w:w="4535" w:type="dxa"/>
            <w:vAlign w:val="center"/>
          </w:tcPr>
          <w:p>
            <w:pPr>
              <w:pStyle w:val="20"/>
            </w:pPr>
            <w:r>
              <w:t>行政事业单位医疗</w:t>
            </w:r>
          </w:p>
        </w:tc>
        <w:tc>
          <w:tcPr>
            <w:tcW w:w="1361" w:type="dxa"/>
            <w:vAlign w:val="center"/>
          </w:tcPr>
          <w:p>
            <w:pPr>
              <w:pStyle w:val="21"/>
            </w:pPr>
            <w:r>
              <w:t>30.91</w:t>
            </w:r>
          </w:p>
        </w:tc>
        <w:tc>
          <w:tcPr>
            <w:tcW w:w="1361" w:type="dxa"/>
            <w:vAlign w:val="center"/>
          </w:tcPr>
          <w:p>
            <w:pPr>
              <w:pStyle w:val="21"/>
            </w:pPr>
            <w:r>
              <w:t>30.91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20"/>
            </w:pPr>
            <w:r>
              <w:t>2101102</w:t>
            </w:r>
          </w:p>
        </w:tc>
        <w:tc>
          <w:tcPr>
            <w:tcW w:w="4535" w:type="dxa"/>
            <w:vAlign w:val="center"/>
          </w:tcPr>
          <w:p>
            <w:pPr>
              <w:pStyle w:val="20"/>
            </w:pPr>
            <w:r>
              <w:t>事业单位医疗</w:t>
            </w:r>
          </w:p>
        </w:tc>
        <w:tc>
          <w:tcPr>
            <w:tcW w:w="1361" w:type="dxa"/>
            <w:vAlign w:val="center"/>
          </w:tcPr>
          <w:p>
            <w:pPr>
              <w:pStyle w:val="21"/>
            </w:pPr>
            <w:r>
              <w:t>30.91</w:t>
            </w:r>
          </w:p>
        </w:tc>
        <w:tc>
          <w:tcPr>
            <w:tcW w:w="1361" w:type="dxa"/>
            <w:vAlign w:val="center"/>
          </w:tcPr>
          <w:p>
            <w:pPr>
              <w:pStyle w:val="21"/>
            </w:pPr>
            <w:r>
              <w:t>30.91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20"/>
            </w:pPr>
            <w:r>
              <w:t>221</w:t>
            </w:r>
          </w:p>
        </w:tc>
        <w:tc>
          <w:tcPr>
            <w:tcW w:w="4535" w:type="dxa"/>
            <w:vAlign w:val="center"/>
          </w:tcPr>
          <w:p>
            <w:pPr>
              <w:pStyle w:val="20"/>
            </w:pPr>
            <w:r>
              <w:t>住房保障支出</w:t>
            </w:r>
          </w:p>
        </w:tc>
        <w:tc>
          <w:tcPr>
            <w:tcW w:w="1361" w:type="dxa"/>
            <w:vAlign w:val="center"/>
          </w:tcPr>
          <w:p>
            <w:pPr>
              <w:pStyle w:val="21"/>
            </w:pPr>
            <w:r>
              <w:t>34.43</w:t>
            </w:r>
          </w:p>
        </w:tc>
        <w:tc>
          <w:tcPr>
            <w:tcW w:w="1361" w:type="dxa"/>
            <w:vAlign w:val="center"/>
          </w:tcPr>
          <w:p>
            <w:pPr>
              <w:pStyle w:val="21"/>
            </w:pPr>
            <w:r>
              <w:t>34.43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20"/>
            </w:pPr>
            <w:r>
              <w:t>22102</w:t>
            </w:r>
          </w:p>
        </w:tc>
        <w:tc>
          <w:tcPr>
            <w:tcW w:w="4535" w:type="dxa"/>
            <w:vAlign w:val="center"/>
          </w:tcPr>
          <w:p>
            <w:pPr>
              <w:pStyle w:val="20"/>
            </w:pPr>
            <w:r>
              <w:t>住房改革支出</w:t>
            </w:r>
          </w:p>
        </w:tc>
        <w:tc>
          <w:tcPr>
            <w:tcW w:w="1361" w:type="dxa"/>
            <w:vAlign w:val="center"/>
          </w:tcPr>
          <w:p>
            <w:pPr>
              <w:pStyle w:val="21"/>
            </w:pPr>
            <w:r>
              <w:t>34.43</w:t>
            </w:r>
          </w:p>
        </w:tc>
        <w:tc>
          <w:tcPr>
            <w:tcW w:w="1361" w:type="dxa"/>
            <w:vAlign w:val="center"/>
          </w:tcPr>
          <w:p>
            <w:pPr>
              <w:pStyle w:val="21"/>
            </w:pPr>
            <w:r>
              <w:t>34.43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center"/>
          </w:tcPr>
          <w:p>
            <w:pPr>
              <w:pStyle w:val="20"/>
            </w:pPr>
            <w:r>
              <w:t>2210201</w:t>
            </w:r>
          </w:p>
        </w:tc>
        <w:tc>
          <w:tcPr>
            <w:tcW w:w="4535" w:type="dxa"/>
            <w:vAlign w:val="center"/>
          </w:tcPr>
          <w:p>
            <w:pPr>
              <w:pStyle w:val="20"/>
            </w:pPr>
            <w:r>
              <w:t>住房公积金</w:t>
            </w:r>
          </w:p>
        </w:tc>
        <w:tc>
          <w:tcPr>
            <w:tcW w:w="1361" w:type="dxa"/>
            <w:vAlign w:val="center"/>
          </w:tcPr>
          <w:p>
            <w:pPr>
              <w:pStyle w:val="21"/>
            </w:pPr>
            <w:r>
              <w:t>34.43</w:t>
            </w:r>
          </w:p>
        </w:tc>
        <w:tc>
          <w:tcPr>
            <w:tcW w:w="1361" w:type="dxa"/>
            <w:vAlign w:val="center"/>
          </w:tcPr>
          <w:p>
            <w:pPr>
              <w:pStyle w:val="21"/>
            </w:pPr>
            <w:r>
              <w:t>34.43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512"/>
        <w:gridCol w:w="95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3"/>
            </w:pPr>
            <w:r>
              <w:t>360007唐山南堡经济开发区第三小学</w:t>
            </w:r>
          </w:p>
        </w:tc>
        <w:tc>
          <w:tcPr>
            <w:tcW w:w="1512" w:type="dxa"/>
            <w:tcBorders>
              <w:top w:val="single" w:color="FFFFFF" w:sz="6" w:space="0"/>
              <w:left w:val="single" w:color="FFFFFF" w:sz="6" w:space="0"/>
              <w:right w:val="single" w:color="FFFFFF" w:sz="6" w:space="0"/>
            </w:tcBorders>
            <w:vAlign w:val="center"/>
          </w:tcPr>
          <w:p>
            <w:pPr>
              <w:pStyle w:val="22"/>
            </w:pPr>
            <w:r>
              <w:t>预算年度：2022</w:t>
            </w:r>
          </w:p>
        </w:tc>
        <w:tc>
          <w:tcPr>
            <w:tcW w:w="4648" w:type="dxa"/>
            <w:gridSpan w:val="4"/>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5"/>
            </w:pPr>
            <w:r>
              <w:t>序号</w:t>
            </w:r>
          </w:p>
        </w:tc>
        <w:tc>
          <w:tcPr>
            <w:tcW w:w="2464" w:type="dxa"/>
            <w:gridSpan w:val="2"/>
            <w:vAlign w:val="center"/>
          </w:tcPr>
          <w:p>
            <w:pPr>
              <w:pStyle w:val="15"/>
            </w:pPr>
            <w:r>
              <w:t>收入</w:t>
            </w:r>
          </w:p>
        </w:tc>
        <w:tc>
          <w:tcPr>
            <w:tcW w:w="6160"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5"/>
            </w:pPr>
            <w:r>
              <w:t>项  目</w:t>
            </w:r>
          </w:p>
        </w:tc>
        <w:tc>
          <w:tcPr>
            <w:tcW w:w="1232" w:type="dxa"/>
            <w:vAlign w:val="center"/>
          </w:tcPr>
          <w:p>
            <w:pPr>
              <w:pStyle w:val="15"/>
            </w:pPr>
            <w:r>
              <w:t>金额</w:t>
            </w:r>
          </w:p>
        </w:tc>
        <w:tc>
          <w:tcPr>
            <w:tcW w:w="1512" w:type="dxa"/>
            <w:vAlign w:val="center"/>
          </w:tcPr>
          <w:p>
            <w:pPr>
              <w:pStyle w:val="15"/>
            </w:pPr>
            <w:r>
              <w:t>项  目</w:t>
            </w:r>
          </w:p>
        </w:tc>
        <w:tc>
          <w:tcPr>
            <w:tcW w:w="952" w:type="dxa"/>
            <w:vAlign w:val="center"/>
          </w:tcPr>
          <w:p>
            <w:pPr>
              <w:pStyle w:val="15"/>
            </w:pPr>
            <w:r>
              <w:t>合计</w:t>
            </w:r>
          </w:p>
        </w:tc>
        <w:tc>
          <w:tcPr>
            <w:tcW w:w="1232" w:type="dxa"/>
            <w:vAlign w:val="center"/>
          </w:tcPr>
          <w:p>
            <w:pPr>
              <w:pStyle w:val="15"/>
            </w:pPr>
            <w:r>
              <w:t>一般公共预算财政拨款</w:t>
            </w:r>
          </w:p>
        </w:tc>
        <w:tc>
          <w:tcPr>
            <w:tcW w:w="1232" w:type="dxa"/>
            <w:vAlign w:val="center"/>
          </w:tcPr>
          <w:p>
            <w:pPr>
              <w:pStyle w:val="15"/>
            </w:pPr>
            <w:r>
              <w:t>政府性基金预算财政    拨款</w:t>
            </w:r>
          </w:p>
        </w:tc>
        <w:tc>
          <w:tcPr>
            <w:tcW w:w="1232"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5"/>
            </w:pPr>
            <w:r>
              <w:t>栏次</w:t>
            </w:r>
          </w:p>
        </w:tc>
        <w:tc>
          <w:tcPr>
            <w:tcW w:w="1232" w:type="dxa"/>
            <w:vAlign w:val="center"/>
          </w:tcPr>
          <w:p>
            <w:pPr>
              <w:pStyle w:val="15"/>
            </w:pPr>
            <w:r>
              <w:t>1</w:t>
            </w:r>
          </w:p>
        </w:tc>
        <w:tc>
          <w:tcPr>
            <w:tcW w:w="1232" w:type="dxa"/>
            <w:vAlign w:val="center"/>
          </w:tcPr>
          <w:p>
            <w:pPr>
              <w:pStyle w:val="15"/>
            </w:pPr>
            <w:r>
              <w:t>2</w:t>
            </w:r>
          </w:p>
        </w:tc>
        <w:tc>
          <w:tcPr>
            <w:tcW w:w="1512" w:type="dxa"/>
            <w:vAlign w:val="center"/>
          </w:tcPr>
          <w:p>
            <w:pPr>
              <w:pStyle w:val="15"/>
            </w:pPr>
            <w:r>
              <w:t>3</w:t>
            </w:r>
          </w:p>
        </w:tc>
        <w:tc>
          <w:tcPr>
            <w:tcW w:w="952" w:type="dxa"/>
            <w:vAlign w:val="center"/>
          </w:tcPr>
          <w:p>
            <w:pPr>
              <w:pStyle w:val="15"/>
            </w:pPr>
            <w:r>
              <w:t>4</w:t>
            </w:r>
          </w:p>
        </w:tc>
        <w:tc>
          <w:tcPr>
            <w:tcW w:w="1232" w:type="dxa"/>
            <w:vAlign w:val="center"/>
          </w:tcPr>
          <w:p>
            <w:pPr>
              <w:pStyle w:val="15"/>
            </w:pPr>
            <w:r>
              <w:t>5</w:t>
            </w:r>
          </w:p>
        </w:tc>
        <w:tc>
          <w:tcPr>
            <w:tcW w:w="1232" w:type="dxa"/>
            <w:vAlign w:val="center"/>
          </w:tcPr>
          <w:p>
            <w:pPr>
              <w:pStyle w:val="15"/>
            </w:pPr>
            <w:r>
              <w:t>6</w:t>
            </w:r>
          </w:p>
        </w:tc>
        <w:tc>
          <w:tcPr>
            <w:tcW w:w="1232"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1</w:t>
            </w:r>
          </w:p>
        </w:tc>
        <w:tc>
          <w:tcPr>
            <w:tcW w:w="1232" w:type="dxa"/>
            <w:vAlign w:val="center"/>
          </w:tcPr>
          <w:p>
            <w:pPr>
              <w:pStyle w:val="20"/>
            </w:pPr>
            <w:r>
              <w:t>一、一般公共预算拨款</w:t>
            </w:r>
          </w:p>
        </w:tc>
        <w:tc>
          <w:tcPr>
            <w:tcW w:w="1232" w:type="dxa"/>
            <w:vAlign w:val="center"/>
          </w:tcPr>
          <w:p>
            <w:pPr>
              <w:pStyle w:val="21"/>
            </w:pPr>
            <w:r>
              <w:t>438.76</w:t>
            </w:r>
          </w:p>
        </w:tc>
        <w:tc>
          <w:tcPr>
            <w:tcW w:w="1512" w:type="dxa"/>
            <w:vAlign w:val="center"/>
          </w:tcPr>
          <w:p>
            <w:pPr>
              <w:pStyle w:val="20"/>
            </w:pPr>
            <w:r>
              <w:t>一、一般公共服务支出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2</w:t>
            </w:r>
          </w:p>
        </w:tc>
        <w:tc>
          <w:tcPr>
            <w:tcW w:w="1232" w:type="dxa"/>
            <w:vAlign w:val="center"/>
          </w:tcPr>
          <w:p>
            <w:pPr>
              <w:pStyle w:val="20"/>
            </w:pPr>
            <w:r>
              <w:t>二、政府性基金预算拨款</w:t>
            </w:r>
          </w:p>
        </w:tc>
        <w:tc>
          <w:tcPr>
            <w:tcW w:w="1232" w:type="dxa"/>
            <w:vAlign w:val="center"/>
          </w:tcPr>
          <w:p>
            <w:pPr>
              <w:pStyle w:val="21"/>
            </w:pPr>
          </w:p>
        </w:tc>
        <w:tc>
          <w:tcPr>
            <w:tcW w:w="1512" w:type="dxa"/>
            <w:vAlign w:val="center"/>
          </w:tcPr>
          <w:p>
            <w:pPr>
              <w:pStyle w:val="20"/>
            </w:pPr>
            <w:r>
              <w:t>二、外交支出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3</w:t>
            </w:r>
          </w:p>
        </w:tc>
        <w:tc>
          <w:tcPr>
            <w:tcW w:w="1232" w:type="dxa"/>
            <w:vAlign w:val="center"/>
          </w:tcPr>
          <w:p>
            <w:pPr>
              <w:pStyle w:val="20"/>
            </w:pPr>
            <w:r>
              <w:t>三、国有资本经营预算拨款</w:t>
            </w:r>
          </w:p>
        </w:tc>
        <w:tc>
          <w:tcPr>
            <w:tcW w:w="1232" w:type="dxa"/>
            <w:vAlign w:val="center"/>
          </w:tcPr>
          <w:p>
            <w:pPr>
              <w:pStyle w:val="21"/>
            </w:pPr>
          </w:p>
        </w:tc>
        <w:tc>
          <w:tcPr>
            <w:tcW w:w="1512" w:type="dxa"/>
            <w:vAlign w:val="center"/>
          </w:tcPr>
          <w:p>
            <w:pPr>
              <w:pStyle w:val="20"/>
            </w:pPr>
            <w:r>
              <w:t>三、国防支出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4</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四、公共安全支出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5</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五、教育支出</w:t>
            </w:r>
          </w:p>
        </w:tc>
        <w:tc>
          <w:tcPr>
            <w:tcW w:w="952" w:type="dxa"/>
            <w:vAlign w:val="center"/>
          </w:tcPr>
          <w:p>
            <w:pPr>
              <w:pStyle w:val="21"/>
              <w:rPr>
                <w:rFonts w:hint="eastAsia" w:eastAsia="方正书宋_GBK"/>
                <w:lang w:val="en-US" w:eastAsia="zh-CN"/>
              </w:rPr>
            </w:pPr>
            <w:r>
              <w:t>341.0</w:t>
            </w:r>
            <w:r>
              <w:rPr>
                <w:rFonts w:hint="eastAsia"/>
                <w:lang w:val="en-US" w:eastAsia="zh-CN"/>
              </w:rPr>
              <w:t>6</w:t>
            </w:r>
          </w:p>
        </w:tc>
        <w:tc>
          <w:tcPr>
            <w:tcW w:w="1232" w:type="dxa"/>
            <w:vAlign w:val="center"/>
          </w:tcPr>
          <w:p>
            <w:pPr>
              <w:pStyle w:val="21"/>
              <w:rPr>
                <w:rFonts w:hint="eastAsia" w:eastAsia="方正书宋_GBK"/>
                <w:lang w:eastAsia="zh-CN"/>
              </w:rPr>
            </w:pPr>
            <w:r>
              <w:t>341.0</w:t>
            </w:r>
            <w:r>
              <w:rPr>
                <w:rFonts w:hint="eastAsia"/>
                <w:lang w:val="en-US" w:eastAsia="zh-CN"/>
              </w:rPr>
              <w:t>6</w:t>
            </w: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6</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六、科学技术支出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7</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七、文化旅游体育与传媒支出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8</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八、社会保障和就业支出</w:t>
            </w:r>
          </w:p>
        </w:tc>
        <w:tc>
          <w:tcPr>
            <w:tcW w:w="952" w:type="dxa"/>
            <w:vAlign w:val="center"/>
          </w:tcPr>
          <w:p>
            <w:pPr>
              <w:pStyle w:val="21"/>
            </w:pPr>
            <w:r>
              <w:t>32.36</w:t>
            </w:r>
          </w:p>
        </w:tc>
        <w:tc>
          <w:tcPr>
            <w:tcW w:w="1232" w:type="dxa"/>
            <w:vAlign w:val="center"/>
          </w:tcPr>
          <w:p>
            <w:pPr>
              <w:pStyle w:val="21"/>
            </w:pPr>
            <w:r>
              <w:t>32.36</w:t>
            </w: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9</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九、社会保险基金支出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10</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十、卫生健康支出</w:t>
            </w:r>
          </w:p>
        </w:tc>
        <w:tc>
          <w:tcPr>
            <w:tcW w:w="952" w:type="dxa"/>
            <w:vAlign w:val="center"/>
          </w:tcPr>
          <w:p>
            <w:pPr>
              <w:pStyle w:val="21"/>
            </w:pPr>
            <w:r>
              <w:t>30.91</w:t>
            </w:r>
          </w:p>
        </w:tc>
        <w:tc>
          <w:tcPr>
            <w:tcW w:w="1232" w:type="dxa"/>
            <w:vAlign w:val="center"/>
          </w:tcPr>
          <w:p>
            <w:pPr>
              <w:pStyle w:val="21"/>
            </w:pPr>
            <w:r>
              <w:t>30.91</w:t>
            </w: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11</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十一、节能环保支出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12</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十二、城乡社区支出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13</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十三、农林水支出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14</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十四、交通运输支出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15</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十五、资源勘探工业信息等支出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16</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十六、商业服务业等支出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17</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十七、金融支出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18</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十八、援助其他地区支出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19</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十九、自然资源海洋气象等支出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20</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二十、住房保障支出</w:t>
            </w:r>
          </w:p>
        </w:tc>
        <w:tc>
          <w:tcPr>
            <w:tcW w:w="952" w:type="dxa"/>
            <w:vAlign w:val="center"/>
          </w:tcPr>
          <w:p>
            <w:pPr>
              <w:pStyle w:val="21"/>
            </w:pPr>
            <w:r>
              <w:t>34.43</w:t>
            </w:r>
          </w:p>
        </w:tc>
        <w:tc>
          <w:tcPr>
            <w:tcW w:w="1232" w:type="dxa"/>
            <w:vAlign w:val="center"/>
          </w:tcPr>
          <w:p>
            <w:pPr>
              <w:pStyle w:val="21"/>
            </w:pPr>
            <w:r>
              <w:t>34.43</w:t>
            </w: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21</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二十一、粮油物资储备支出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22</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二十二、国有资本经营预算支出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23</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二十三、灾害防治及应急管理支出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24</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二十四、预备费</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25</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二十五、其他支出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26</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二十六、转移性支出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27</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二十七、债务还本支出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28</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二十八、债务付息支出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29</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二十九、债务发行费用支出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30</w:t>
            </w:r>
          </w:p>
        </w:tc>
        <w:tc>
          <w:tcPr>
            <w:tcW w:w="1232" w:type="dxa"/>
            <w:vAlign w:val="center"/>
          </w:tcPr>
          <w:p>
            <w:pPr>
              <w:pStyle w:val="20"/>
            </w:pPr>
          </w:p>
        </w:tc>
        <w:tc>
          <w:tcPr>
            <w:tcW w:w="1232" w:type="dxa"/>
            <w:vAlign w:val="center"/>
          </w:tcPr>
          <w:p>
            <w:pPr>
              <w:pStyle w:val="21"/>
            </w:pPr>
          </w:p>
        </w:tc>
        <w:tc>
          <w:tcPr>
            <w:tcW w:w="1512" w:type="dxa"/>
            <w:vAlign w:val="center"/>
          </w:tcPr>
          <w:p>
            <w:pPr>
              <w:pStyle w:val="20"/>
            </w:pPr>
            <w:r>
              <w:t>三十、抗疫特别国债安排的支出</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31</w:t>
            </w:r>
          </w:p>
        </w:tc>
        <w:tc>
          <w:tcPr>
            <w:tcW w:w="1232" w:type="dxa"/>
            <w:vAlign w:val="center"/>
          </w:tcPr>
          <w:p>
            <w:pPr>
              <w:pStyle w:val="16"/>
            </w:pPr>
            <w:r>
              <w:t>本年收入合计</w:t>
            </w:r>
          </w:p>
        </w:tc>
        <w:tc>
          <w:tcPr>
            <w:tcW w:w="1232" w:type="dxa"/>
            <w:vAlign w:val="center"/>
          </w:tcPr>
          <w:p>
            <w:pPr>
              <w:pStyle w:val="17"/>
            </w:pPr>
            <w:r>
              <w:t>438.76</w:t>
            </w:r>
          </w:p>
        </w:tc>
        <w:tc>
          <w:tcPr>
            <w:tcW w:w="1512" w:type="dxa"/>
            <w:vAlign w:val="center"/>
          </w:tcPr>
          <w:p>
            <w:pPr>
              <w:pStyle w:val="16"/>
            </w:pPr>
            <w:r>
              <w:t>本年支出合计</w:t>
            </w:r>
          </w:p>
        </w:tc>
        <w:tc>
          <w:tcPr>
            <w:tcW w:w="952" w:type="dxa"/>
            <w:vAlign w:val="center"/>
          </w:tcPr>
          <w:p>
            <w:pPr>
              <w:pStyle w:val="17"/>
            </w:pPr>
            <w:r>
              <w:t>438.76</w:t>
            </w:r>
          </w:p>
        </w:tc>
        <w:tc>
          <w:tcPr>
            <w:tcW w:w="1232" w:type="dxa"/>
            <w:vAlign w:val="center"/>
          </w:tcPr>
          <w:p>
            <w:pPr>
              <w:pStyle w:val="17"/>
            </w:pPr>
            <w:r>
              <w:t>438.76</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32</w:t>
            </w:r>
          </w:p>
        </w:tc>
        <w:tc>
          <w:tcPr>
            <w:tcW w:w="1232" w:type="dxa"/>
            <w:vAlign w:val="center"/>
          </w:tcPr>
          <w:p>
            <w:pPr>
              <w:pStyle w:val="20"/>
            </w:pPr>
            <w:r>
              <w:t>年初财政拨款结转和结余</w:t>
            </w:r>
          </w:p>
        </w:tc>
        <w:tc>
          <w:tcPr>
            <w:tcW w:w="1232" w:type="dxa"/>
            <w:vAlign w:val="center"/>
          </w:tcPr>
          <w:p>
            <w:pPr>
              <w:pStyle w:val="21"/>
            </w:pPr>
          </w:p>
        </w:tc>
        <w:tc>
          <w:tcPr>
            <w:tcW w:w="1512" w:type="dxa"/>
            <w:vAlign w:val="center"/>
          </w:tcPr>
          <w:p>
            <w:pPr>
              <w:pStyle w:val="20"/>
            </w:pPr>
            <w:r>
              <w:t>年末财政拨款结转和结余</w:t>
            </w: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33</w:t>
            </w:r>
          </w:p>
        </w:tc>
        <w:tc>
          <w:tcPr>
            <w:tcW w:w="1232" w:type="dxa"/>
            <w:vAlign w:val="center"/>
          </w:tcPr>
          <w:p>
            <w:pPr>
              <w:pStyle w:val="20"/>
            </w:pPr>
            <w:r>
              <w:t>一、一般公共预算拨款</w:t>
            </w:r>
          </w:p>
        </w:tc>
        <w:tc>
          <w:tcPr>
            <w:tcW w:w="1232" w:type="dxa"/>
            <w:vAlign w:val="center"/>
          </w:tcPr>
          <w:p>
            <w:pPr>
              <w:pStyle w:val="21"/>
            </w:pPr>
          </w:p>
        </w:tc>
        <w:tc>
          <w:tcPr>
            <w:tcW w:w="1512" w:type="dxa"/>
            <w:vAlign w:val="center"/>
          </w:tcPr>
          <w:p>
            <w:pPr>
              <w:pStyle w:val="20"/>
            </w:pP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34</w:t>
            </w:r>
          </w:p>
        </w:tc>
        <w:tc>
          <w:tcPr>
            <w:tcW w:w="1232" w:type="dxa"/>
            <w:vAlign w:val="center"/>
          </w:tcPr>
          <w:p>
            <w:pPr>
              <w:pStyle w:val="20"/>
            </w:pPr>
            <w:r>
              <w:t>二、政府性基金预算拨款</w:t>
            </w:r>
          </w:p>
        </w:tc>
        <w:tc>
          <w:tcPr>
            <w:tcW w:w="1232" w:type="dxa"/>
            <w:vAlign w:val="center"/>
          </w:tcPr>
          <w:p>
            <w:pPr>
              <w:pStyle w:val="21"/>
            </w:pPr>
          </w:p>
        </w:tc>
        <w:tc>
          <w:tcPr>
            <w:tcW w:w="1512" w:type="dxa"/>
            <w:vAlign w:val="center"/>
          </w:tcPr>
          <w:p>
            <w:pPr>
              <w:pStyle w:val="20"/>
            </w:pP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35</w:t>
            </w:r>
          </w:p>
        </w:tc>
        <w:tc>
          <w:tcPr>
            <w:tcW w:w="1232" w:type="dxa"/>
            <w:vAlign w:val="center"/>
          </w:tcPr>
          <w:p>
            <w:pPr>
              <w:pStyle w:val="20"/>
            </w:pPr>
            <w:r>
              <w:t>三、国有资本经营预算拨款</w:t>
            </w:r>
          </w:p>
        </w:tc>
        <w:tc>
          <w:tcPr>
            <w:tcW w:w="1232" w:type="dxa"/>
            <w:vAlign w:val="center"/>
          </w:tcPr>
          <w:p>
            <w:pPr>
              <w:pStyle w:val="21"/>
            </w:pPr>
          </w:p>
        </w:tc>
        <w:tc>
          <w:tcPr>
            <w:tcW w:w="1512" w:type="dxa"/>
            <w:vAlign w:val="center"/>
          </w:tcPr>
          <w:p>
            <w:pPr>
              <w:pStyle w:val="20"/>
            </w:pPr>
          </w:p>
        </w:tc>
        <w:tc>
          <w:tcPr>
            <w:tcW w:w="952" w:type="dxa"/>
            <w:vAlign w:val="center"/>
          </w:tcPr>
          <w:p>
            <w:pPr>
              <w:pStyle w:val="21"/>
            </w:pPr>
          </w:p>
        </w:tc>
        <w:tc>
          <w:tcPr>
            <w:tcW w:w="1232" w:type="dxa"/>
            <w:vAlign w:val="center"/>
          </w:tcPr>
          <w:p>
            <w:pPr>
              <w:pStyle w:val="21"/>
            </w:pPr>
          </w:p>
        </w:tc>
        <w:tc>
          <w:tcPr>
            <w:tcW w:w="1232" w:type="dxa"/>
            <w:vAlign w:val="center"/>
          </w:tcPr>
          <w:p>
            <w:pPr>
              <w:pStyle w:val="21"/>
            </w:pPr>
          </w:p>
        </w:tc>
        <w:tc>
          <w:tcPr>
            <w:tcW w:w="1232"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9"/>
            </w:pPr>
            <w:r>
              <w:t>36</w:t>
            </w:r>
          </w:p>
        </w:tc>
        <w:tc>
          <w:tcPr>
            <w:tcW w:w="1232" w:type="dxa"/>
            <w:vAlign w:val="center"/>
          </w:tcPr>
          <w:p>
            <w:pPr>
              <w:pStyle w:val="16"/>
            </w:pPr>
            <w:r>
              <w:t>收入总计</w:t>
            </w:r>
          </w:p>
        </w:tc>
        <w:tc>
          <w:tcPr>
            <w:tcW w:w="1232" w:type="dxa"/>
            <w:vAlign w:val="center"/>
          </w:tcPr>
          <w:p>
            <w:pPr>
              <w:pStyle w:val="17"/>
            </w:pPr>
            <w:r>
              <w:t>438.76</w:t>
            </w:r>
          </w:p>
        </w:tc>
        <w:tc>
          <w:tcPr>
            <w:tcW w:w="1512" w:type="dxa"/>
            <w:vAlign w:val="center"/>
          </w:tcPr>
          <w:p>
            <w:pPr>
              <w:pStyle w:val="16"/>
            </w:pPr>
            <w:r>
              <w:t>支出总计</w:t>
            </w:r>
          </w:p>
        </w:tc>
        <w:tc>
          <w:tcPr>
            <w:tcW w:w="952" w:type="dxa"/>
            <w:vAlign w:val="center"/>
          </w:tcPr>
          <w:p>
            <w:pPr>
              <w:pStyle w:val="17"/>
            </w:pPr>
            <w:r>
              <w:t>438.76</w:t>
            </w:r>
          </w:p>
        </w:tc>
        <w:tc>
          <w:tcPr>
            <w:tcW w:w="1232" w:type="dxa"/>
            <w:vAlign w:val="center"/>
          </w:tcPr>
          <w:p>
            <w:pPr>
              <w:pStyle w:val="17"/>
            </w:pPr>
            <w:r>
              <w:t>438.76</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360007唐山南堡经济开发区第三小学</w:t>
            </w:r>
          </w:p>
        </w:tc>
        <w:tc>
          <w:tcPr>
            <w:tcW w:w="2551" w:type="dxa"/>
            <w:tcBorders>
              <w:top w:val="single" w:color="FFFFFF" w:sz="6" w:space="0"/>
              <w:left w:val="single" w:color="FFFFFF" w:sz="6" w:space="0"/>
              <w:right w:val="single" w:color="FFFFFF" w:sz="6" w:space="0"/>
            </w:tcBorders>
            <w:vAlign w:val="center"/>
          </w:tcPr>
          <w:p>
            <w:pPr>
              <w:pStyle w:val="2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438.76</w:t>
            </w:r>
          </w:p>
        </w:tc>
        <w:tc>
          <w:tcPr>
            <w:tcW w:w="2551" w:type="dxa"/>
            <w:vAlign w:val="center"/>
          </w:tcPr>
          <w:p>
            <w:pPr>
              <w:pStyle w:val="17"/>
            </w:pPr>
            <w:r>
              <w:t>430.22</w:t>
            </w:r>
          </w:p>
        </w:tc>
        <w:tc>
          <w:tcPr>
            <w:tcW w:w="2551" w:type="dxa"/>
            <w:vAlign w:val="center"/>
          </w:tcPr>
          <w:p>
            <w:pPr>
              <w:pStyle w:val="17"/>
            </w:pPr>
            <w:r>
              <w:t>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20"/>
            </w:pPr>
            <w:r>
              <w:t>205</w:t>
            </w:r>
          </w:p>
        </w:tc>
        <w:tc>
          <w:tcPr>
            <w:tcW w:w="4535" w:type="dxa"/>
            <w:vAlign w:val="center"/>
          </w:tcPr>
          <w:p>
            <w:pPr>
              <w:pStyle w:val="20"/>
            </w:pPr>
            <w:r>
              <w:t>教育支出</w:t>
            </w:r>
          </w:p>
        </w:tc>
        <w:tc>
          <w:tcPr>
            <w:tcW w:w="2551" w:type="dxa"/>
            <w:vAlign w:val="center"/>
          </w:tcPr>
          <w:p>
            <w:pPr>
              <w:pStyle w:val="21"/>
              <w:rPr>
                <w:rFonts w:hint="eastAsia" w:eastAsia="方正书宋_GBK"/>
                <w:lang w:eastAsia="zh-CN"/>
              </w:rPr>
            </w:pPr>
            <w:r>
              <w:t>341.0</w:t>
            </w:r>
            <w:r>
              <w:rPr>
                <w:rFonts w:hint="eastAsia"/>
                <w:lang w:val="en-US" w:eastAsia="zh-CN"/>
              </w:rPr>
              <w:t>6</w:t>
            </w:r>
          </w:p>
        </w:tc>
        <w:tc>
          <w:tcPr>
            <w:tcW w:w="2551" w:type="dxa"/>
            <w:vAlign w:val="center"/>
          </w:tcPr>
          <w:p>
            <w:pPr>
              <w:pStyle w:val="21"/>
              <w:rPr>
                <w:rFonts w:hint="eastAsia" w:eastAsia="方正书宋_GBK"/>
                <w:lang w:eastAsia="zh-CN"/>
              </w:rPr>
            </w:pPr>
            <w:r>
              <w:t>332.5</w:t>
            </w:r>
            <w:r>
              <w:rPr>
                <w:rFonts w:hint="eastAsia"/>
                <w:lang w:val="en-US" w:eastAsia="zh-CN"/>
              </w:rPr>
              <w:t>2</w:t>
            </w:r>
          </w:p>
        </w:tc>
        <w:tc>
          <w:tcPr>
            <w:tcW w:w="2551" w:type="dxa"/>
            <w:vAlign w:val="center"/>
          </w:tcPr>
          <w:p>
            <w:pPr>
              <w:pStyle w:val="21"/>
            </w:pPr>
            <w:r>
              <w:t>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20"/>
            </w:pPr>
            <w:r>
              <w:t>20502</w:t>
            </w:r>
          </w:p>
        </w:tc>
        <w:tc>
          <w:tcPr>
            <w:tcW w:w="4535" w:type="dxa"/>
            <w:vAlign w:val="center"/>
          </w:tcPr>
          <w:p>
            <w:pPr>
              <w:pStyle w:val="20"/>
            </w:pPr>
            <w:r>
              <w:t>普通教育</w:t>
            </w:r>
          </w:p>
        </w:tc>
        <w:tc>
          <w:tcPr>
            <w:tcW w:w="2551" w:type="dxa"/>
            <w:vAlign w:val="center"/>
          </w:tcPr>
          <w:p>
            <w:pPr>
              <w:pStyle w:val="21"/>
              <w:rPr>
                <w:rFonts w:hint="eastAsia" w:eastAsia="方正书宋_GBK"/>
                <w:lang w:eastAsia="zh-CN"/>
              </w:rPr>
            </w:pPr>
            <w:r>
              <w:t>332.5</w:t>
            </w:r>
            <w:r>
              <w:rPr>
                <w:rFonts w:hint="eastAsia"/>
                <w:lang w:val="en-US" w:eastAsia="zh-CN"/>
              </w:rPr>
              <w:t>2</w:t>
            </w:r>
          </w:p>
        </w:tc>
        <w:tc>
          <w:tcPr>
            <w:tcW w:w="2551" w:type="dxa"/>
            <w:vAlign w:val="center"/>
          </w:tcPr>
          <w:p>
            <w:pPr>
              <w:pStyle w:val="21"/>
              <w:rPr>
                <w:rFonts w:hint="eastAsia" w:eastAsia="方正书宋_GBK"/>
                <w:lang w:eastAsia="zh-CN"/>
              </w:rPr>
            </w:pPr>
            <w:r>
              <w:t>332.5</w:t>
            </w:r>
            <w:r>
              <w:rPr>
                <w:rFonts w:hint="eastAsia"/>
                <w:lang w:val="en-US" w:eastAsia="zh-CN"/>
              </w:rPr>
              <w:t>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20"/>
            </w:pPr>
            <w:r>
              <w:t>2050201</w:t>
            </w:r>
          </w:p>
        </w:tc>
        <w:tc>
          <w:tcPr>
            <w:tcW w:w="4535" w:type="dxa"/>
            <w:vAlign w:val="center"/>
          </w:tcPr>
          <w:p>
            <w:pPr>
              <w:pStyle w:val="20"/>
            </w:pPr>
            <w:r>
              <w:t>学前教育</w:t>
            </w:r>
          </w:p>
        </w:tc>
        <w:tc>
          <w:tcPr>
            <w:tcW w:w="2551" w:type="dxa"/>
            <w:vAlign w:val="center"/>
          </w:tcPr>
          <w:p>
            <w:pPr>
              <w:pStyle w:val="21"/>
            </w:pPr>
            <w:r>
              <w:t>11.16</w:t>
            </w:r>
          </w:p>
        </w:tc>
        <w:tc>
          <w:tcPr>
            <w:tcW w:w="2551" w:type="dxa"/>
            <w:vAlign w:val="center"/>
          </w:tcPr>
          <w:p>
            <w:pPr>
              <w:pStyle w:val="21"/>
            </w:pPr>
            <w:r>
              <w:t>11.16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20"/>
            </w:pPr>
            <w:r>
              <w:t>2050202</w:t>
            </w:r>
          </w:p>
        </w:tc>
        <w:tc>
          <w:tcPr>
            <w:tcW w:w="4535" w:type="dxa"/>
            <w:vAlign w:val="center"/>
          </w:tcPr>
          <w:p>
            <w:pPr>
              <w:pStyle w:val="20"/>
            </w:pPr>
            <w:r>
              <w:t>小学教育</w:t>
            </w:r>
          </w:p>
        </w:tc>
        <w:tc>
          <w:tcPr>
            <w:tcW w:w="2551" w:type="dxa"/>
            <w:vAlign w:val="center"/>
          </w:tcPr>
          <w:p>
            <w:pPr>
              <w:pStyle w:val="21"/>
              <w:rPr>
                <w:rFonts w:hint="eastAsia" w:eastAsia="方正书宋_GBK"/>
                <w:lang w:eastAsia="zh-CN"/>
              </w:rPr>
            </w:pPr>
            <w:r>
              <w:t>321.3</w:t>
            </w:r>
            <w:r>
              <w:rPr>
                <w:rFonts w:hint="eastAsia"/>
                <w:lang w:val="en-US" w:eastAsia="zh-CN"/>
              </w:rPr>
              <w:t>6</w:t>
            </w:r>
          </w:p>
        </w:tc>
        <w:tc>
          <w:tcPr>
            <w:tcW w:w="2551" w:type="dxa"/>
            <w:vAlign w:val="center"/>
          </w:tcPr>
          <w:p>
            <w:pPr>
              <w:pStyle w:val="21"/>
              <w:rPr>
                <w:rFonts w:hint="eastAsia" w:eastAsia="方正书宋_GBK"/>
                <w:lang w:eastAsia="zh-CN"/>
              </w:rPr>
            </w:pPr>
            <w:r>
              <w:t>321.3</w:t>
            </w:r>
            <w:r>
              <w:rPr>
                <w:rFonts w:hint="eastAsia"/>
                <w:lang w:val="en-US" w:eastAsia="zh-CN"/>
              </w:rPr>
              <w:t>6</w:t>
            </w:r>
            <w:bookmarkStart w:id="2" w:name="_GoBack"/>
            <w:bookmarkEnd w:id="2"/>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20"/>
            </w:pPr>
            <w:r>
              <w:t>20509</w:t>
            </w:r>
          </w:p>
        </w:tc>
        <w:tc>
          <w:tcPr>
            <w:tcW w:w="4535" w:type="dxa"/>
            <w:vAlign w:val="center"/>
          </w:tcPr>
          <w:p>
            <w:pPr>
              <w:pStyle w:val="20"/>
            </w:pPr>
            <w:r>
              <w:t>教育费附加安排的支出</w:t>
            </w:r>
          </w:p>
        </w:tc>
        <w:tc>
          <w:tcPr>
            <w:tcW w:w="2551" w:type="dxa"/>
            <w:vAlign w:val="center"/>
          </w:tcPr>
          <w:p>
            <w:pPr>
              <w:pStyle w:val="21"/>
            </w:pPr>
            <w:r>
              <w:t>8.54</w:t>
            </w:r>
          </w:p>
        </w:tc>
        <w:tc>
          <w:tcPr>
            <w:tcW w:w="2551" w:type="dxa"/>
            <w:vAlign w:val="center"/>
          </w:tcPr>
          <w:p>
            <w:pPr>
              <w:pStyle w:val="21"/>
            </w:pPr>
          </w:p>
        </w:tc>
        <w:tc>
          <w:tcPr>
            <w:tcW w:w="2551" w:type="dxa"/>
            <w:vAlign w:val="center"/>
          </w:tcPr>
          <w:p>
            <w:pPr>
              <w:pStyle w:val="21"/>
            </w:pPr>
            <w:r>
              <w:t>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20"/>
            </w:pPr>
            <w:r>
              <w:t>2050999</w:t>
            </w:r>
          </w:p>
        </w:tc>
        <w:tc>
          <w:tcPr>
            <w:tcW w:w="4535" w:type="dxa"/>
            <w:vAlign w:val="center"/>
          </w:tcPr>
          <w:p>
            <w:pPr>
              <w:pStyle w:val="20"/>
            </w:pPr>
            <w:r>
              <w:t>其他教育费附加安排的支出</w:t>
            </w:r>
          </w:p>
        </w:tc>
        <w:tc>
          <w:tcPr>
            <w:tcW w:w="2551" w:type="dxa"/>
            <w:vAlign w:val="center"/>
          </w:tcPr>
          <w:p>
            <w:pPr>
              <w:pStyle w:val="21"/>
            </w:pPr>
            <w:r>
              <w:t>8.54</w:t>
            </w:r>
          </w:p>
        </w:tc>
        <w:tc>
          <w:tcPr>
            <w:tcW w:w="2551" w:type="dxa"/>
            <w:vAlign w:val="center"/>
          </w:tcPr>
          <w:p>
            <w:pPr>
              <w:pStyle w:val="21"/>
            </w:pPr>
          </w:p>
        </w:tc>
        <w:tc>
          <w:tcPr>
            <w:tcW w:w="2551" w:type="dxa"/>
            <w:vAlign w:val="center"/>
          </w:tcPr>
          <w:p>
            <w:pPr>
              <w:pStyle w:val="21"/>
            </w:pPr>
            <w:r>
              <w:t>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20"/>
            </w:pPr>
            <w:r>
              <w:t>208</w:t>
            </w:r>
          </w:p>
        </w:tc>
        <w:tc>
          <w:tcPr>
            <w:tcW w:w="4535" w:type="dxa"/>
            <w:vAlign w:val="center"/>
          </w:tcPr>
          <w:p>
            <w:pPr>
              <w:pStyle w:val="20"/>
            </w:pPr>
            <w:r>
              <w:t>社会保障和就业支出</w:t>
            </w:r>
          </w:p>
        </w:tc>
        <w:tc>
          <w:tcPr>
            <w:tcW w:w="2551" w:type="dxa"/>
            <w:vAlign w:val="center"/>
          </w:tcPr>
          <w:p>
            <w:pPr>
              <w:pStyle w:val="21"/>
            </w:pPr>
            <w:r>
              <w:t>32.36</w:t>
            </w:r>
          </w:p>
        </w:tc>
        <w:tc>
          <w:tcPr>
            <w:tcW w:w="2551" w:type="dxa"/>
            <w:vAlign w:val="center"/>
          </w:tcPr>
          <w:p>
            <w:pPr>
              <w:pStyle w:val="21"/>
            </w:pPr>
            <w:r>
              <w:t>32.36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20"/>
            </w:pPr>
            <w:r>
              <w:t>20805</w:t>
            </w:r>
          </w:p>
        </w:tc>
        <w:tc>
          <w:tcPr>
            <w:tcW w:w="4535" w:type="dxa"/>
            <w:vAlign w:val="center"/>
          </w:tcPr>
          <w:p>
            <w:pPr>
              <w:pStyle w:val="20"/>
            </w:pPr>
            <w:r>
              <w:t>行政事业单位养老支出</w:t>
            </w:r>
          </w:p>
        </w:tc>
        <w:tc>
          <w:tcPr>
            <w:tcW w:w="2551" w:type="dxa"/>
            <w:vAlign w:val="center"/>
          </w:tcPr>
          <w:p>
            <w:pPr>
              <w:pStyle w:val="21"/>
            </w:pPr>
            <w:r>
              <w:t>32.36</w:t>
            </w:r>
          </w:p>
        </w:tc>
        <w:tc>
          <w:tcPr>
            <w:tcW w:w="2551" w:type="dxa"/>
            <w:vAlign w:val="center"/>
          </w:tcPr>
          <w:p>
            <w:pPr>
              <w:pStyle w:val="21"/>
            </w:pPr>
            <w:r>
              <w:t>32.36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20"/>
            </w:pPr>
            <w:r>
              <w:t>2080505</w:t>
            </w:r>
          </w:p>
        </w:tc>
        <w:tc>
          <w:tcPr>
            <w:tcW w:w="4535" w:type="dxa"/>
            <w:vAlign w:val="center"/>
          </w:tcPr>
          <w:p>
            <w:pPr>
              <w:pStyle w:val="20"/>
            </w:pPr>
            <w:r>
              <w:t>机关事业单位基本养老保险缴费支出</w:t>
            </w:r>
          </w:p>
        </w:tc>
        <w:tc>
          <w:tcPr>
            <w:tcW w:w="2551" w:type="dxa"/>
            <w:vAlign w:val="center"/>
          </w:tcPr>
          <w:p>
            <w:pPr>
              <w:pStyle w:val="21"/>
            </w:pPr>
            <w:r>
              <w:t>32.36</w:t>
            </w:r>
          </w:p>
        </w:tc>
        <w:tc>
          <w:tcPr>
            <w:tcW w:w="2551" w:type="dxa"/>
            <w:vAlign w:val="center"/>
          </w:tcPr>
          <w:p>
            <w:pPr>
              <w:pStyle w:val="21"/>
            </w:pPr>
            <w:r>
              <w:t>32.36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20"/>
            </w:pPr>
            <w:r>
              <w:t>210</w:t>
            </w:r>
          </w:p>
        </w:tc>
        <w:tc>
          <w:tcPr>
            <w:tcW w:w="4535" w:type="dxa"/>
            <w:vAlign w:val="center"/>
          </w:tcPr>
          <w:p>
            <w:pPr>
              <w:pStyle w:val="20"/>
            </w:pPr>
            <w:r>
              <w:t>卫生健康支出</w:t>
            </w:r>
          </w:p>
        </w:tc>
        <w:tc>
          <w:tcPr>
            <w:tcW w:w="2551" w:type="dxa"/>
            <w:vAlign w:val="center"/>
          </w:tcPr>
          <w:p>
            <w:pPr>
              <w:pStyle w:val="21"/>
            </w:pPr>
            <w:r>
              <w:t>30.91</w:t>
            </w:r>
          </w:p>
        </w:tc>
        <w:tc>
          <w:tcPr>
            <w:tcW w:w="2551" w:type="dxa"/>
            <w:vAlign w:val="center"/>
          </w:tcPr>
          <w:p>
            <w:pPr>
              <w:pStyle w:val="21"/>
            </w:pPr>
            <w:r>
              <w:t>30.91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20"/>
            </w:pPr>
            <w:r>
              <w:t>21011</w:t>
            </w:r>
          </w:p>
        </w:tc>
        <w:tc>
          <w:tcPr>
            <w:tcW w:w="4535" w:type="dxa"/>
            <w:vAlign w:val="center"/>
          </w:tcPr>
          <w:p>
            <w:pPr>
              <w:pStyle w:val="20"/>
            </w:pPr>
            <w:r>
              <w:t>行政事业单位医疗</w:t>
            </w:r>
          </w:p>
        </w:tc>
        <w:tc>
          <w:tcPr>
            <w:tcW w:w="2551" w:type="dxa"/>
            <w:vAlign w:val="center"/>
          </w:tcPr>
          <w:p>
            <w:pPr>
              <w:pStyle w:val="21"/>
            </w:pPr>
            <w:r>
              <w:t>30.91</w:t>
            </w:r>
          </w:p>
        </w:tc>
        <w:tc>
          <w:tcPr>
            <w:tcW w:w="2551" w:type="dxa"/>
            <w:vAlign w:val="center"/>
          </w:tcPr>
          <w:p>
            <w:pPr>
              <w:pStyle w:val="21"/>
            </w:pPr>
            <w:r>
              <w:t>30.91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20"/>
            </w:pPr>
            <w:r>
              <w:t>2101102</w:t>
            </w:r>
          </w:p>
        </w:tc>
        <w:tc>
          <w:tcPr>
            <w:tcW w:w="4535" w:type="dxa"/>
            <w:vAlign w:val="center"/>
          </w:tcPr>
          <w:p>
            <w:pPr>
              <w:pStyle w:val="20"/>
            </w:pPr>
            <w:r>
              <w:t>事业单位医疗</w:t>
            </w:r>
          </w:p>
        </w:tc>
        <w:tc>
          <w:tcPr>
            <w:tcW w:w="2551" w:type="dxa"/>
            <w:vAlign w:val="center"/>
          </w:tcPr>
          <w:p>
            <w:pPr>
              <w:pStyle w:val="21"/>
            </w:pPr>
            <w:r>
              <w:t>30.91</w:t>
            </w:r>
          </w:p>
        </w:tc>
        <w:tc>
          <w:tcPr>
            <w:tcW w:w="2551" w:type="dxa"/>
            <w:vAlign w:val="center"/>
          </w:tcPr>
          <w:p>
            <w:pPr>
              <w:pStyle w:val="21"/>
            </w:pPr>
            <w:r>
              <w:t>30.91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20"/>
            </w:pPr>
            <w:r>
              <w:t>221</w:t>
            </w:r>
          </w:p>
        </w:tc>
        <w:tc>
          <w:tcPr>
            <w:tcW w:w="4535" w:type="dxa"/>
            <w:vAlign w:val="center"/>
          </w:tcPr>
          <w:p>
            <w:pPr>
              <w:pStyle w:val="20"/>
            </w:pPr>
            <w:r>
              <w:t>住房保障支出</w:t>
            </w:r>
          </w:p>
        </w:tc>
        <w:tc>
          <w:tcPr>
            <w:tcW w:w="2551" w:type="dxa"/>
            <w:vAlign w:val="center"/>
          </w:tcPr>
          <w:p>
            <w:pPr>
              <w:pStyle w:val="21"/>
            </w:pPr>
            <w:r>
              <w:t>34.43</w:t>
            </w:r>
          </w:p>
        </w:tc>
        <w:tc>
          <w:tcPr>
            <w:tcW w:w="2551" w:type="dxa"/>
            <w:vAlign w:val="center"/>
          </w:tcPr>
          <w:p>
            <w:pPr>
              <w:pStyle w:val="21"/>
            </w:pPr>
            <w:r>
              <w:t>34.43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20"/>
            </w:pPr>
            <w:r>
              <w:t>22102</w:t>
            </w:r>
          </w:p>
        </w:tc>
        <w:tc>
          <w:tcPr>
            <w:tcW w:w="4535" w:type="dxa"/>
            <w:vAlign w:val="center"/>
          </w:tcPr>
          <w:p>
            <w:pPr>
              <w:pStyle w:val="20"/>
            </w:pPr>
            <w:r>
              <w:t>住房改革支出</w:t>
            </w:r>
          </w:p>
        </w:tc>
        <w:tc>
          <w:tcPr>
            <w:tcW w:w="2551" w:type="dxa"/>
            <w:vAlign w:val="center"/>
          </w:tcPr>
          <w:p>
            <w:pPr>
              <w:pStyle w:val="21"/>
            </w:pPr>
            <w:r>
              <w:t>34.43</w:t>
            </w:r>
          </w:p>
        </w:tc>
        <w:tc>
          <w:tcPr>
            <w:tcW w:w="2551" w:type="dxa"/>
            <w:vAlign w:val="center"/>
          </w:tcPr>
          <w:p>
            <w:pPr>
              <w:pStyle w:val="21"/>
            </w:pPr>
            <w:r>
              <w:t>34.43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20"/>
            </w:pPr>
            <w:r>
              <w:t>2210201</w:t>
            </w:r>
          </w:p>
        </w:tc>
        <w:tc>
          <w:tcPr>
            <w:tcW w:w="4535" w:type="dxa"/>
            <w:vAlign w:val="center"/>
          </w:tcPr>
          <w:p>
            <w:pPr>
              <w:pStyle w:val="20"/>
            </w:pPr>
            <w:r>
              <w:t>住房公积金</w:t>
            </w:r>
          </w:p>
        </w:tc>
        <w:tc>
          <w:tcPr>
            <w:tcW w:w="2551" w:type="dxa"/>
            <w:vAlign w:val="center"/>
          </w:tcPr>
          <w:p>
            <w:pPr>
              <w:pStyle w:val="21"/>
            </w:pPr>
            <w:r>
              <w:t>34.43</w:t>
            </w:r>
          </w:p>
        </w:tc>
        <w:tc>
          <w:tcPr>
            <w:tcW w:w="2551" w:type="dxa"/>
            <w:vAlign w:val="center"/>
          </w:tcPr>
          <w:p>
            <w:pPr>
              <w:pStyle w:val="21"/>
            </w:pPr>
            <w:r>
              <w:t>34.43</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360007唐山南堡经济开发区第三小学</w:t>
            </w:r>
          </w:p>
        </w:tc>
        <w:tc>
          <w:tcPr>
            <w:tcW w:w="2551" w:type="dxa"/>
            <w:tcBorders>
              <w:top w:val="single" w:color="FFFFFF" w:sz="6" w:space="0"/>
              <w:left w:val="single" w:color="FFFFFF" w:sz="6" w:space="0"/>
              <w:right w:val="single" w:color="FFFFFF" w:sz="6" w:space="0"/>
            </w:tcBorders>
            <w:vAlign w:val="center"/>
          </w:tcPr>
          <w:p>
            <w:pPr>
              <w:pStyle w:val="2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430.22</w:t>
            </w:r>
          </w:p>
        </w:tc>
        <w:tc>
          <w:tcPr>
            <w:tcW w:w="2551" w:type="dxa"/>
            <w:vAlign w:val="center"/>
          </w:tcPr>
          <w:p>
            <w:pPr>
              <w:pStyle w:val="17"/>
            </w:pPr>
            <w:r>
              <w:t>408.74</w:t>
            </w:r>
          </w:p>
        </w:tc>
        <w:tc>
          <w:tcPr>
            <w:tcW w:w="2551" w:type="dxa"/>
            <w:vAlign w:val="center"/>
          </w:tcPr>
          <w:p>
            <w:pPr>
              <w:pStyle w:val="17"/>
            </w:pPr>
            <w:r>
              <w:t>21.48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20"/>
            </w:pPr>
            <w:r>
              <w:t>301</w:t>
            </w:r>
          </w:p>
        </w:tc>
        <w:tc>
          <w:tcPr>
            <w:tcW w:w="4535" w:type="dxa"/>
            <w:vAlign w:val="center"/>
          </w:tcPr>
          <w:p>
            <w:pPr>
              <w:pStyle w:val="20"/>
            </w:pPr>
            <w:r>
              <w:t>工资福利支出</w:t>
            </w:r>
          </w:p>
        </w:tc>
        <w:tc>
          <w:tcPr>
            <w:tcW w:w="2551" w:type="dxa"/>
            <w:vAlign w:val="center"/>
          </w:tcPr>
          <w:p>
            <w:pPr>
              <w:pStyle w:val="21"/>
            </w:pPr>
            <w:r>
              <w:t>408.63</w:t>
            </w:r>
          </w:p>
        </w:tc>
        <w:tc>
          <w:tcPr>
            <w:tcW w:w="2551" w:type="dxa"/>
            <w:vAlign w:val="center"/>
          </w:tcPr>
          <w:p>
            <w:pPr>
              <w:pStyle w:val="21"/>
            </w:pPr>
            <w:r>
              <w:t>408.63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20"/>
            </w:pPr>
            <w:r>
              <w:t>30101</w:t>
            </w:r>
          </w:p>
        </w:tc>
        <w:tc>
          <w:tcPr>
            <w:tcW w:w="4535" w:type="dxa"/>
            <w:vAlign w:val="center"/>
          </w:tcPr>
          <w:p>
            <w:pPr>
              <w:pStyle w:val="20"/>
            </w:pPr>
            <w:r>
              <w:t>基本工资</w:t>
            </w:r>
          </w:p>
        </w:tc>
        <w:tc>
          <w:tcPr>
            <w:tcW w:w="2551" w:type="dxa"/>
            <w:vAlign w:val="center"/>
          </w:tcPr>
          <w:p>
            <w:pPr>
              <w:pStyle w:val="21"/>
            </w:pPr>
            <w:r>
              <w:t>95.93</w:t>
            </w:r>
          </w:p>
        </w:tc>
        <w:tc>
          <w:tcPr>
            <w:tcW w:w="2551" w:type="dxa"/>
            <w:vAlign w:val="center"/>
          </w:tcPr>
          <w:p>
            <w:pPr>
              <w:pStyle w:val="21"/>
            </w:pPr>
            <w:r>
              <w:t>95.93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20"/>
            </w:pPr>
            <w:r>
              <w:t>30102</w:t>
            </w:r>
          </w:p>
        </w:tc>
        <w:tc>
          <w:tcPr>
            <w:tcW w:w="4535" w:type="dxa"/>
            <w:vAlign w:val="center"/>
          </w:tcPr>
          <w:p>
            <w:pPr>
              <w:pStyle w:val="20"/>
            </w:pPr>
            <w:r>
              <w:t>津贴补贴</w:t>
            </w:r>
          </w:p>
        </w:tc>
        <w:tc>
          <w:tcPr>
            <w:tcW w:w="2551" w:type="dxa"/>
            <w:vAlign w:val="center"/>
          </w:tcPr>
          <w:p>
            <w:pPr>
              <w:pStyle w:val="21"/>
            </w:pPr>
            <w:r>
              <w:t>24.18</w:t>
            </w:r>
          </w:p>
        </w:tc>
        <w:tc>
          <w:tcPr>
            <w:tcW w:w="2551" w:type="dxa"/>
            <w:vAlign w:val="center"/>
          </w:tcPr>
          <w:p>
            <w:pPr>
              <w:pStyle w:val="21"/>
            </w:pPr>
            <w:r>
              <w:t>24.18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20"/>
            </w:pPr>
            <w:r>
              <w:t>30107</w:t>
            </w:r>
          </w:p>
        </w:tc>
        <w:tc>
          <w:tcPr>
            <w:tcW w:w="4535" w:type="dxa"/>
            <w:vAlign w:val="center"/>
          </w:tcPr>
          <w:p>
            <w:pPr>
              <w:pStyle w:val="20"/>
            </w:pPr>
            <w:r>
              <w:t>绩效工资</w:t>
            </w:r>
          </w:p>
        </w:tc>
        <w:tc>
          <w:tcPr>
            <w:tcW w:w="2551" w:type="dxa"/>
            <w:vAlign w:val="center"/>
          </w:tcPr>
          <w:p>
            <w:pPr>
              <w:pStyle w:val="21"/>
            </w:pPr>
            <w:r>
              <w:t>106.31</w:t>
            </w:r>
          </w:p>
        </w:tc>
        <w:tc>
          <w:tcPr>
            <w:tcW w:w="2551" w:type="dxa"/>
            <w:vAlign w:val="center"/>
          </w:tcPr>
          <w:p>
            <w:pPr>
              <w:pStyle w:val="21"/>
            </w:pPr>
            <w:r>
              <w:t>106.31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20"/>
            </w:pPr>
            <w:r>
              <w:t>30108</w:t>
            </w:r>
          </w:p>
        </w:tc>
        <w:tc>
          <w:tcPr>
            <w:tcW w:w="4535" w:type="dxa"/>
            <w:vAlign w:val="center"/>
          </w:tcPr>
          <w:p>
            <w:pPr>
              <w:pStyle w:val="20"/>
            </w:pPr>
            <w:r>
              <w:t>机关事业单位基本养老保险缴费</w:t>
            </w:r>
          </w:p>
        </w:tc>
        <w:tc>
          <w:tcPr>
            <w:tcW w:w="2551" w:type="dxa"/>
            <w:vAlign w:val="center"/>
          </w:tcPr>
          <w:p>
            <w:pPr>
              <w:pStyle w:val="21"/>
            </w:pPr>
            <w:r>
              <w:t>32.36</w:t>
            </w:r>
          </w:p>
        </w:tc>
        <w:tc>
          <w:tcPr>
            <w:tcW w:w="2551" w:type="dxa"/>
            <w:vAlign w:val="center"/>
          </w:tcPr>
          <w:p>
            <w:pPr>
              <w:pStyle w:val="21"/>
            </w:pPr>
            <w:r>
              <w:t>32.36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20"/>
            </w:pPr>
            <w:r>
              <w:t>30110</w:t>
            </w:r>
          </w:p>
        </w:tc>
        <w:tc>
          <w:tcPr>
            <w:tcW w:w="4535" w:type="dxa"/>
            <w:vAlign w:val="center"/>
          </w:tcPr>
          <w:p>
            <w:pPr>
              <w:pStyle w:val="20"/>
            </w:pPr>
            <w:r>
              <w:t>城镇职工基本医疗保险缴费</w:t>
            </w:r>
          </w:p>
        </w:tc>
        <w:tc>
          <w:tcPr>
            <w:tcW w:w="2551" w:type="dxa"/>
            <w:vAlign w:val="center"/>
          </w:tcPr>
          <w:p>
            <w:pPr>
              <w:pStyle w:val="21"/>
            </w:pPr>
            <w:r>
              <w:t>30.91</w:t>
            </w:r>
          </w:p>
        </w:tc>
        <w:tc>
          <w:tcPr>
            <w:tcW w:w="2551" w:type="dxa"/>
            <w:vAlign w:val="center"/>
          </w:tcPr>
          <w:p>
            <w:pPr>
              <w:pStyle w:val="21"/>
            </w:pPr>
            <w:r>
              <w:t>30.91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20"/>
            </w:pPr>
            <w:r>
              <w:t>30112</w:t>
            </w:r>
          </w:p>
        </w:tc>
        <w:tc>
          <w:tcPr>
            <w:tcW w:w="4535" w:type="dxa"/>
            <w:vAlign w:val="center"/>
          </w:tcPr>
          <w:p>
            <w:pPr>
              <w:pStyle w:val="20"/>
            </w:pPr>
            <w:r>
              <w:t>其他社会保障缴费</w:t>
            </w:r>
          </w:p>
        </w:tc>
        <w:tc>
          <w:tcPr>
            <w:tcW w:w="2551" w:type="dxa"/>
            <w:vAlign w:val="center"/>
          </w:tcPr>
          <w:p>
            <w:pPr>
              <w:pStyle w:val="21"/>
            </w:pPr>
            <w:r>
              <w:t>2.43</w:t>
            </w:r>
          </w:p>
        </w:tc>
        <w:tc>
          <w:tcPr>
            <w:tcW w:w="2551" w:type="dxa"/>
            <w:vAlign w:val="center"/>
          </w:tcPr>
          <w:p>
            <w:pPr>
              <w:pStyle w:val="21"/>
            </w:pPr>
            <w:r>
              <w:t>2.43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20"/>
            </w:pPr>
            <w:r>
              <w:t>30113</w:t>
            </w:r>
          </w:p>
        </w:tc>
        <w:tc>
          <w:tcPr>
            <w:tcW w:w="4535" w:type="dxa"/>
            <w:vAlign w:val="center"/>
          </w:tcPr>
          <w:p>
            <w:pPr>
              <w:pStyle w:val="20"/>
            </w:pPr>
            <w:r>
              <w:t>住房公积金</w:t>
            </w:r>
          </w:p>
        </w:tc>
        <w:tc>
          <w:tcPr>
            <w:tcW w:w="2551" w:type="dxa"/>
            <w:vAlign w:val="center"/>
          </w:tcPr>
          <w:p>
            <w:pPr>
              <w:pStyle w:val="21"/>
            </w:pPr>
            <w:r>
              <w:t>34.43</w:t>
            </w:r>
          </w:p>
        </w:tc>
        <w:tc>
          <w:tcPr>
            <w:tcW w:w="2551" w:type="dxa"/>
            <w:vAlign w:val="center"/>
          </w:tcPr>
          <w:p>
            <w:pPr>
              <w:pStyle w:val="21"/>
            </w:pPr>
            <w:r>
              <w:t>34.43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20"/>
            </w:pPr>
            <w:r>
              <w:t>30199</w:t>
            </w:r>
          </w:p>
        </w:tc>
        <w:tc>
          <w:tcPr>
            <w:tcW w:w="4535" w:type="dxa"/>
            <w:vAlign w:val="center"/>
          </w:tcPr>
          <w:p>
            <w:pPr>
              <w:pStyle w:val="20"/>
            </w:pPr>
            <w:r>
              <w:t>其他工资福利支出</w:t>
            </w:r>
          </w:p>
        </w:tc>
        <w:tc>
          <w:tcPr>
            <w:tcW w:w="2551" w:type="dxa"/>
            <w:vAlign w:val="center"/>
          </w:tcPr>
          <w:p>
            <w:pPr>
              <w:pStyle w:val="21"/>
            </w:pPr>
            <w:r>
              <w:t>82.08</w:t>
            </w:r>
          </w:p>
        </w:tc>
        <w:tc>
          <w:tcPr>
            <w:tcW w:w="2551" w:type="dxa"/>
            <w:vAlign w:val="center"/>
          </w:tcPr>
          <w:p>
            <w:pPr>
              <w:pStyle w:val="21"/>
            </w:pPr>
            <w:r>
              <w:t>82.08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20"/>
            </w:pPr>
            <w:r>
              <w:t>302</w:t>
            </w:r>
          </w:p>
        </w:tc>
        <w:tc>
          <w:tcPr>
            <w:tcW w:w="4535" w:type="dxa"/>
            <w:vAlign w:val="center"/>
          </w:tcPr>
          <w:p>
            <w:pPr>
              <w:pStyle w:val="20"/>
            </w:pPr>
            <w:r>
              <w:t>商品和服务支出</w:t>
            </w:r>
          </w:p>
        </w:tc>
        <w:tc>
          <w:tcPr>
            <w:tcW w:w="2551" w:type="dxa"/>
            <w:vAlign w:val="center"/>
          </w:tcPr>
          <w:p>
            <w:pPr>
              <w:pStyle w:val="21"/>
            </w:pPr>
            <w:r>
              <w:t>21.48</w:t>
            </w:r>
          </w:p>
        </w:tc>
        <w:tc>
          <w:tcPr>
            <w:tcW w:w="2551" w:type="dxa"/>
            <w:vAlign w:val="center"/>
          </w:tcPr>
          <w:p>
            <w:pPr>
              <w:pStyle w:val="21"/>
            </w:pPr>
          </w:p>
        </w:tc>
        <w:tc>
          <w:tcPr>
            <w:tcW w:w="2551" w:type="dxa"/>
            <w:vAlign w:val="center"/>
          </w:tcPr>
          <w:p>
            <w:pPr>
              <w:pStyle w:val="21"/>
            </w:pPr>
            <w:r>
              <w:t>21.48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20"/>
            </w:pPr>
            <w:r>
              <w:t>30201</w:t>
            </w:r>
          </w:p>
        </w:tc>
        <w:tc>
          <w:tcPr>
            <w:tcW w:w="4535" w:type="dxa"/>
            <w:vAlign w:val="center"/>
          </w:tcPr>
          <w:p>
            <w:pPr>
              <w:pStyle w:val="20"/>
            </w:pPr>
            <w:r>
              <w:t>办公费</w:t>
            </w:r>
          </w:p>
        </w:tc>
        <w:tc>
          <w:tcPr>
            <w:tcW w:w="2551" w:type="dxa"/>
            <w:vAlign w:val="center"/>
          </w:tcPr>
          <w:p>
            <w:pPr>
              <w:pStyle w:val="21"/>
            </w:pPr>
            <w:r>
              <w:t>13.20</w:t>
            </w:r>
          </w:p>
        </w:tc>
        <w:tc>
          <w:tcPr>
            <w:tcW w:w="2551" w:type="dxa"/>
            <w:vAlign w:val="center"/>
          </w:tcPr>
          <w:p>
            <w:pPr>
              <w:pStyle w:val="21"/>
            </w:pPr>
          </w:p>
        </w:tc>
        <w:tc>
          <w:tcPr>
            <w:tcW w:w="2551" w:type="dxa"/>
            <w:vAlign w:val="center"/>
          </w:tcPr>
          <w:p>
            <w:pPr>
              <w:pStyle w:val="21"/>
            </w:pPr>
            <w:r>
              <w:t>13.20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20"/>
            </w:pPr>
            <w:r>
              <w:t>30206</w:t>
            </w:r>
          </w:p>
        </w:tc>
        <w:tc>
          <w:tcPr>
            <w:tcW w:w="4535" w:type="dxa"/>
            <w:vAlign w:val="center"/>
          </w:tcPr>
          <w:p>
            <w:pPr>
              <w:pStyle w:val="20"/>
            </w:pPr>
            <w:r>
              <w:t>电费</w:t>
            </w:r>
          </w:p>
        </w:tc>
        <w:tc>
          <w:tcPr>
            <w:tcW w:w="2551" w:type="dxa"/>
            <w:vAlign w:val="center"/>
          </w:tcPr>
          <w:p>
            <w:pPr>
              <w:pStyle w:val="21"/>
            </w:pPr>
            <w:r>
              <w:t>0.60</w:t>
            </w:r>
          </w:p>
        </w:tc>
        <w:tc>
          <w:tcPr>
            <w:tcW w:w="2551" w:type="dxa"/>
            <w:vAlign w:val="center"/>
          </w:tcPr>
          <w:p>
            <w:pPr>
              <w:pStyle w:val="21"/>
            </w:pPr>
          </w:p>
        </w:tc>
        <w:tc>
          <w:tcPr>
            <w:tcW w:w="2551" w:type="dxa"/>
            <w:vAlign w:val="center"/>
          </w:tcPr>
          <w:p>
            <w:pPr>
              <w:pStyle w:val="2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20"/>
            </w:pPr>
            <w:r>
              <w:t>30207</w:t>
            </w:r>
          </w:p>
        </w:tc>
        <w:tc>
          <w:tcPr>
            <w:tcW w:w="4535" w:type="dxa"/>
            <w:vAlign w:val="center"/>
          </w:tcPr>
          <w:p>
            <w:pPr>
              <w:pStyle w:val="20"/>
            </w:pPr>
            <w:r>
              <w:t>邮电费</w:t>
            </w:r>
          </w:p>
        </w:tc>
        <w:tc>
          <w:tcPr>
            <w:tcW w:w="2551" w:type="dxa"/>
            <w:vAlign w:val="center"/>
          </w:tcPr>
          <w:p>
            <w:pPr>
              <w:pStyle w:val="21"/>
            </w:pPr>
            <w:r>
              <w:t>3.08</w:t>
            </w:r>
          </w:p>
        </w:tc>
        <w:tc>
          <w:tcPr>
            <w:tcW w:w="2551" w:type="dxa"/>
            <w:vAlign w:val="center"/>
          </w:tcPr>
          <w:p>
            <w:pPr>
              <w:pStyle w:val="21"/>
            </w:pPr>
          </w:p>
        </w:tc>
        <w:tc>
          <w:tcPr>
            <w:tcW w:w="2551" w:type="dxa"/>
            <w:vAlign w:val="center"/>
          </w:tcPr>
          <w:p>
            <w:pPr>
              <w:pStyle w:val="21"/>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20"/>
            </w:pPr>
            <w:r>
              <w:t>30211</w:t>
            </w:r>
          </w:p>
        </w:tc>
        <w:tc>
          <w:tcPr>
            <w:tcW w:w="4535" w:type="dxa"/>
            <w:vAlign w:val="center"/>
          </w:tcPr>
          <w:p>
            <w:pPr>
              <w:pStyle w:val="20"/>
            </w:pPr>
            <w:r>
              <w:t>差旅费</w:t>
            </w:r>
          </w:p>
        </w:tc>
        <w:tc>
          <w:tcPr>
            <w:tcW w:w="2551" w:type="dxa"/>
            <w:vAlign w:val="center"/>
          </w:tcPr>
          <w:p>
            <w:pPr>
              <w:pStyle w:val="21"/>
            </w:pPr>
            <w:r>
              <w:t>0.30</w:t>
            </w:r>
          </w:p>
        </w:tc>
        <w:tc>
          <w:tcPr>
            <w:tcW w:w="2551" w:type="dxa"/>
            <w:vAlign w:val="center"/>
          </w:tcPr>
          <w:p>
            <w:pPr>
              <w:pStyle w:val="21"/>
            </w:pPr>
          </w:p>
        </w:tc>
        <w:tc>
          <w:tcPr>
            <w:tcW w:w="2551" w:type="dxa"/>
            <w:vAlign w:val="center"/>
          </w:tcPr>
          <w:p>
            <w:pPr>
              <w:pStyle w:val="2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20"/>
            </w:pPr>
            <w:r>
              <w:t>30213</w:t>
            </w:r>
          </w:p>
        </w:tc>
        <w:tc>
          <w:tcPr>
            <w:tcW w:w="4535" w:type="dxa"/>
            <w:vAlign w:val="center"/>
          </w:tcPr>
          <w:p>
            <w:pPr>
              <w:pStyle w:val="20"/>
            </w:pPr>
            <w:r>
              <w:t>维修(护)费</w:t>
            </w:r>
          </w:p>
        </w:tc>
        <w:tc>
          <w:tcPr>
            <w:tcW w:w="2551" w:type="dxa"/>
            <w:vAlign w:val="center"/>
          </w:tcPr>
          <w:p>
            <w:pPr>
              <w:pStyle w:val="21"/>
            </w:pPr>
            <w:r>
              <w:t>1.00</w:t>
            </w:r>
          </w:p>
        </w:tc>
        <w:tc>
          <w:tcPr>
            <w:tcW w:w="2551" w:type="dxa"/>
            <w:vAlign w:val="center"/>
          </w:tcPr>
          <w:p>
            <w:pPr>
              <w:pStyle w:val="21"/>
            </w:pPr>
          </w:p>
        </w:tc>
        <w:tc>
          <w:tcPr>
            <w:tcW w:w="2551"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20"/>
            </w:pPr>
            <w:r>
              <w:t>30226</w:t>
            </w:r>
          </w:p>
        </w:tc>
        <w:tc>
          <w:tcPr>
            <w:tcW w:w="4535" w:type="dxa"/>
            <w:vAlign w:val="center"/>
          </w:tcPr>
          <w:p>
            <w:pPr>
              <w:pStyle w:val="20"/>
            </w:pPr>
            <w:r>
              <w:t>劳务费</w:t>
            </w:r>
          </w:p>
        </w:tc>
        <w:tc>
          <w:tcPr>
            <w:tcW w:w="2551" w:type="dxa"/>
            <w:vAlign w:val="center"/>
          </w:tcPr>
          <w:p>
            <w:pPr>
              <w:pStyle w:val="21"/>
            </w:pPr>
            <w:r>
              <w:t>2.30</w:t>
            </w:r>
          </w:p>
        </w:tc>
        <w:tc>
          <w:tcPr>
            <w:tcW w:w="2551" w:type="dxa"/>
            <w:vAlign w:val="center"/>
          </w:tcPr>
          <w:p>
            <w:pPr>
              <w:pStyle w:val="21"/>
            </w:pPr>
          </w:p>
        </w:tc>
        <w:tc>
          <w:tcPr>
            <w:tcW w:w="2551" w:type="dxa"/>
            <w:vAlign w:val="center"/>
          </w:tcPr>
          <w:p>
            <w:pPr>
              <w:pStyle w:val="21"/>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20"/>
            </w:pPr>
            <w:r>
              <w:t>30299</w:t>
            </w:r>
          </w:p>
        </w:tc>
        <w:tc>
          <w:tcPr>
            <w:tcW w:w="4535" w:type="dxa"/>
            <w:vAlign w:val="center"/>
          </w:tcPr>
          <w:p>
            <w:pPr>
              <w:pStyle w:val="20"/>
            </w:pPr>
            <w:r>
              <w:t>其他商品和服务支出</w:t>
            </w:r>
          </w:p>
        </w:tc>
        <w:tc>
          <w:tcPr>
            <w:tcW w:w="2551" w:type="dxa"/>
            <w:vAlign w:val="center"/>
          </w:tcPr>
          <w:p>
            <w:pPr>
              <w:pStyle w:val="21"/>
            </w:pPr>
            <w:r>
              <w:t>1.00</w:t>
            </w:r>
          </w:p>
        </w:tc>
        <w:tc>
          <w:tcPr>
            <w:tcW w:w="2551" w:type="dxa"/>
            <w:vAlign w:val="center"/>
          </w:tcPr>
          <w:p>
            <w:pPr>
              <w:pStyle w:val="21"/>
            </w:pPr>
          </w:p>
        </w:tc>
        <w:tc>
          <w:tcPr>
            <w:tcW w:w="2551" w:type="dxa"/>
            <w:vAlign w:val="center"/>
          </w:tcPr>
          <w:p>
            <w:pPr>
              <w:pStyle w:val="2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20"/>
            </w:pPr>
            <w:r>
              <w:t>303</w:t>
            </w:r>
          </w:p>
        </w:tc>
        <w:tc>
          <w:tcPr>
            <w:tcW w:w="4535" w:type="dxa"/>
            <w:vAlign w:val="center"/>
          </w:tcPr>
          <w:p>
            <w:pPr>
              <w:pStyle w:val="20"/>
            </w:pPr>
            <w:r>
              <w:t>对个人和家庭的补助</w:t>
            </w:r>
          </w:p>
        </w:tc>
        <w:tc>
          <w:tcPr>
            <w:tcW w:w="2551" w:type="dxa"/>
            <w:vAlign w:val="center"/>
          </w:tcPr>
          <w:p>
            <w:pPr>
              <w:pStyle w:val="21"/>
            </w:pPr>
            <w:r>
              <w:t>0.11</w:t>
            </w:r>
          </w:p>
        </w:tc>
        <w:tc>
          <w:tcPr>
            <w:tcW w:w="2551" w:type="dxa"/>
            <w:vAlign w:val="center"/>
          </w:tcPr>
          <w:p>
            <w:pPr>
              <w:pStyle w:val="21"/>
            </w:pPr>
            <w:r>
              <w:t>0.11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pStyle w:val="20"/>
            </w:pPr>
            <w:r>
              <w:t>30309</w:t>
            </w:r>
          </w:p>
        </w:tc>
        <w:tc>
          <w:tcPr>
            <w:tcW w:w="4535" w:type="dxa"/>
            <w:vAlign w:val="center"/>
          </w:tcPr>
          <w:p>
            <w:pPr>
              <w:pStyle w:val="20"/>
            </w:pPr>
            <w:r>
              <w:t>奖励金</w:t>
            </w:r>
          </w:p>
        </w:tc>
        <w:tc>
          <w:tcPr>
            <w:tcW w:w="2551" w:type="dxa"/>
            <w:vAlign w:val="center"/>
          </w:tcPr>
          <w:p>
            <w:pPr>
              <w:pStyle w:val="21"/>
            </w:pPr>
            <w:r>
              <w:t>0.11</w:t>
            </w:r>
          </w:p>
        </w:tc>
        <w:tc>
          <w:tcPr>
            <w:tcW w:w="2551" w:type="dxa"/>
            <w:vAlign w:val="center"/>
          </w:tcPr>
          <w:p>
            <w:pPr>
              <w:pStyle w:val="21"/>
            </w:pPr>
            <w:r>
              <w:t>0.11</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360007唐山南堡经济开发区第三小学</w:t>
            </w:r>
          </w:p>
        </w:tc>
        <w:tc>
          <w:tcPr>
            <w:tcW w:w="2551" w:type="dxa"/>
            <w:tcBorders>
              <w:top w:val="single" w:color="FFFFFF" w:sz="6" w:space="0"/>
              <w:left w:val="single" w:color="FFFFFF" w:sz="6" w:space="0"/>
              <w:right w:val="single" w:color="FFFFFF" w:sz="6" w:space="0"/>
            </w:tcBorders>
            <w:vAlign w:val="center"/>
          </w:tcPr>
          <w:p>
            <w:pPr>
              <w:pStyle w:val="2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20"/>
            </w:pPr>
          </w:p>
        </w:tc>
        <w:tc>
          <w:tcPr>
            <w:tcW w:w="4535" w:type="dxa"/>
            <w:vAlign w:val="center"/>
          </w:tcPr>
          <w:p>
            <w:pPr>
              <w:pStyle w:val="20"/>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360007唐山南堡经济开发区第三小学</w:t>
            </w:r>
          </w:p>
        </w:tc>
        <w:tc>
          <w:tcPr>
            <w:tcW w:w="2551" w:type="dxa"/>
            <w:tcBorders>
              <w:top w:val="single" w:color="FFFFFF" w:sz="6" w:space="0"/>
              <w:left w:val="single" w:color="FFFFFF" w:sz="6" w:space="0"/>
              <w:right w:val="single" w:color="FFFFFF" w:sz="6" w:space="0"/>
            </w:tcBorders>
            <w:vAlign w:val="center"/>
          </w:tcPr>
          <w:p>
            <w:pPr>
              <w:pStyle w:val="2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20"/>
            </w:pPr>
          </w:p>
        </w:tc>
        <w:tc>
          <w:tcPr>
            <w:tcW w:w="4535" w:type="dxa"/>
            <w:vAlign w:val="center"/>
          </w:tcPr>
          <w:p>
            <w:pPr>
              <w:pStyle w:val="20"/>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360007唐山南堡经济开发区第三小学</w:t>
            </w:r>
          </w:p>
        </w:tc>
        <w:tc>
          <w:tcPr>
            <w:tcW w:w="2381" w:type="dxa"/>
            <w:tcBorders>
              <w:top w:val="single" w:color="FFFFFF" w:sz="6" w:space="0"/>
              <w:left w:val="single" w:color="FFFFFF" w:sz="6" w:space="0"/>
              <w:right w:val="single" w:color="FFFFFF" w:sz="6" w:space="0"/>
            </w:tcBorders>
            <w:vAlign w:val="center"/>
          </w:tcPr>
          <w:p>
            <w:pPr>
              <w:pStyle w:val="2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p>
        </w:tc>
        <w:tc>
          <w:tcPr>
            <w:tcW w:w="3798" w:type="dxa"/>
            <w:vAlign w:val="center"/>
          </w:tcPr>
          <w:p>
            <w:pPr>
              <w:pStyle w:val="20"/>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line="220" w:lineRule="atLeast"/>
      </w:pPr>
    </w:p>
    <w:sectPr>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6729DE"/>
    <w:multiLevelType w:val="multilevel"/>
    <w:tmpl w:val="7D6729D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MjY2ZWI3MjkwMzc0MjFjN2JjMTBhNTBjNTFlMTcifQ=="/>
  </w:docVars>
  <w:rsids>
    <w:rsidRoot w:val="00D31D50"/>
    <w:rsid w:val="000011C7"/>
    <w:rsid w:val="000A2A47"/>
    <w:rsid w:val="002838B5"/>
    <w:rsid w:val="0028728A"/>
    <w:rsid w:val="002D44D6"/>
    <w:rsid w:val="00323B43"/>
    <w:rsid w:val="0037183B"/>
    <w:rsid w:val="003B30F4"/>
    <w:rsid w:val="003D37D8"/>
    <w:rsid w:val="003D3CC0"/>
    <w:rsid w:val="00426133"/>
    <w:rsid w:val="004358AB"/>
    <w:rsid w:val="00451F21"/>
    <w:rsid w:val="00493B9C"/>
    <w:rsid w:val="0054231C"/>
    <w:rsid w:val="005758B8"/>
    <w:rsid w:val="00593123"/>
    <w:rsid w:val="005C08F9"/>
    <w:rsid w:val="0073317A"/>
    <w:rsid w:val="007B5960"/>
    <w:rsid w:val="007E6D6B"/>
    <w:rsid w:val="008B7726"/>
    <w:rsid w:val="00900C3B"/>
    <w:rsid w:val="00AD6B20"/>
    <w:rsid w:val="00AE7C24"/>
    <w:rsid w:val="00BA49BD"/>
    <w:rsid w:val="00D11235"/>
    <w:rsid w:val="00D31D50"/>
    <w:rsid w:val="00D74B34"/>
    <w:rsid w:val="00E13A69"/>
    <w:rsid w:val="00E767A8"/>
    <w:rsid w:val="00F56FE7"/>
    <w:rsid w:val="00FB5AB4"/>
    <w:rsid w:val="00FC6433"/>
    <w:rsid w:val="055564FA"/>
    <w:rsid w:val="0F4F0B2B"/>
    <w:rsid w:val="106A29E8"/>
    <w:rsid w:val="1F5737CB"/>
    <w:rsid w:val="56AF0889"/>
    <w:rsid w:val="5D567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toc 4"/>
    <w:basedOn w:val="1"/>
    <w:next w:val="1"/>
    <w:unhideWhenUsed/>
    <w:qFormat/>
    <w:uiPriority w:val="39"/>
    <w:pPr>
      <w:widowControl w:val="0"/>
      <w:adjustRightInd/>
      <w:snapToGrid/>
      <w:spacing w:after="0"/>
      <w:ind w:left="1260" w:leftChars="600"/>
      <w:jc w:val="both"/>
    </w:pPr>
    <w:rPr>
      <w:rFonts w:ascii="Calibri" w:hAnsi="Calibri" w:eastAsia="宋体" w:cs="Times New Roman"/>
      <w:kern w:val="2"/>
      <w:sz w:val="21"/>
    </w:rPr>
  </w:style>
  <w:style w:type="paragraph" w:styleId="5">
    <w:name w:val="toc 2"/>
    <w:basedOn w:val="1"/>
    <w:next w:val="1"/>
    <w:unhideWhenUsed/>
    <w:qFormat/>
    <w:uiPriority w:val="39"/>
    <w:pPr>
      <w:widowControl w:val="0"/>
      <w:adjustRightInd/>
      <w:snapToGrid/>
      <w:spacing w:after="0"/>
      <w:ind w:left="420" w:leftChars="200"/>
      <w:jc w:val="both"/>
    </w:pPr>
    <w:rPr>
      <w:rFonts w:ascii="Calibri" w:hAnsi="Calibri" w:eastAsia="宋体" w:cs="Times New Roman"/>
      <w:kern w:val="2"/>
      <w:sz w:val="21"/>
    </w:rPr>
  </w:style>
  <w:style w:type="character" w:styleId="8">
    <w:name w:val="page number"/>
    <w:basedOn w:val="7"/>
    <w:semiHidden/>
    <w:unhideWhenUsed/>
    <w:uiPriority w:val="99"/>
  </w:style>
  <w:style w:type="character" w:styleId="9">
    <w:name w:val="Hyperlink"/>
    <w:basedOn w:val="7"/>
    <w:unhideWhenUsed/>
    <w:qFormat/>
    <w:uiPriority w:val="99"/>
    <w:rPr>
      <w:color w:val="0000FF"/>
      <w:u w:val="single"/>
    </w:rPr>
  </w:style>
  <w:style w:type="character" w:customStyle="1" w:styleId="10">
    <w:name w:val="页眉 Char"/>
    <w:basedOn w:val="7"/>
    <w:link w:val="3"/>
    <w:semiHidden/>
    <w:qFormat/>
    <w:uiPriority w:val="99"/>
    <w:rPr>
      <w:rFonts w:ascii="Tahoma" w:hAnsi="Tahoma"/>
      <w:sz w:val="18"/>
      <w:szCs w:val="18"/>
    </w:rPr>
  </w:style>
  <w:style w:type="character" w:customStyle="1" w:styleId="11">
    <w:name w:val="页脚 Char"/>
    <w:basedOn w:val="7"/>
    <w:link w:val="2"/>
    <w:semiHidden/>
    <w:uiPriority w:val="99"/>
    <w:rPr>
      <w:rFonts w:ascii="Tahoma" w:hAnsi="Tahoma"/>
      <w:sz w:val="18"/>
      <w:szCs w:val="18"/>
    </w:rPr>
  </w:style>
  <w:style w:type="paragraph" w:styleId="12">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23">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22</Pages>
  <Words>3701</Words>
  <Characters>4839</Characters>
  <Lines>52</Lines>
  <Paragraphs>14</Paragraphs>
  <TotalTime>13</TotalTime>
  <ScaleCrop>false</ScaleCrop>
  <LinksUpToDate>false</LinksUpToDate>
  <CharactersWithSpaces>5015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2021-07-21T09:38:00Z</dcterms:created>
  <dc:creator>Administrator</dc:creator>
  <cp:lastModifiedBy>葛格咯</cp:lastModifiedBy>
  <dcterms:modified xsi:type="dcterms:W3CDTF">2022-06-23T07:34:25Z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5959B3F9690E4812828CA1A69505F555</vt:lpwstr>
  </property>
</Properties>
</file>