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sz w:val="24"/>
          <w:lang w:eastAsia="zh-CN"/>
        </w:rPr>
      </w:pPr>
      <w:r>
        <w:rPr>
          <w:b/>
          <w:sz w:val="36"/>
          <w:szCs w:val="36"/>
        </w:rPr>
        <w:tab/>
      </w:r>
      <w:r>
        <w:rPr>
          <w:rFonts w:hint="eastAsia"/>
          <w:b/>
          <w:sz w:val="36"/>
          <w:szCs w:val="36"/>
          <w:lang w:val="en-US" w:eastAsia="zh-CN"/>
        </w:rPr>
        <w:t>投标及</w:t>
      </w:r>
      <w:r>
        <w:rPr>
          <w:rFonts w:hint="eastAsia"/>
          <w:b/>
          <w:sz w:val="36"/>
          <w:szCs w:val="36"/>
        </w:rPr>
        <w:t>发售招标文件登记表</w:t>
      </w:r>
      <w:r>
        <w:rPr>
          <w:rFonts w:hint="eastAsia"/>
          <w:b/>
          <w:sz w:val="36"/>
          <w:szCs w:val="36"/>
          <w:lang w:eastAsia="zh-CN"/>
        </w:rPr>
        <w:t>（</w:t>
      </w:r>
      <w:r>
        <w:rPr>
          <w:rFonts w:hint="eastAsia"/>
          <w:b/>
          <w:sz w:val="36"/>
          <w:szCs w:val="36"/>
          <w:lang w:val="en-US" w:eastAsia="zh-CN"/>
        </w:rPr>
        <w:t>格式一</w:t>
      </w:r>
      <w:r>
        <w:rPr>
          <w:rFonts w:hint="eastAsia"/>
          <w:b/>
          <w:sz w:val="36"/>
          <w:szCs w:val="36"/>
          <w:lang w:eastAsia="zh-CN"/>
        </w:rPr>
        <w:t>）</w:t>
      </w:r>
    </w:p>
    <w:tbl>
      <w:tblPr>
        <w:tblStyle w:val="11"/>
        <w:tblW w:w="9506" w:type="dxa"/>
        <w:tblInd w:w="56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1218"/>
        <w:gridCol w:w="2271"/>
        <w:gridCol w:w="406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trHeight w:val="807" w:hRule="exact"/>
        </w:trPr>
        <w:tc>
          <w:tcPr>
            <w:tcW w:w="195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项目名称</w:t>
            </w:r>
          </w:p>
        </w:tc>
        <w:tc>
          <w:tcPr>
            <w:tcW w:w="7551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195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项目编号</w:t>
            </w:r>
          </w:p>
        </w:tc>
        <w:tc>
          <w:tcPr>
            <w:tcW w:w="7551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1955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招标文件售价</w:t>
            </w:r>
          </w:p>
        </w:tc>
        <w:tc>
          <w:tcPr>
            <w:tcW w:w="75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</w:trPr>
        <w:tc>
          <w:tcPr>
            <w:tcW w:w="19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接收资料清单</w:t>
            </w:r>
          </w:p>
        </w:tc>
        <w:tc>
          <w:tcPr>
            <w:tcW w:w="7551" w:type="dxa"/>
            <w:gridSpan w:val="3"/>
            <w:vAlign w:val="center"/>
          </w:tcPr>
          <w:p>
            <w:pPr>
              <w:tabs>
                <w:tab w:val="left" w:pos="567"/>
              </w:tabs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955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  注</w:t>
            </w:r>
          </w:p>
        </w:tc>
        <w:tc>
          <w:tcPr>
            <w:tcW w:w="75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投标人提交以上资料仅代表履行报名手续。投标人是否满足投标人资格要求，以评审结果为准。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955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投标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单位名称</w:t>
            </w:r>
          </w:p>
        </w:tc>
        <w:tc>
          <w:tcPr>
            <w:tcW w:w="75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95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投标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755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955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投标单位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授权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</w:t>
            </w:r>
          </w:p>
        </w:tc>
        <w:tc>
          <w:tcPr>
            <w:tcW w:w="121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406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95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06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317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招标代理经办人签名</w:t>
            </w:r>
          </w:p>
        </w:tc>
        <w:tc>
          <w:tcPr>
            <w:tcW w:w="633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 日</w:t>
            </w:r>
          </w:p>
        </w:tc>
      </w:tr>
    </w:tbl>
    <w:p>
      <w:pPr>
        <w:bidi w:val="0"/>
        <w:rPr>
          <w:rFonts w:hint="eastAsia"/>
        </w:rPr>
      </w:pPr>
    </w:p>
    <w:p>
      <w:pPr>
        <w:jc w:val="right"/>
        <w:rPr>
          <w:sz w:val="24"/>
        </w:rPr>
      </w:pPr>
      <w:r>
        <w:rPr>
          <w:rFonts w:hint="eastAsia" w:ascii="宋体" w:hAnsi="宋体" w:cs="宋体"/>
          <w:sz w:val="24"/>
        </w:rPr>
        <w:t>广东至衡工程管理有限公司 制</w:t>
      </w:r>
    </w:p>
    <w:p>
      <w:pPr>
        <w:rPr>
          <w:sz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lZTU0MmE5ZjAwMWRkNDZlMDBmMWZmYWU4YTRhNjcifQ=="/>
  </w:docVars>
  <w:rsids>
    <w:rsidRoot w:val="5CE14727"/>
    <w:rsid w:val="0020645F"/>
    <w:rsid w:val="0034397F"/>
    <w:rsid w:val="00440A09"/>
    <w:rsid w:val="00491B78"/>
    <w:rsid w:val="004E6F68"/>
    <w:rsid w:val="00697390"/>
    <w:rsid w:val="00722578"/>
    <w:rsid w:val="00813501"/>
    <w:rsid w:val="008B09A0"/>
    <w:rsid w:val="00996C87"/>
    <w:rsid w:val="009D747C"/>
    <w:rsid w:val="00A07756"/>
    <w:rsid w:val="00B432B9"/>
    <w:rsid w:val="00B91BA6"/>
    <w:rsid w:val="00C25478"/>
    <w:rsid w:val="00CD4799"/>
    <w:rsid w:val="00CF62A0"/>
    <w:rsid w:val="00EC1741"/>
    <w:rsid w:val="00FD69EC"/>
    <w:rsid w:val="101B2705"/>
    <w:rsid w:val="10AB5540"/>
    <w:rsid w:val="11140998"/>
    <w:rsid w:val="134B0A97"/>
    <w:rsid w:val="137E64A3"/>
    <w:rsid w:val="1FC2318D"/>
    <w:rsid w:val="237C3494"/>
    <w:rsid w:val="2A966AF7"/>
    <w:rsid w:val="31DC69D2"/>
    <w:rsid w:val="3494347B"/>
    <w:rsid w:val="3CB05FC1"/>
    <w:rsid w:val="3FB25E24"/>
    <w:rsid w:val="4A865FCF"/>
    <w:rsid w:val="4B162884"/>
    <w:rsid w:val="4EAF6D72"/>
    <w:rsid w:val="5CE14727"/>
    <w:rsid w:val="5DC00922"/>
    <w:rsid w:val="5DF047DD"/>
    <w:rsid w:val="65F04BE5"/>
    <w:rsid w:val="672D123C"/>
    <w:rsid w:val="698E46F0"/>
    <w:rsid w:val="6BE17320"/>
    <w:rsid w:val="72094B9D"/>
    <w:rsid w:val="72756913"/>
    <w:rsid w:val="7388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ind w:left="680"/>
      <w:outlineLvl w:val="0"/>
    </w:pPr>
    <w:rPr>
      <w:rFonts w:ascii="宋体" w:hAnsi="宋体"/>
      <w:sz w:val="32"/>
      <w:szCs w:val="32"/>
    </w:rPr>
  </w:style>
  <w:style w:type="paragraph" w:styleId="2">
    <w:name w:val="heading 2"/>
    <w:basedOn w:val="1"/>
    <w:next w:val="1"/>
    <w:qFormat/>
    <w:uiPriority w:val="1"/>
    <w:pPr>
      <w:spacing w:before="54"/>
      <w:ind w:right="813"/>
      <w:jc w:val="center"/>
      <w:outlineLvl w:val="1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宋体"/>
      <w:kern w:val="2"/>
      <w:sz w:val="21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szCs w:val="21"/>
    </w:rPr>
  </w:style>
  <w:style w:type="paragraph" w:styleId="6">
    <w:name w:val="Body Text Indent"/>
    <w:basedOn w:val="1"/>
    <w:qFormat/>
    <w:uiPriority w:val="0"/>
    <w:pPr>
      <w:ind w:left="420" w:leftChars="200" w:firstLine="420" w:firstLineChars="200"/>
    </w:p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5"/>
    <w:qFormat/>
    <w:uiPriority w:val="0"/>
    <w:pPr>
      <w:spacing w:after="120" w:afterLines="0" w:line="240" w:lineRule="auto"/>
      <w:ind w:firstLine="420" w:firstLineChars="100"/>
    </w:pPr>
    <w:rPr>
      <w:szCs w:val="24"/>
    </w:rPr>
  </w:style>
  <w:style w:type="paragraph" w:styleId="10">
    <w:name w:val="Body Text First Indent 2"/>
    <w:basedOn w:val="6"/>
    <w:qFormat/>
    <w:uiPriority w:val="0"/>
    <w:pPr>
      <w:ind w:firstLine="420" w:firstLineChars="200"/>
    </w:pPr>
  </w:style>
  <w:style w:type="paragraph" w:styleId="13">
    <w:name w:val="List Paragraph"/>
    <w:basedOn w:val="1"/>
    <w:qFormat/>
    <w:uiPriority w:val="1"/>
    <w:pPr>
      <w:ind w:left="1100" w:hanging="530"/>
    </w:pPr>
  </w:style>
  <w:style w:type="character" w:customStyle="1" w:styleId="14">
    <w:name w:val="页眉 Char"/>
    <w:basedOn w:val="12"/>
    <w:link w:val="8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页脚 Char"/>
    <w:basedOn w:val="12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136</Words>
  <Characters>140</Characters>
  <Lines>2</Lines>
  <Paragraphs>1</Paragraphs>
  <TotalTime>2</TotalTime>
  <ScaleCrop>false</ScaleCrop>
  <LinksUpToDate>false</LinksUpToDate>
  <CharactersWithSpaces>151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2021-06-22T06:54:00Z</dcterms:created>
  <dc:creator>炽</dc:creator>
  <cp:lastModifiedBy>GDZH</cp:lastModifiedBy>
  <cp:lastPrinted>2022-01-05T07:34:00Z</cp:lastPrinted>
  <dcterms:modified xsi:type="dcterms:W3CDTF">2023-05-18T02:02:14Z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00F4FD3F8ED94D9FAEB1188C74F4F59B_13</vt:lpwstr>
  </property>
</Properties>
</file>