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宋体"/>
          <w:bCs/>
          <w:color w:val="000000"/>
          <w:kern w:val="0"/>
          <w:sz w:val="24"/>
          <w:szCs w:val="24"/>
          <w:u w:val="single"/>
        </w:rPr>
      </w:pPr>
      <w:bookmarkStart w:id="0" w:name="_GoBack"/>
      <w:r>
        <w:rPr>
          <w:rFonts w:hint="eastAsia" w:ascii="宋体" w:hAnsi="宋体" w:cs="Arial"/>
          <w:b/>
          <w:color w:val="000000"/>
          <w:kern w:val="0"/>
          <w:sz w:val="28"/>
          <w:szCs w:val="28"/>
          <w:shd w:val="clear" w:color="auto" w:fill="FFFFFF"/>
          <w:lang w:eastAsia="zh-CN"/>
        </w:rPr>
        <w:t>明光市中医院2024年度绿化提升项目（二次）</w:t>
      </w:r>
      <w:r>
        <w:rPr>
          <w:rFonts w:hint="eastAsia" w:ascii="宋体" w:hAnsi="宋体" w:cs="Arial"/>
          <w:b/>
          <w:color w:val="000000"/>
          <w:kern w:val="0"/>
          <w:sz w:val="28"/>
          <w:szCs w:val="28"/>
          <w:shd w:val="clear" w:color="auto" w:fill="FFFFFF"/>
          <w:lang w:val="en-US" w:eastAsia="zh-CN"/>
        </w:rPr>
        <w:t>成交结果公告</w:t>
      </w:r>
      <w:r>
        <w:rPr>
          <w:rFonts w:hint="eastAsia"/>
          <w:b/>
          <w:bCs/>
          <w:sz w:val="30"/>
          <w:szCs w:val="30"/>
        </w:rPr>
        <w:t xml:space="preserve"> </w:t>
      </w:r>
    </w:p>
    <w:bookmarkEnd w:id="0"/>
    <w:p>
      <w:pPr>
        <w:widowControl/>
        <w:shd w:val="solid" w:color="FFFFFF" w:fill="auto"/>
        <w:spacing w:line="360" w:lineRule="auto"/>
        <w:ind w:firstLine="480" w:firstLineChars="200"/>
        <w:jc w:val="left"/>
        <w:rPr>
          <w:rFonts w:ascii="Arial" w:hAnsi="Arial" w:cs="Arial"/>
          <w:color w:val="000000"/>
          <w:kern w:val="0"/>
          <w:sz w:val="24"/>
          <w:szCs w:val="24"/>
        </w:rPr>
      </w:pPr>
      <w:r>
        <w:rPr>
          <w:rFonts w:hint="eastAsia" w:ascii="宋体" w:hAnsi="宋体" w:cs="宋体"/>
          <w:sz w:val="24"/>
          <w:szCs w:val="24"/>
          <w:u w:val="single"/>
        </w:rPr>
        <w:t xml:space="preserve"> </w:t>
      </w:r>
      <w:r>
        <w:rPr>
          <w:rFonts w:hint="eastAsia" w:ascii="宋体" w:hAnsi="宋体" w:cs="宋体"/>
          <w:sz w:val="24"/>
          <w:szCs w:val="24"/>
          <w:u w:val="single"/>
          <w:lang w:eastAsia="zh-CN"/>
        </w:rPr>
        <w:t>合普项目管理咨询集团有限公司</w:t>
      </w:r>
      <w:r>
        <w:rPr>
          <w:rFonts w:hint="eastAsia" w:ascii="宋体" w:hAnsi="宋体" w:cs="Arial"/>
          <w:color w:val="000000"/>
          <w:kern w:val="0"/>
          <w:sz w:val="24"/>
          <w:szCs w:val="24"/>
          <w:shd w:val="clear" w:color="auto" w:fill="FFFFFF"/>
        </w:rPr>
        <w:t xml:space="preserve">受 </w:t>
      </w:r>
      <w:r>
        <w:rPr>
          <w:rFonts w:hint="eastAsia" w:ascii="宋体" w:hAnsi="宋体" w:cs="宋体-18030"/>
          <w:kern w:val="0"/>
          <w:sz w:val="24"/>
          <w:szCs w:val="24"/>
          <w:u w:val="single"/>
        </w:rPr>
        <w:t>明光市中医院</w:t>
      </w:r>
      <w:r>
        <w:rPr>
          <w:rFonts w:hint="eastAsia" w:ascii="宋体" w:hAnsi="宋体" w:cs="Arial"/>
          <w:color w:val="000000"/>
          <w:kern w:val="0"/>
          <w:sz w:val="24"/>
          <w:szCs w:val="24"/>
          <w:shd w:val="clear" w:color="auto" w:fill="FFFFFF"/>
        </w:rPr>
        <w:t>委托，于</w:t>
      </w:r>
      <w:r>
        <w:rPr>
          <w:rFonts w:hint="eastAsia" w:ascii="宋体" w:hAnsi="宋体" w:cs="Arial"/>
          <w:color w:val="000000"/>
          <w:kern w:val="0"/>
          <w:sz w:val="24"/>
          <w:szCs w:val="24"/>
          <w:u w:val="single"/>
          <w:shd w:val="clear" w:color="auto" w:fill="FFFFFF"/>
          <w:lang w:val="en-US" w:eastAsia="zh-CN"/>
        </w:rPr>
        <w:t>2024年4月09日</w:t>
      </w:r>
      <w:r>
        <w:rPr>
          <w:rFonts w:hint="eastAsia" w:ascii="宋体" w:hAnsi="宋体" w:cs="Arial"/>
          <w:color w:val="000000"/>
          <w:kern w:val="0"/>
          <w:sz w:val="24"/>
          <w:szCs w:val="24"/>
          <w:shd w:val="clear" w:color="auto" w:fill="FFFFFF"/>
        </w:rPr>
        <w:t>发布招标公告，对</w:t>
      </w:r>
      <w:r>
        <w:rPr>
          <w:rFonts w:hint="eastAsia" w:ascii="宋体" w:hAnsi="宋体" w:cs="Arial"/>
          <w:color w:val="000000"/>
          <w:kern w:val="0"/>
          <w:sz w:val="24"/>
          <w:szCs w:val="24"/>
          <w:shd w:val="clear" w:color="auto" w:fill="FFFFFF"/>
          <w:lang w:val="en-US" w:eastAsia="zh-CN"/>
        </w:rPr>
        <w:t xml:space="preserve"> </w:t>
      </w:r>
      <w:r>
        <w:rPr>
          <w:rFonts w:hint="eastAsia" w:ascii="宋体" w:hAnsi="宋体" w:cs="Arial"/>
          <w:color w:val="000000"/>
          <w:kern w:val="0"/>
          <w:sz w:val="24"/>
          <w:szCs w:val="24"/>
          <w:u w:val="single"/>
          <w:shd w:val="clear" w:color="auto" w:fill="FFFFFF"/>
          <w:lang w:val="en-US" w:eastAsia="zh-CN"/>
        </w:rPr>
        <w:t>明光市中医院2024年度绿化提升项目（二次）</w:t>
      </w:r>
      <w:r>
        <w:rPr>
          <w:rFonts w:hint="eastAsia"/>
          <w:sz w:val="24"/>
          <w:szCs w:val="24"/>
        </w:rPr>
        <w:t>进行</w:t>
      </w:r>
      <w:r>
        <w:rPr>
          <w:rFonts w:hint="eastAsia" w:ascii="宋体" w:hAnsi="宋体" w:cs="Arial"/>
          <w:color w:val="000000"/>
          <w:kern w:val="0"/>
          <w:sz w:val="24"/>
          <w:szCs w:val="24"/>
          <w:shd w:val="clear" w:color="auto" w:fill="FFFFFF"/>
        </w:rPr>
        <w:t xml:space="preserve">招标, </w:t>
      </w:r>
      <w:r>
        <w:rPr>
          <w:rFonts w:hint="eastAsia" w:ascii="宋体" w:hAnsi="宋体" w:cs="Arial"/>
          <w:color w:val="000000"/>
          <w:kern w:val="0"/>
          <w:sz w:val="24"/>
          <w:szCs w:val="24"/>
          <w:u w:val="single"/>
          <w:shd w:val="clear" w:color="auto" w:fill="FFFFFF"/>
          <w:lang w:eastAsia="zh-CN"/>
        </w:rPr>
        <w:t>20</w:t>
      </w:r>
      <w:r>
        <w:rPr>
          <w:rFonts w:hint="eastAsia" w:ascii="宋体" w:hAnsi="宋体" w:cs="Arial"/>
          <w:color w:val="000000"/>
          <w:kern w:val="0"/>
          <w:sz w:val="24"/>
          <w:szCs w:val="24"/>
          <w:u w:val="single"/>
          <w:shd w:val="clear" w:color="auto" w:fill="FFFFFF"/>
          <w:lang w:val="en-US" w:eastAsia="zh-CN"/>
        </w:rPr>
        <w:t>24</w:t>
      </w:r>
      <w:r>
        <w:rPr>
          <w:rFonts w:hint="eastAsia" w:ascii="宋体" w:hAnsi="宋体" w:cs="Arial"/>
          <w:color w:val="000000"/>
          <w:kern w:val="0"/>
          <w:sz w:val="24"/>
          <w:szCs w:val="24"/>
          <w:u w:val="single"/>
          <w:shd w:val="clear" w:color="auto" w:fill="FFFFFF"/>
          <w:lang w:eastAsia="zh-CN"/>
        </w:rPr>
        <w:t>年</w:t>
      </w:r>
      <w:r>
        <w:rPr>
          <w:rFonts w:hint="eastAsia" w:ascii="宋体" w:hAnsi="宋体" w:cs="Arial"/>
          <w:color w:val="000000"/>
          <w:kern w:val="0"/>
          <w:sz w:val="24"/>
          <w:szCs w:val="24"/>
          <w:u w:val="single"/>
          <w:shd w:val="clear" w:color="auto" w:fill="FFFFFF"/>
          <w:lang w:val="en-US" w:eastAsia="zh-CN"/>
        </w:rPr>
        <w:t>4月12日</w:t>
      </w:r>
      <w:r>
        <w:rPr>
          <w:rFonts w:hint="eastAsia" w:ascii="宋体" w:hAnsi="宋体" w:cs="Arial"/>
          <w:color w:val="000000"/>
          <w:kern w:val="0"/>
          <w:sz w:val="24"/>
          <w:szCs w:val="24"/>
          <w:shd w:val="clear" w:color="auto" w:fill="FFFFFF"/>
        </w:rPr>
        <w:t>确定了中标候选人。现将具体情况公告如下：</w:t>
      </w:r>
    </w:p>
    <w:p>
      <w:pPr>
        <w:pStyle w:val="2"/>
        <w:spacing w:line="720" w:lineRule="auto"/>
        <w:ind w:firstLine="482" w:firstLineChars="200"/>
        <w:rPr>
          <w:rFonts w:hint="default" w:ascii="宋体" w:hAnsi="宋体" w:cs="Arial"/>
          <w:b/>
          <w:color w:val="000000"/>
          <w:kern w:val="0"/>
          <w:sz w:val="24"/>
          <w:szCs w:val="24"/>
          <w:u w:val="single"/>
          <w:shd w:val="clear" w:color="auto" w:fill="FFFFFF"/>
          <w:lang w:val="en-US"/>
        </w:rPr>
      </w:pPr>
      <w:r>
        <w:rPr>
          <w:rFonts w:hint="eastAsia" w:ascii="宋体" w:hAnsi="宋体" w:cs="Arial"/>
          <w:b/>
          <w:kern w:val="0"/>
          <w:sz w:val="24"/>
          <w:szCs w:val="24"/>
          <w:shd w:val="clear" w:color="auto" w:fill="FFFFFF"/>
        </w:rPr>
        <w:t>中标候</w:t>
      </w:r>
      <w:r>
        <w:rPr>
          <w:rFonts w:hint="eastAsia" w:ascii="宋体" w:hAnsi="宋体" w:cs="Arial"/>
          <w:b/>
          <w:color w:val="000000"/>
          <w:kern w:val="0"/>
          <w:sz w:val="24"/>
          <w:szCs w:val="24"/>
          <w:shd w:val="clear" w:color="auto" w:fill="FFFFFF"/>
        </w:rPr>
        <w:t>选人名称：</w:t>
      </w:r>
      <w:r>
        <w:rPr>
          <w:rFonts w:hint="eastAsia" w:ascii="宋体" w:hAnsi="宋体" w:cs="Arial"/>
          <w:b/>
          <w:color w:val="000000"/>
          <w:kern w:val="0"/>
          <w:sz w:val="24"/>
          <w:szCs w:val="24"/>
          <w:u w:val="single"/>
          <w:shd w:val="clear" w:color="auto" w:fill="FFFFFF"/>
          <w:lang w:val="en-US" w:eastAsia="zh-CN"/>
        </w:rPr>
        <w:t xml:space="preserve"> 安徽义泽建筑工程有限公司 </w:t>
      </w:r>
    </w:p>
    <w:p>
      <w:pPr>
        <w:widowControl/>
        <w:shd w:val="solid" w:color="FFFFFF" w:fill="auto"/>
        <w:spacing w:line="360" w:lineRule="auto"/>
        <w:ind w:firstLine="1687" w:firstLineChars="700"/>
        <w:jc w:val="left"/>
        <w:rPr>
          <w:rFonts w:ascii="宋体" w:hAnsi="宋体" w:cs="Arial"/>
          <w:b/>
          <w:color w:val="000000"/>
          <w:kern w:val="0"/>
          <w:sz w:val="24"/>
          <w:szCs w:val="24"/>
          <w:shd w:val="clear" w:color="auto" w:fill="FFFFFF"/>
        </w:rPr>
      </w:pPr>
      <w:r>
        <w:rPr>
          <w:rFonts w:hint="eastAsia" w:ascii="宋体" w:hAnsi="宋体" w:cs="Arial"/>
          <w:b/>
          <w:color w:val="000000"/>
          <w:kern w:val="0"/>
          <w:sz w:val="24"/>
          <w:szCs w:val="24"/>
          <w:shd w:val="clear" w:color="auto" w:fill="FFFFFF"/>
        </w:rPr>
        <w:t>中标金额：</w:t>
      </w:r>
      <w:r>
        <w:rPr>
          <w:rFonts w:hint="eastAsia" w:ascii="宋体" w:hAnsi="宋体" w:cs="Arial"/>
          <w:b/>
          <w:color w:val="000000"/>
          <w:kern w:val="0"/>
          <w:sz w:val="24"/>
          <w:szCs w:val="24"/>
          <w:u w:val="single"/>
          <w:shd w:val="clear" w:color="auto" w:fill="FFFFFF"/>
        </w:rPr>
        <w:t>大写：人民币：</w:t>
      </w:r>
      <w:r>
        <w:rPr>
          <w:rFonts w:hint="eastAsia" w:ascii="宋体" w:hAnsi="宋体" w:cs="Arial"/>
          <w:b/>
          <w:color w:val="000000"/>
          <w:kern w:val="0"/>
          <w:sz w:val="24"/>
          <w:szCs w:val="24"/>
          <w:u w:val="single"/>
          <w:shd w:val="clear" w:color="auto" w:fill="FFFFFF"/>
          <w:lang w:val="en-US" w:eastAsia="zh-CN"/>
        </w:rPr>
        <w:t xml:space="preserve">陆万壹仟元叁角叁分 </w:t>
      </w:r>
      <w:r>
        <w:rPr>
          <w:rFonts w:hint="eastAsia" w:ascii="宋体" w:hAnsi="宋体" w:eastAsia="宋体" w:cs="Arial"/>
          <w:b/>
          <w:color w:val="000000"/>
          <w:kern w:val="0"/>
          <w:sz w:val="24"/>
          <w:szCs w:val="24"/>
          <w:u w:val="single"/>
          <w:shd w:val="clear" w:color="auto" w:fill="FFFFFF"/>
          <w:lang w:val="en-US" w:eastAsia="zh-CN"/>
        </w:rPr>
        <w:t xml:space="preserve"> </w:t>
      </w:r>
      <w:r>
        <w:rPr>
          <w:rFonts w:hint="eastAsia" w:ascii="宋体" w:hAnsi="宋体" w:cs="Arial"/>
          <w:b/>
          <w:color w:val="000000"/>
          <w:kern w:val="0"/>
          <w:sz w:val="24"/>
          <w:szCs w:val="24"/>
          <w:shd w:val="clear" w:color="auto" w:fill="FFFFFF"/>
        </w:rPr>
        <w:t xml:space="preserve">          </w:t>
      </w:r>
    </w:p>
    <w:p>
      <w:pPr>
        <w:widowControl/>
        <w:shd w:val="solid" w:color="FFFFFF" w:fill="auto"/>
        <w:spacing w:line="360" w:lineRule="auto"/>
        <w:ind w:firstLine="482" w:firstLineChars="200"/>
        <w:jc w:val="left"/>
        <w:rPr>
          <w:rFonts w:hint="default" w:ascii="宋体" w:hAnsi="宋体" w:cs="Arial"/>
          <w:b/>
          <w:color w:val="000000"/>
          <w:kern w:val="0"/>
          <w:sz w:val="24"/>
          <w:szCs w:val="24"/>
          <w:shd w:val="clear" w:color="auto" w:fill="FFFFFF"/>
          <w:lang w:val="en-US"/>
        </w:rPr>
      </w:pPr>
      <w:r>
        <w:rPr>
          <w:rFonts w:hint="eastAsia" w:ascii="宋体" w:hAnsi="宋体" w:cs="Arial"/>
          <w:b/>
          <w:color w:val="000000"/>
          <w:kern w:val="0"/>
          <w:sz w:val="24"/>
          <w:szCs w:val="24"/>
          <w:shd w:val="clear" w:color="auto" w:fill="FFFFFF"/>
        </w:rPr>
        <w:t xml:space="preserve">        </w:t>
      </w:r>
      <w:r>
        <w:rPr>
          <w:rFonts w:hint="eastAsia" w:ascii="宋体" w:hAnsi="宋体" w:cs="Arial"/>
          <w:b/>
          <w:color w:val="000000"/>
          <w:kern w:val="0"/>
          <w:sz w:val="24"/>
          <w:szCs w:val="24"/>
          <w:shd w:val="clear" w:color="auto" w:fill="FFFFFF"/>
          <w:lang w:val="en-US" w:eastAsia="zh-CN"/>
        </w:rPr>
        <w:t xml:space="preserve"> </w:t>
      </w:r>
      <w:r>
        <w:rPr>
          <w:rFonts w:hint="eastAsia" w:ascii="宋体" w:hAnsi="宋体" w:cs="Arial"/>
          <w:b/>
          <w:color w:val="000000"/>
          <w:kern w:val="0"/>
          <w:sz w:val="24"/>
          <w:szCs w:val="24"/>
          <w:shd w:val="clear" w:color="auto" w:fill="FFFFFF"/>
        </w:rPr>
        <w:t xml:space="preserve"> </w:t>
      </w:r>
      <w:r>
        <w:rPr>
          <w:rFonts w:hint="eastAsia" w:ascii="宋体" w:hAnsi="宋体" w:cs="Arial"/>
          <w:b/>
          <w:color w:val="000000"/>
          <w:kern w:val="0"/>
          <w:sz w:val="24"/>
          <w:szCs w:val="24"/>
          <w:u w:val="single"/>
          <w:shd w:val="clear" w:color="auto" w:fill="FFFFFF"/>
        </w:rPr>
        <w:t xml:space="preserve"> </w:t>
      </w:r>
      <w:r>
        <w:rPr>
          <w:rFonts w:hint="eastAsia" w:ascii="宋体" w:hAnsi="宋体" w:cs="Arial"/>
          <w:b/>
          <w:color w:val="000000"/>
          <w:kern w:val="0"/>
          <w:sz w:val="24"/>
          <w:szCs w:val="24"/>
          <w:u w:val="single"/>
          <w:shd w:val="clear" w:color="auto" w:fill="FFFFFF"/>
          <w:lang w:val="en-US" w:eastAsia="zh-CN"/>
        </w:rPr>
        <w:t xml:space="preserve">         </w:t>
      </w:r>
      <w:r>
        <w:rPr>
          <w:rFonts w:hint="eastAsia" w:ascii="宋体" w:hAnsi="宋体" w:cs="Arial"/>
          <w:b/>
          <w:color w:val="000000"/>
          <w:kern w:val="0"/>
          <w:sz w:val="24"/>
          <w:szCs w:val="24"/>
          <w:u w:val="single"/>
          <w:shd w:val="clear" w:color="auto" w:fill="FFFFFF"/>
        </w:rPr>
        <w:t>小写：</w:t>
      </w:r>
      <w:r>
        <w:rPr>
          <w:rFonts w:ascii="Arial" w:hAnsi="Arial" w:cs="Arial"/>
          <w:b/>
          <w:color w:val="000000"/>
          <w:kern w:val="0"/>
          <w:sz w:val="24"/>
          <w:szCs w:val="24"/>
          <w:u w:val="single"/>
          <w:shd w:val="clear" w:color="auto" w:fill="FFFFFF"/>
        </w:rPr>
        <w:t>¥</w:t>
      </w:r>
      <w:r>
        <w:rPr>
          <w:rFonts w:hint="eastAsia" w:ascii="宋体" w:hAnsi="宋体" w:cs="Arial"/>
          <w:b/>
          <w:color w:val="000000"/>
          <w:kern w:val="0"/>
          <w:sz w:val="24"/>
          <w:szCs w:val="24"/>
          <w:u w:val="single"/>
          <w:shd w:val="clear" w:color="auto" w:fill="FFFFFF"/>
        </w:rPr>
        <w:t>：</w:t>
      </w:r>
      <w:r>
        <w:rPr>
          <w:rFonts w:hint="eastAsia" w:cs="Times New Roman"/>
          <w:b/>
          <w:color w:val="000000"/>
          <w:w w:val="90"/>
          <w:sz w:val="28"/>
          <w:szCs w:val="28"/>
          <w:u w:val="single"/>
          <w:lang w:val="en-US" w:eastAsia="zh-CN"/>
        </w:rPr>
        <w:t>61000.33</w:t>
      </w:r>
      <w:r>
        <w:rPr>
          <w:rFonts w:hint="eastAsia" w:ascii="宋体" w:hAnsi="宋体" w:cs="Arial"/>
          <w:b/>
          <w:color w:val="000000"/>
          <w:kern w:val="0"/>
          <w:sz w:val="24"/>
          <w:szCs w:val="24"/>
          <w:u w:val="single"/>
          <w:shd w:val="clear" w:color="auto" w:fill="FFFFFF"/>
          <w:lang w:val="en-US" w:eastAsia="zh-CN"/>
        </w:rPr>
        <w:t xml:space="preserve"> </w:t>
      </w:r>
      <w:r>
        <w:rPr>
          <w:rFonts w:hint="eastAsia" w:ascii="宋体" w:hAnsi="宋体" w:cs="Arial"/>
          <w:b/>
          <w:color w:val="000000"/>
          <w:kern w:val="0"/>
          <w:sz w:val="24"/>
          <w:szCs w:val="24"/>
          <w:u w:val="single"/>
          <w:shd w:val="clear" w:color="auto" w:fill="FFFFFF"/>
        </w:rPr>
        <w:t>元</w:t>
      </w:r>
      <w:r>
        <w:rPr>
          <w:rFonts w:hint="eastAsia" w:ascii="宋体" w:hAnsi="宋体" w:cs="Arial"/>
          <w:b/>
          <w:color w:val="000000"/>
          <w:kern w:val="0"/>
          <w:sz w:val="24"/>
          <w:szCs w:val="24"/>
          <w:u w:val="single"/>
          <w:shd w:val="clear" w:color="auto" w:fill="FFFFFF"/>
          <w:lang w:val="en-US" w:eastAsia="zh-CN"/>
        </w:rPr>
        <w:t xml:space="preserve">              </w:t>
      </w:r>
    </w:p>
    <w:p>
      <w:pPr>
        <w:widowControl/>
        <w:shd w:val="solid" w:color="FFFFFF" w:fill="auto"/>
        <w:spacing w:line="360" w:lineRule="auto"/>
        <w:ind w:firstLine="480"/>
        <w:jc w:val="left"/>
        <w:rPr>
          <w:rFonts w:hint="eastAsia" w:ascii="宋体" w:hAnsi="宋体" w:cs="Arial"/>
          <w:b/>
          <w:color w:val="000000"/>
          <w:kern w:val="0"/>
          <w:sz w:val="24"/>
          <w:szCs w:val="24"/>
          <w:shd w:val="clear" w:color="auto" w:fill="FFFFFF"/>
        </w:rPr>
      </w:pPr>
      <w:r>
        <w:rPr>
          <w:rFonts w:hint="eastAsia" w:ascii="宋体" w:hAnsi="宋体" w:cs="Arial"/>
          <w:b/>
          <w:color w:val="000000"/>
          <w:kern w:val="0"/>
          <w:sz w:val="24"/>
          <w:szCs w:val="24"/>
          <w:shd w:val="clear" w:color="auto" w:fill="FFFFFF"/>
          <w:lang w:val="en-US" w:eastAsia="zh-CN"/>
        </w:rPr>
        <w:t>管养</w:t>
      </w:r>
      <w:r>
        <w:rPr>
          <w:rFonts w:hint="eastAsia" w:ascii="宋体" w:hAnsi="宋体" w:cs="Arial"/>
          <w:b/>
          <w:color w:val="000000"/>
          <w:kern w:val="0"/>
          <w:sz w:val="24"/>
          <w:szCs w:val="24"/>
          <w:shd w:val="clear" w:color="auto" w:fill="FFFFFF"/>
        </w:rPr>
        <w:t>期：自合同签订起一年</w:t>
      </w:r>
    </w:p>
    <w:p>
      <w:pPr>
        <w:widowControl/>
        <w:shd w:val="solid" w:color="FFFFFF" w:fill="auto"/>
        <w:spacing w:line="360" w:lineRule="auto"/>
        <w:ind w:firstLine="480"/>
        <w:jc w:val="left"/>
        <w:rPr>
          <w:rFonts w:ascii="宋体" w:hAnsi="宋体" w:cs="Arial"/>
          <w:color w:val="000000"/>
          <w:kern w:val="0"/>
          <w:sz w:val="24"/>
          <w:szCs w:val="24"/>
          <w:shd w:val="clear" w:color="auto" w:fill="FFFFFF"/>
        </w:rPr>
      </w:pPr>
      <w:r>
        <w:rPr>
          <w:rFonts w:hint="eastAsia" w:ascii="宋体" w:hAnsi="宋体" w:cs="Arial"/>
          <w:b/>
          <w:color w:val="000000"/>
          <w:kern w:val="0"/>
          <w:sz w:val="24"/>
          <w:szCs w:val="24"/>
          <w:shd w:val="clear" w:color="auto" w:fill="FFFFFF"/>
        </w:rPr>
        <w:t>公示期：</w:t>
      </w:r>
      <w:r>
        <w:rPr>
          <w:rFonts w:hint="eastAsia" w:ascii="宋体" w:hAnsi="宋体" w:cs="Arial"/>
          <w:b/>
          <w:color w:val="000000"/>
          <w:kern w:val="0"/>
          <w:sz w:val="24"/>
          <w:szCs w:val="24"/>
          <w:shd w:val="clear" w:color="auto" w:fill="FFFFFF"/>
          <w:lang w:eastAsia="zh-CN"/>
        </w:rPr>
        <w:t>202</w:t>
      </w:r>
      <w:r>
        <w:rPr>
          <w:rFonts w:hint="eastAsia" w:ascii="宋体" w:hAnsi="宋体" w:cs="Arial"/>
          <w:b/>
          <w:color w:val="000000"/>
          <w:kern w:val="0"/>
          <w:sz w:val="24"/>
          <w:szCs w:val="24"/>
          <w:shd w:val="clear" w:color="auto" w:fill="FFFFFF"/>
          <w:lang w:val="en-US" w:eastAsia="zh-CN"/>
        </w:rPr>
        <w:t>4</w:t>
      </w:r>
      <w:r>
        <w:rPr>
          <w:rFonts w:hint="eastAsia" w:ascii="宋体" w:hAnsi="宋体" w:cs="Arial"/>
          <w:b/>
          <w:color w:val="000000"/>
          <w:kern w:val="0"/>
          <w:sz w:val="24"/>
          <w:szCs w:val="24"/>
          <w:shd w:val="clear" w:color="auto" w:fill="FFFFFF"/>
          <w:lang w:eastAsia="zh-CN"/>
        </w:rPr>
        <w:t>年</w:t>
      </w:r>
      <w:r>
        <w:rPr>
          <w:rFonts w:hint="eastAsia" w:ascii="宋体" w:hAnsi="宋体" w:cs="Arial"/>
          <w:b/>
          <w:color w:val="000000"/>
          <w:kern w:val="0"/>
          <w:sz w:val="24"/>
          <w:szCs w:val="24"/>
          <w:shd w:val="clear" w:color="auto" w:fill="FFFFFF"/>
          <w:lang w:val="en-US" w:eastAsia="zh-CN"/>
        </w:rPr>
        <w:t>4月12日</w:t>
      </w:r>
      <w:r>
        <w:rPr>
          <w:rFonts w:hint="eastAsia" w:ascii="宋体" w:hAnsi="宋体" w:cs="Arial"/>
          <w:b/>
          <w:color w:val="000000"/>
          <w:kern w:val="0"/>
          <w:sz w:val="24"/>
          <w:szCs w:val="24"/>
          <w:shd w:val="clear" w:color="auto" w:fill="FFFFFF"/>
        </w:rPr>
        <w:t>至</w:t>
      </w:r>
      <w:r>
        <w:rPr>
          <w:rFonts w:hint="eastAsia" w:ascii="宋体" w:hAnsi="宋体" w:cs="Arial"/>
          <w:b/>
          <w:color w:val="000000"/>
          <w:kern w:val="0"/>
          <w:sz w:val="24"/>
          <w:szCs w:val="24"/>
          <w:shd w:val="clear" w:color="auto" w:fill="FFFFFF"/>
          <w:lang w:eastAsia="zh-CN"/>
        </w:rPr>
        <w:t>202</w:t>
      </w:r>
      <w:r>
        <w:rPr>
          <w:rFonts w:hint="eastAsia" w:ascii="宋体" w:hAnsi="宋体" w:cs="Arial"/>
          <w:b/>
          <w:color w:val="000000"/>
          <w:kern w:val="0"/>
          <w:sz w:val="24"/>
          <w:szCs w:val="24"/>
          <w:shd w:val="clear" w:color="auto" w:fill="FFFFFF"/>
          <w:lang w:val="en-US" w:eastAsia="zh-CN"/>
        </w:rPr>
        <w:t>4</w:t>
      </w:r>
      <w:r>
        <w:rPr>
          <w:rFonts w:hint="eastAsia" w:ascii="宋体" w:hAnsi="宋体" w:cs="Arial"/>
          <w:b/>
          <w:color w:val="000000"/>
          <w:kern w:val="0"/>
          <w:sz w:val="24"/>
          <w:szCs w:val="24"/>
          <w:shd w:val="clear" w:color="auto" w:fill="FFFFFF"/>
          <w:lang w:eastAsia="zh-CN"/>
        </w:rPr>
        <w:t>年</w:t>
      </w:r>
      <w:r>
        <w:rPr>
          <w:rFonts w:hint="eastAsia" w:ascii="宋体" w:hAnsi="宋体" w:cs="Arial"/>
          <w:b/>
          <w:color w:val="000000"/>
          <w:kern w:val="0"/>
          <w:sz w:val="24"/>
          <w:szCs w:val="24"/>
          <w:shd w:val="clear" w:color="auto" w:fill="FFFFFF"/>
          <w:lang w:val="en-US" w:eastAsia="zh-CN"/>
        </w:rPr>
        <w:t>4</w:t>
      </w:r>
      <w:r>
        <w:rPr>
          <w:rFonts w:hint="eastAsia" w:ascii="宋体" w:hAnsi="宋体" w:cs="Arial"/>
          <w:b/>
          <w:color w:val="000000"/>
          <w:kern w:val="0"/>
          <w:sz w:val="24"/>
          <w:szCs w:val="24"/>
          <w:shd w:val="clear" w:color="auto" w:fill="FFFFFF"/>
        </w:rPr>
        <w:t>月</w:t>
      </w:r>
      <w:r>
        <w:rPr>
          <w:rFonts w:hint="eastAsia" w:ascii="宋体" w:hAnsi="宋体" w:cs="Arial"/>
          <w:b/>
          <w:color w:val="000000"/>
          <w:kern w:val="0"/>
          <w:sz w:val="24"/>
          <w:szCs w:val="24"/>
          <w:shd w:val="clear" w:color="auto" w:fill="FFFFFF"/>
          <w:lang w:val="en-US" w:eastAsia="zh-CN"/>
        </w:rPr>
        <w:t>13</w:t>
      </w:r>
      <w:r>
        <w:rPr>
          <w:rFonts w:hint="eastAsia" w:ascii="宋体" w:hAnsi="宋体" w:cs="Arial"/>
          <w:b/>
          <w:color w:val="000000"/>
          <w:kern w:val="0"/>
          <w:sz w:val="24"/>
          <w:szCs w:val="24"/>
          <w:shd w:val="clear" w:color="auto" w:fill="FFFFFF"/>
        </w:rPr>
        <w:t xml:space="preserve">日 </w:t>
      </w:r>
    </w:p>
    <w:p>
      <w:pPr>
        <w:widowControl/>
        <w:shd w:val="clear" w:color="auto" w:fill="FFFFFF"/>
        <w:spacing w:line="360" w:lineRule="auto"/>
        <w:ind w:firstLine="480" w:firstLineChars="200"/>
        <w:jc w:val="left"/>
        <w:rPr>
          <w:rFonts w:hint="eastAsia" w:ascii="宋体" w:hAnsi="宋体" w:cs="Arial"/>
          <w:color w:val="000000"/>
          <w:kern w:val="0"/>
          <w:sz w:val="24"/>
          <w:szCs w:val="24"/>
          <w:shd w:val="clear" w:color="auto" w:fill="FFFFFF"/>
          <w:lang w:val="en-US" w:eastAsia="zh-CN"/>
        </w:rPr>
      </w:pPr>
      <w:r>
        <w:rPr>
          <w:rFonts w:hint="eastAsia" w:ascii="宋体" w:hAnsi="宋体" w:cs="Arial"/>
          <w:color w:val="000000"/>
          <w:kern w:val="0"/>
          <w:sz w:val="24"/>
          <w:szCs w:val="24"/>
          <w:shd w:val="clear" w:color="auto" w:fill="FFFFFF"/>
        </w:rPr>
        <w:t>投标人对上述结果有异议（质疑）的，可在公示期内或法律规定的其他时限内以书面形式向向招标人提出投诉。联系电话：</w:t>
      </w:r>
      <w:r>
        <w:rPr>
          <w:rFonts w:hint="eastAsia" w:ascii="宋体" w:hAnsi="宋体" w:cs="Arial"/>
          <w:color w:val="000000"/>
          <w:kern w:val="0"/>
          <w:sz w:val="24"/>
          <w:szCs w:val="24"/>
          <w:shd w:val="clear" w:color="auto" w:fill="FFFFFF"/>
          <w:lang w:val="en-US" w:eastAsia="zh-CN"/>
        </w:rPr>
        <w:t>0550-8777335</w:t>
      </w:r>
    </w:p>
    <w:p>
      <w:pPr>
        <w:widowControl/>
        <w:shd w:val="clear" w:color="auto" w:fill="FFFFFF"/>
        <w:spacing w:line="360" w:lineRule="auto"/>
        <w:ind w:firstLine="480" w:firstLineChars="200"/>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异议（质疑）应当包括以下内容：</w:t>
      </w:r>
    </w:p>
    <w:p>
      <w:pPr>
        <w:widowControl/>
        <w:shd w:val="clear" w:color="auto" w:fill="FFFFFF"/>
        <w:spacing w:line="360" w:lineRule="auto"/>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　  （一）异议（质疑）人的名称、地址和被委托人的有效联系方式；</w:t>
      </w:r>
    </w:p>
    <w:p>
      <w:pPr>
        <w:widowControl/>
        <w:shd w:val="clear" w:color="auto" w:fill="FFFFFF"/>
        <w:spacing w:line="360" w:lineRule="auto"/>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　　（二）被异议（质疑）人的名称；</w:t>
      </w:r>
    </w:p>
    <w:p>
      <w:pPr>
        <w:widowControl/>
        <w:shd w:val="clear" w:color="auto" w:fill="FFFFFF"/>
        <w:spacing w:line="360" w:lineRule="auto"/>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　　（三）异议（质疑）事项的基本事实；</w:t>
      </w:r>
    </w:p>
    <w:p>
      <w:pPr>
        <w:widowControl/>
        <w:shd w:val="clear" w:color="auto" w:fill="FFFFFF"/>
        <w:spacing w:line="360" w:lineRule="auto"/>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　　（四）相关请求及主张；</w:t>
      </w:r>
    </w:p>
    <w:p>
      <w:pPr>
        <w:widowControl/>
        <w:shd w:val="clear" w:color="auto" w:fill="FFFFFF"/>
        <w:spacing w:line="360" w:lineRule="auto"/>
        <w:ind w:firstLine="480"/>
        <w:jc w:val="left"/>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（五）有效线索和相关证明材料。</w:t>
      </w:r>
    </w:p>
    <w:p>
      <w:pPr>
        <w:widowControl/>
        <w:shd w:val="clear" w:color="auto" w:fill="FFFFFF"/>
        <w:spacing w:line="360" w:lineRule="auto"/>
        <w:ind w:firstLine="480"/>
        <w:jc w:val="left"/>
        <w:rPr>
          <w:rFonts w:hint="eastAsia"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投诉书必须由其法定代表人签字并加盖公章，并附联系人的授权委托书和有效身份证复印件，否则，不予受理。</w:t>
      </w:r>
    </w:p>
    <w:p>
      <w:pPr>
        <w:widowControl/>
        <w:shd w:val="clear" w:color="auto" w:fill="FFFFFF"/>
        <w:spacing w:line="360" w:lineRule="auto"/>
        <w:ind w:firstLine="480"/>
        <w:jc w:val="left"/>
        <w:rPr>
          <w:rFonts w:hint="eastAsia"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特此公告</w:t>
      </w:r>
    </w:p>
    <w:p>
      <w:pPr>
        <w:widowControl/>
        <w:shd w:val="solid" w:color="FFFFFF" w:fill="auto"/>
        <w:spacing w:line="360" w:lineRule="auto"/>
        <w:jc w:val="right"/>
        <w:rPr>
          <w:rFonts w:hint="eastAsia" w:ascii="宋体" w:hAnsi="宋体" w:eastAsia="宋体" w:cs="Arial"/>
          <w:color w:val="000000"/>
          <w:kern w:val="0"/>
          <w:sz w:val="24"/>
          <w:szCs w:val="24"/>
          <w:shd w:val="clear" w:color="auto" w:fill="FFFFFF"/>
          <w:lang w:eastAsia="zh-CN"/>
        </w:rPr>
      </w:pPr>
      <w:r>
        <w:rPr>
          <w:rFonts w:hint="eastAsia" w:ascii="宋体" w:hAnsi="宋体" w:cs="Arial"/>
          <w:color w:val="000000"/>
          <w:kern w:val="0"/>
          <w:sz w:val="24"/>
          <w:szCs w:val="24"/>
          <w:shd w:val="clear" w:color="auto" w:fill="FFFFFF"/>
        </w:rPr>
        <w:t xml:space="preserve">    招标单位：</w:t>
      </w:r>
      <w:r>
        <w:rPr>
          <w:rFonts w:hint="eastAsia" w:ascii="宋体" w:hAnsi="宋体" w:cs="宋体"/>
          <w:sz w:val="24"/>
          <w:lang w:val="en-US" w:eastAsia="zh-CN"/>
        </w:rPr>
        <w:t>明光市</w:t>
      </w:r>
      <w:r>
        <w:rPr>
          <w:rFonts w:hint="eastAsia" w:ascii="宋体" w:hAnsi="宋体" w:cs="宋体"/>
          <w:sz w:val="24"/>
        </w:rPr>
        <w:t>中医院</w:t>
      </w:r>
      <w:r>
        <w:rPr>
          <w:rFonts w:hint="eastAsia" w:ascii="宋体" w:hAnsi="宋体" w:cs="Arial"/>
          <w:color w:val="000000"/>
          <w:kern w:val="0"/>
          <w:sz w:val="24"/>
          <w:szCs w:val="24"/>
          <w:shd w:val="clear" w:color="auto" w:fill="FFFFFF"/>
          <w:lang w:eastAsia="zh-CN"/>
        </w:rPr>
        <w:t xml:space="preserve"> </w:t>
      </w:r>
    </w:p>
    <w:p>
      <w:pPr>
        <w:widowControl/>
        <w:shd w:val="solid" w:color="FFFFFF" w:fill="auto"/>
        <w:spacing w:line="360" w:lineRule="auto"/>
        <w:jc w:val="center"/>
        <w:rPr>
          <w:rFonts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 xml:space="preserve">                          </w:t>
      </w:r>
      <w:r>
        <w:rPr>
          <w:rFonts w:hint="eastAsia" w:ascii="宋体" w:hAnsi="宋体" w:cs="Arial"/>
          <w:color w:val="000000"/>
          <w:kern w:val="0"/>
          <w:sz w:val="24"/>
          <w:szCs w:val="24"/>
          <w:shd w:val="clear" w:color="auto" w:fill="FFFFFF"/>
          <w:lang w:val="en-US" w:eastAsia="zh-CN"/>
        </w:rPr>
        <w:t xml:space="preserve">      </w:t>
      </w:r>
      <w:r>
        <w:rPr>
          <w:rFonts w:hint="eastAsia" w:ascii="宋体" w:hAnsi="宋体" w:cs="Arial"/>
          <w:color w:val="000000"/>
          <w:kern w:val="0"/>
          <w:sz w:val="24"/>
          <w:szCs w:val="24"/>
          <w:shd w:val="clear" w:color="auto" w:fill="FFFFFF"/>
        </w:rPr>
        <w:t>代理单位：</w:t>
      </w:r>
      <w:r>
        <w:rPr>
          <w:rFonts w:hint="eastAsia" w:ascii="宋体" w:hAnsi="宋体" w:cs="Arial"/>
          <w:color w:val="000000"/>
          <w:kern w:val="0"/>
          <w:sz w:val="24"/>
          <w:szCs w:val="24"/>
          <w:shd w:val="clear" w:color="auto" w:fill="FFFFFF"/>
          <w:lang w:eastAsia="zh-CN"/>
        </w:rPr>
        <w:t>合普项目管理咨询集团有限公司</w:t>
      </w:r>
      <w:r>
        <w:rPr>
          <w:rFonts w:hint="eastAsia" w:ascii="宋体" w:hAnsi="宋体" w:cs="Arial"/>
          <w:color w:val="000000"/>
          <w:kern w:val="0"/>
          <w:sz w:val="24"/>
          <w:szCs w:val="24"/>
          <w:shd w:val="clear" w:color="auto" w:fill="FFFFFF"/>
        </w:rPr>
        <w:t xml:space="preserve">                                                                                             </w:t>
      </w:r>
      <w:r>
        <w:rPr>
          <w:rFonts w:hint="eastAsia" w:ascii="宋体" w:hAnsi="宋体" w:cs="宋体"/>
          <w:color w:val="000000"/>
          <w:kern w:val="0"/>
          <w:sz w:val="24"/>
          <w:szCs w:val="24"/>
        </w:rPr>
        <w:t xml:space="preserve">   </w:t>
      </w:r>
    </w:p>
    <w:p>
      <w:pPr>
        <w:widowControl/>
        <w:spacing w:line="360" w:lineRule="auto"/>
        <w:jc w:val="right"/>
        <w:rPr>
          <w:rFonts w:ascii="Arial" w:hAnsi="Arial" w:cs="Arial"/>
          <w:color w:val="000000"/>
          <w:kern w:val="0"/>
          <w:sz w:val="24"/>
          <w:szCs w:val="24"/>
        </w:rPr>
      </w:pPr>
      <w:r>
        <w:rPr>
          <w:rFonts w:hint="eastAsia" w:ascii="宋体" w:hAnsi="宋体" w:cs="Arial"/>
          <w:color w:val="000000"/>
          <w:kern w:val="0"/>
          <w:sz w:val="24"/>
          <w:szCs w:val="24"/>
          <w:shd w:val="clear" w:color="auto" w:fill="FFFFFF"/>
        </w:rPr>
        <w:t xml:space="preserve">                               </w:t>
      </w:r>
      <w:r>
        <w:rPr>
          <w:rFonts w:hint="eastAsia" w:ascii="宋体" w:hAnsi="宋体" w:cs="Arial"/>
          <w:color w:val="000000"/>
          <w:kern w:val="0"/>
          <w:sz w:val="24"/>
          <w:szCs w:val="24"/>
          <w:shd w:val="clear" w:color="auto" w:fill="FFFFFF"/>
          <w:lang w:eastAsia="zh-CN"/>
        </w:rPr>
        <w:t>202</w:t>
      </w:r>
      <w:r>
        <w:rPr>
          <w:rFonts w:hint="eastAsia" w:ascii="宋体" w:hAnsi="宋体" w:cs="Arial"/>
          <w:color w:val="000000"/>
          <w:kern w:val="0"/>
          <w:sz w:val="24"/>
          <w:szCs w:val="24"/>
          <w:shd w:val="clear" w:color="auto" w:fill="FFFFFF"/>
          <w:lang w:val="en-US" w:eastAsia="zh-CN"/>
        </w:rPr>
        <w:t>4</w:t>
      </w:r>
      <w:r>
        <w:rPr>
          <w:rFonts w:hint="eastAsia" w:ascii="宋体" w:hAnsi="宋体" w:cs="Arial"/>
          <w:color w:val="000000"/>
          <w:kern w:val="0"/>
          <w:sz w:val="24"/>
          <w:szCs w:val="24"/>
          <w:shd w:val="clear" w:color="auto" w:fill="FFFFFF"/>
          <w:lang w:eastAsia="zh-CN"/>
        </w:rPr>
        <w:t>年</w:t>
      </w:r>
      <w:r>
        <w:rPr>
          <w:rFonts w:hint="eastAsia" w:ascii="宋体" w:hAnsi="宋体" w:cs="Arial"/>
          <w:color w:val="000000"/>
          <w:kern w:val="0"/>
          <w:sz w:val="24"/>
          <w:szCs w:val="24"/>
          <w:shd w:val="clear" w:color="auto" w:fill="FFFFFF"/>
          <w:lang w:val="en-US" w:eastAsia="zh-CN"/>
        </w:rPr>
        <w:t>4月12日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18030">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ZTY5NDM3ZmZiY2RiOWRiNmIwMGE3YTQ3OTI0YjcifQ=="/>
  </w:docVars>
  <w:rsids>
    <w:rsidRoot w:val="00000000"/>
    <w:rsid w:val="185F31B6"/>
    <w:rsid w:val="21D87E79"/>
    <w:rsid w:val="24A563F4"/>
    <w:rsid w:val="297476FD"/>
    <w:rsid w:val="38FA3C8A"/>
    <w:rsid w:val="3B16783E"/>
    <w:rsid w:val="47983FF6"/>
    <w:rsid w:val="5DD43C16"/>
    <w:rsid w:val="708C3333"/>
    <w:rsid w:val="70951848"/>
    <w:rsid w:val="710F53B4"/>
    <w:rsid w:val="7BBD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2"/>
    <w:basedOn w:val="1"/>
    <w:autoRedefine/>
    <w:qFormat/>
    <w:uiPriority w:val="0"/>
    <w:pPr>
      <w:tabs>
        <w:tab w:val="left" w:pos="3045"/>
      </w:tabs>
    </w:pPr>
    <w:rPr>
      <w:sz w:val="4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2023-11-28T07:48:00Z</dcterms:created>
  <dc:creator>admin</dc:creator>
  <cp:lastModifiedBy>绾歆</cp:lastModifiedBy>
  <dcterms:modified xsi:type="dcterms:W3CDTF">2024-04-12T07:33:40Z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B911360862644C2A9DED4FDFDBF4037E_13</vt:lpwstr>
  </property>
</Properties>
</file>