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  <w:lang w:eastAsia="zh-CN"/>
        </w:rPr>
      </w:pPr>
      <w:bookmarkStart w:id="0" w:name="_GoBack"/>
      <w:bookmarkEnd w:id="0"/>
    </w:p>
    <w:tbl>
      <w:tblPr>
        <w:tblStyle w:val="22"/>
        <w:tblW w:w="14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058"/>
        <w:gridCol w:w="2797"/>
        <w:gridCol w:w="1942"/>
        <w:gridCol w:w="1524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经济咨询岗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一级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熟悉宏观经济指标，能独立完成经济数据指标梳理；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2.分析和预测区域经济运行情况，并定期出具运行咨询报告；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3.服务开发区经济纳统、进规进限工作，并按规范要求完善相关资料；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4.服务开发区惠企政策兑现工作，对申报政策支持的企业进行投资额、营收或产值、税收等经济指标的咨询。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1.学历要求：全日制硕士研究生或以上学历；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2.专业要求：工商管理类、经济类相关专业；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3.专业技术资格要求：中级经济师或以上职称。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4.年龄要求：40岁以内（1984年1月1日或以后出生），具有8年以上相关工作经验，担任过行政、事业单位（放弃编制身份）或国、央企中层以上领导职务不少于5年的，年龄不超过40周岁。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1.具有完整的成本管理流程经验，精通招投标，采购、预算、合同，熟悉动态成本管理体系；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2.熟悉国家财经、各项税务法律法规政策以及各项经济指标的测算，具备专业知识技能，熟练操作财务软件；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3.具有敏锐的分析判断能力，能够控制企业财务风险，善于风险收益权衡。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28-32万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pStyle w:val="7"/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pStyle w:val="7"/>
        <w:rPr>
          <w:b/>
          <w:bCs/>
          <w:sz w:val="28"/>
          <w:szCs w:val="36"/>
          <w:lang w:eastAsia="zh-CN"/>
        </w:rPr>
      </w:pPr>
    </w:p>
    <w:tbl>
      <w:tblPr>
        <w:tblStyle w:val="22"/>
        <w:tblW w:w="14772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058"/>
        <w:gridCol w:w="2184"/>
        <w:gridCol w:w="2555"/>
        <w:gridCol w:w="1524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产业分析岗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1、对招商项目进行可行性分析和研判，包括企业背景，技术方向，技术能力，项目基础收益分析等，输出可研报告和项目落地建议，用于支撑项目决策 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2、协助推进招商项目落地，参与招商项目考察、尽职调查、投资协议起草、项目谈判签约和投资实施，建立保持与合作伙伴、主管部门、潜在客户的良好业务关系。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2.专业要求：经济类、金融类、工商管理类、车辆工程、通信工程类等相关专业；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4.有3年或以上产业研究或咨询、规划、投资、招商领域从业经历。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熟练使用CAD等设计制图软件，经济理论功底扎实，对于产业调研、分析、评估、政策有深入的研究和知识积累，熟悉园区(含物流园、科技园、经济开发区、农业科技园区)发展动态，掌握规范和系统的园区规划方法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2.熟悉数据挖掘和分析的基本流程，了解并能熟练应用excle、spss、sasem等其中一项数据分析工具，能撰写完整的数据分析报告。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26-30万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rPr>
          <w:b/>
          <w:bCs/>
          <w:sz w:val="28"/>
          <w:szCs w:val="36"/>
          <w:lang w:eastAsia="zh-CN"/>
        </w:rPr>
      </w:pPr>
    </w:p>
    <w:p>
      <w:pPr>
        <w:pStyle w:val="7"/>
        <w:rPr>
          <w:b/>
          <w:bCs/>
          <w:sz w:val="28"/>
          <w:szCs w:val="36"/>
          <w:lang w:eastAsia="zh-CN"/>
        </w:rPr>
      </w:pPr>
    </w:p>
    <w:tbl>
      <w:tblPr>
        <w:tblStyle w:val="22"/>
        <w:tblW w:w="14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058"/>
        <w:gridCol w:w="2184"/>
        <w:gridCol w:w="2555"/>
        <w:gridCol w:w="1524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法务专员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1、负责审核政府项目的投资协议、招 商协议以及相关合同，确保其合法性合规性和风险可控。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2、进行法律风险评估，识别合同中可能存在的法律问题，提出合规性建议，确保项目在法律框架内运作.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3、参与合同谈判，提供法律意见和建议，协助达成合同条款。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4、起草和修订相关法律文件，包括但不限于协议、合同、备忘录等，确保其具备法律效力.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5、深入了解相关法规和政策，确保公司在项目投资和招商活动中遵循国家 和地方的法律法规.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6、协调项目相关的法律事务，确保单位在合作中的法律地位和权益。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2.专业要求：法学类相关专业；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4.专业技术资格要求：具有律师从业资格证并通过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CET-6口语水平等级考试；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5.有3年或以上政府机关、事业单位或国有企业法务岗从业经历。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1.熟悉合同法及相关法规，对合同审核、谈判和起草有丰富的经验。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2.具备法律纠纷处理能力，熟悉仲裁和诉讼程序。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3.具备良好的沟通能力和团队协作能力。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26-30万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tbl>
      <w:tblPr>
        <w:tblStyle w:val="22"/>
        <w:tblW w:w="14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058"/>
        <w:gridCol w:w="2184"/>
        <w:gridCol w:w="2555"/>
        <w:gridCol w:w="1524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注册造价工程师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1、审核项目建设可行性研究报告、工 程建筑方案等，评估项目投资估算设计概算等指标的可行性；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2、负责对接项目预算的编制审核工作，审核所有签证资料、影像照片，原始记录，手续变更与签证：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3、参加图纸会审，提出问题，对项目降本增效提出合理化建议；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4、审核项目进度款、对外进度资金计划上报及跟踪等；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5、参与项目投资建设过程中的动态监 管，提供相应的决策参考意见。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2.专业要求：土木工程类、工程造价类、建筑工程类等相关专业；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4.专业技术资格要求：具有一级注册造价工程师证；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5.有3年或以上土建或市政、工程造价从业经历。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1.熟悉国家、省、市及工程所在地主管部门发 布的工程造价相关政策文件，悉合同法、建筑法、经济法及与建筑工程相关的各项法律法规；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2.精通工程造价、工程施工技术、施工工艺等专业知识，熟悉各种预算报价、清单报价方式掌握CAD及工程造价软件；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3.具有优秀的学习能力和钻研能力、逻辑分析能力、良好的团队沟通能力。具有过硬的职业操守、责任心；执行力强、能在压力下开展工作并达成目标。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24-28万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pStyle w:val="7"/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tbl>
      <w:tblPr>
        <w:tblStyle w:val="22"/>
        <w:tblW w:w="14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058"/>
        <w:gridCol w:w="2184"/>
        <w:gridCol w:w="2555"/>
        <w:gridCol w:w="1524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财源建设岗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1、负责开发区本级、村社区“三资” 和下属集体企业财务监管和内审控制工 作 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2、负责开发区会计核算账务合规性审查，建立健全开发区财务管理和监管体系 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3、围绕项目签约、落地和落户企业经 营发展，进行税收分成预测、税源跟踪、协税护税，拓宽税源渠道；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4、对潜在税收风险进行规避，提出增值方案，提升税务管理水平；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5、负责与财政、税务、审计机关进行 沟通和协调。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2.专业要求：会计类、审计类或财税类等相关专业；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4.专业技术资格要求：具有注册或中级以上会计师、审计师、税务师等专业技术资格证；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5.有3年或以上审计或财税从业经历。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1.熟悉国家会计、审计、税收法规政策；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2.具有较强的税务筹划实践能力。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24-28万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rPr>
          <w:b/>
          <w:bCs/>
          <w:sz w:val="28"/>
          <w:szCs w:val="36"/>
          <w:lang w:eastAsia="zh-CN"/>
        </w:rPr>
      </w:pPr>
    </w:p>
    <w:tbl>
      <w:tblPr>
        <w:tblStyle w:val="22"/>
        <w:tblW w:w="14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2705"/>
        <w:gridCol w:w="2537"/>
        <w:gridCol w:w="2555"/>
        <w:gridCol w:w="1524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公共管理师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四级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1.配合上级主管部门，对社会治理、 党建等模式进行总结提炼，并因地制宜提出具体发展思路和建议；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2.配合上级主管部门，做好社会保障、基层治理等公共管理服务工作。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2.专业要求：新闻类、公共管理类、思想政治类等相关专业；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pacing w:val="-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4.政治面貌要求：中共党员；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5.具有3年以上国有企业或事业单位党建宣传工作经验或村、社区基层治理领域工作经验。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具备较高的政治理论和公文写作水平；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具有丰富的党建知识，对党的各项方针政策，有深入理解，并能贯彻执行。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22-26万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tbl>
      <w:tblPr>
        <w:tblStyle w:val="22"/>
        <w:tblpPr w:leftFromText="180" w:rightFromText="180" w:vertAnchor="text" w:horzAnchor="page" w:tblpX="1081" w:tblpY="593"/>
        <w:tblOverlap w:val="never"/>
        <w:tblW w:w="14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016"/>
        <w:gridCol w:w="2550"/>
        <w:gridCol w:w="2825"/>
        <w:gridCol w:w="12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金融投资岗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四级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1、围绕项目签约、落地和落户企业经 营发展，组织策划项目融资、债券融资、企业上市服务等；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2、负责对接政府产业基金、社会资本、金融机构等，负责资金募集、合作伙伴引入等，搭建开发区产业基金池，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引导相关基金投资开发区的产业项目 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3、开展项目可行性分析、尽职调查、 投资测算、交易结构设计、投资价值判断、交易实施等工作，提供项目投  资建议 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4、针对开发区发展现状，针对辖区内企业开展金融需求调查、金融政策宣讲等工作，提出相关金融政策建议。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2.专业要求：金融类、经济类等相关专业；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4.专业技术资格要求：有基金从业资格证；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5.有3年以上银行信贷或债权投资、股权投资、私募融资工作经验。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1.能够独立进行项目评估、客户财务状况的审查，撰写各类调查分析报告；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2.熟悉国家金融行业相关法律政策；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3.具有良好的职业操守和团队协作精神，较好的沟通能力以及认真负责的工作态度。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22-26万 /年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tbl>
      <w:tblPr>
        <w:tblStyle w:val="22"/>
        <w:tblpPr w:leftFromText="180" w:rightFromText="180" w:vertAnchor="text" w:horzAnchor="page" w:tblpX="1081" w:tblpY="593"/>
        <w:tblOverlap w:val="never"/>
        <w:tblW w:w="14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341"/>
        <w:gridCol w:w="2512"/>
        <w:gridCol w:w="2400"/>
        <w:gridCol w:w="1068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招商策划师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四级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1、制定全面的招商计划，包括目标设定、招商策略、项目规划等，确保与地方经济发展战略相一致；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2、深入研究并及时制定招商政策，包 括税收、财政激励、土地政策等，以提供有力的政策支持；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3、策划并执行对外宣传方案，利用多种媒体渠道提高本地招商知名度，吸引更多关注和投资；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4、主导与潜在投资者的洽谈，了解其 需求，进行项目推介，并协助解决相关问题，确保项目签约；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5、对潜在项目行全面评估，包括市场 前景、风险评估、投资回报等，提供专业建议；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6、定期向领导层报告招商工作进展，提出问题和建议，参与相关发展规划。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2.专业要求：金融类、经济类、工商管理等相关专业；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4.专业技术资格要求：通过国家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CET-6口语或以上水平等级考试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具备3年以上产业园区招商引资或园区运营策划从业经历。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1.熟悉产业园区招商、运营模式，善于项目招商和业态规划；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2.熟悉国家和地方的产业政策，能否寻找并发挥政策优势为招商提供有力支撑；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3.具有较强的分析和解决问题能力、沟通协调能力，应急应变能力、谈判能力；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4.具备敏锐的商业洞察力；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5.具备良好的政府关系处理能力。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22-26万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rPr>
          <w:b/>
          <w:bCs/>
          <w:sz w:val="28"/>
          <w:szCs w:val="36"/>
          <w:lang w:eastAsia="zh-CN"/>
        </w:rPr>
      </w:pPr>
    </w:p>
    <w:p>
      <w:pPr>
        <w:rPr>
          <w:b/>
          <w:bCs/>
          <w:sz w:val="28"/>
          <w:szCs w:val="36"/>
          <w:lang w:eastAsia="zh-CN"/>
        </w:rPr>
      </w:pPr>
    </w:p>
    <w:tbl>
      <w:tblPr>
        <w:tblStyle w:val="22"/>
        <w:tblpPr w:leftFromText="180" w:rightFromText="180" w:vertAnchor="text" w:horzAnchor="page" w:tblpX="1081" w:tblpY="593"/>
        <w:tblOverlap w:val="never"/>
        <w:tblW w:w="14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0"/>
        <w:gridCol w:w="806"/>
        <w:gridCol w:w="675"/>
        <w:gridCol w:w="731"/>
        <w:gridCol w:w="3341"/>
        <w:gridCol w:w="2512"/>
        <w:gridCol w:w="2400"/>
        <w:gridCol w:w="1068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 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人数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任职资格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能力素质要求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待遇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b/>
                <w:bCs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武汉江夏经济开发区产业创新促进中心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科创培育师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四级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1、扶持政策清单梳理与政策联络对接，定期更新并及时发布创新创业服务、政策咨询信息；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2、企业走访，建立科创企业成长台账、需求台账等；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3、负责科创项目和企业的发掘，服务 专精特新、高新技术等企业科创资质申报。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4、服务孵化器、众创空间的提档升级 工作。服务产业创新平台、产学研合作平台、技术转移平台、联合实验室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等功能服务平台的搭建。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5、创赛、科创活动的策划、筹备与执行。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1.学历要求：全日制硕士或以上学历；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2.专业不限；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3.年龄要求：35岁以内（1989年1月1日或以后出生）；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4.具备3年以上产业地产或园区优惠政策、科创补贴等谈判、申请、代申领从业经历。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br w:type="textWrapping"/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熟悉国家和地方的产业政策；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对科创服务有深入理解；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具备良好的组织策划能力、沟通协调能力；有较强的责任意识和敬业精神。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22-26万 /年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“双一流”高校硕士研究生及以上学历。</w:t>
            </w:r>
          </w:p>
        </w:tc>
      </w:tr>
    </w:tbl>
    <w:p>
      <w:pPr>
        <w:tabs>
          <w:tab w:val="left" w:pos="474"/>
        </w:tabs>
        <w:rPr>
          <w:lang w:eastAsia="zh-CN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both"/>
        <w:rPr>
          <w:rFonts w:ascii="新宋体" w:hAnsi="新宋体" w:eastAsia="新宋体" w:cs="新宋体"/>
          <w:b/>
          <w:bCs/>
          <w:sz w:val="30"/>
          <w:szCs w:val="30"/>
          <w:lang w:eastAsia="zh-CN"/>
        </w:rPr>
      </w:pPr>
    </w:p>
    <w:sectPr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9834B"/>
    <w:multiLevelType w:val="singleLevel"/>
    <w:tmpl w:val="F82983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3224AD"/>
    <w:multiLevelType w:val="singleLevel"/>
    <w:tmpl w:val="303224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DD1CD3"/>
    <w:multiLevelType w:val="singleLevel"/>
    <w:tmpl w:val="41DD1C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mEzNjViZWM0Nzc5NTkzMjM3YzgzNWY4MzNkYzcifQ=="/>
  </w:docVars>
  <w:rsids>
    <w:rsidRoot w:val="000B552B"/>
    <w:rsid w:val="0002117A"/>
    <w:rsid w:val="00030BF9"/>
    <w:rsid w:val="0003794C"/>
    <w:rsid w:val="00037F15"/>
    <w:rsid w:val="0005168C"/>
    <w:rsid w:val="00052566"/>
    <w:rsid w:val="000A0879"/>
    <w:rsid w:val="000A5DB2"/>
    <w:rsid w:val="000B552B"/>
    <w:rsid w:val="000D129A"/>
    <w:rsid w:val="000E0B45"/>
    <w:rsid w:val="000F4F4D"/>
    <w:rsid w:val="00121D52"/>
    <w:rsid w:val="0013665B"/>
    <w:rsid w:val="0017114E"/>
    <w:rsid w:val="00174906"/>
    <w:rsid w:val="0019705F"/>
    <w:rsid w:val="001A130C"/>
    <w:rsid w:val="001B13E0"/>
    <w:rsid w:val="001B15A5"/>
    <w:rsid w:val="001B7926"/>
    <w:rsid w:val="001E0AF3"/>
    <w:rsid w:val="001E294D"/>
    <w:rsid w:val="002601A3"/>
    <w:rsid w:val="00281084"/>
    <w:rsid w:val="002A2962"/>
    <w:rsid w:val="002B6A1F"/>
    <w:rsid w:val="002E338D"/>
    <w:rsid w:val="002F3B01"/>
    <w:rsid w:val="002F45F9"/>
    <w:rsid w:val="002F65E1"/>
    <w:rsid w:val="00314477"/>
    <w:rsid w:val="00315C0F"/>
    <w:rsid w:val="00320887"/>
    <w:rsid w:val="00326302"/>
    <w:rsid w:val="0034483E"/>
    <w:rsid w:val="00356440"/>
    <w:rsid w:val="0036119F"/>
    <w:rsid w:val="003753AE"/>
    <w:rsid w:val="00394709"/>
    <w:rsid w:val="003B0C0B"/>
    <w:rsid w:val="003C4C0F"/>
    <w:rsid w:val="003C5848"/>
    <w:rsid w:val="003E3721"/>
    <w:rsid w:val="003F5719"/>
    <w:rsid w:val="003F5B27"/>
    <w:rsid w:val="00400ECF"/>
    <w:rsid w:val="00414F96"/>
    <w:rsid w:val="00425AF1"/>
    <w:rsid w:val="00430F61"/>
    <w:rsid w:val="004402A6"/>
    <w:rsid w:val="00457BED"/>
    <w:rsid w:val="0046543D"/>
    <w:rsid w:val="00474BCD"/>
    <w:rsid w:val="00480E51"/>
    <w:rsid w:val="00486416"/>
    <w:rsid w:val="004A20FE"/>
    <w:rsid w:val="004D2965"/>
    <w:rsid w:val="004F7259"/>
    <w:rsid w:val="0050315D"/>
    <w:rsid w:val="00530706"/>
    <w:rsid w:val="0055341B"/>
    <w:rsid w:val="00564385"/>
    <w:rsid w:val="005646EC"/>
    <w:rsid w:val="005903F8"/>
    <w:rsid w:val="00597590"/>
    <w:rsid w:val="005A7FD0"/>
    <w:rsid w:val="005C03C6"/>
    <w:rsid w:val="005C3621"/>
    <w:rsid w:val="005D3657"/>
    <w:rsid w:val="005D5FE4"/>
    <w:rsid w:val="00606990"/>
    <w:rsid w:val="006126ED"/>
    <w:rsid w:val="00615EF1"/>
    <w:rsid w:val="0064003C"/>
    <w:rsid w:val="00641938"/>
    <w:rsid w:val="00646E72"/>
    <w:rsid w:val="006608F2"/>
    <w:rsid w:val="006865BD"/>
    <w:rsid w:val="006B526C"/>
    <w:rsid w:val="006C2972"/>
    <w:rsid w:val="006E407A"/>
    <w:rsid w:val="00707E59"/>
    <w:rsid w:val="00717C8B"/>
    <w:rsid w:val="007348DD"/>
    <w:rsid w:val="0075047F"/>
    <w:rsid w:val="00752717"/>
    <w:rsid w:val="007771AF"/>
    <w:rsid w:val="00781F2B"/>
    <w:rsid w:val="00796B80"/>
    <w:rsid w:val="007A0C00"/>
    <w:rsid w:val="007B6012"/>
    <w:rsid w:val="007C0009"/>
    <w:rsid w:val="007E7374"/>
    <w:rsid w:val="00804B25"/>
    <w:rsid w:val="0083553F"/>
    <w:rsid w:val="008409EF"/>
    <w:rsid w:val="00851835"/>
    <w:rsid w:val="008612A0"/>
    <w:rsid w:val="00861793"/>
    <w:rsid w:val="00890D0C"/>
    <w:rsid w:val="0089733E"/>
    <w:rsid w:val="008A600D"/>
    <w:rsid w:val="008D09B8"/>
    <w:rsid w:val="008F69DF"/>
    <w:rsid w:val="009136DF"/>
    <w:rsid w:val="009236B9"/>
    <w:rsid w:val="009269A2"/>
    <w:rsid w:val="00930291"/>
    <w:rsid w:val="00933E63"/>
    <w:rsid w:val="0094190F"/>
    <w:rsid w:val="00957976"/>
    <w:rsid w:val="00957C0F"/>
    <w:rsid w:val="00965B23"/>
    <w:rsid w:val="009A2C17"/>
    <w:rsid w:val="009B178F"/>
    <w:rsid w:val="009B2427"/>
    <w:rsid w:val="009B2A0D"/>
    <w:rsid w:val="009F4500"/>
    <w:rsid w:val="00A1043B"/>
    <w:rsid w:val="00A1315A"/>
    <w:rsid w:val="00A151A6"/>
    <w:rsid w:val="00A2593A"/>
    <w:rsid w:val="00A32770"/>
    <w:rsid w:val="00A50B58"/>
    <w:rsid w:val="00A52A6F"/>
    <w:rsid w:val="00A80FFB"/>
    <w:rsid w:val="00A81CD9"/>
    <w:rsid w:val="00A84BA3"/>
    <w:rsid w:val="00A92D97"/>
    <w:rsid w:val="00A9699B"/>
    <w:rsid w:val="00AA09E7"/>
    <w:rsid w:val="00AA70DF"/>
    <w:rsid w:val="00AB348E"/>
    <w:rsid w:val="00AD093E"/>
    <w:rsid w:val="00AD3B05"/>
    <w:rsid w:val="00AE7265"/>
    <w:rsid w:val="00AF2202"/>
    <w:rsid w:val="00B05BE3"/>
    <w:rsid w:val="00B15805"/>
    <w:rsid w:val="00B3288C"/>
    <w:rsid w:val="00B40F8C"/>
    <w:rsid w:val="00B53173"/>
    <w:rsid w:val="00B543F1"/>
    <w:rsid w:val="00B57826"/>
    <w:rsid w:val="00B761D2"/>
    <w:rsid w:val="00BA0C8A"/>
    <w:rsid w:val="00BC57D2"/>
    <w:rsid w:val="00BD5FE6"/>
    <w:rsid w:val="00BF3CDE"/>
    <w:rsid w:val="00BF570C"/>
    <w:rsid w:val="00C05C36"/>
    <w:rsid w:val="00C15A12"/>
    <w:rsid w:val="00C86570"/>
    <w:rsid w:val="00CB6F6A"/>
    <w:rsid w:val="00CC11F0"/>
    <w:rsid w:val="00CC5375"/>
    <w:rsid w:val="00CD305C"/>
    <w:rsid w:val="00CE0477"/>
    <w:rsid w:val="00CE560A"/>
    <w:rsid w:val="00D164B9"/>
    <w:rsid w:val="00D22401"/>
    <w:rsid w:val="00D627A5"/>
    <w:rsid w:val="00D720B9"/>
    <w:rsid w:val="00DA16C0"/>
    <w:rsid w:val="00E044D0"/>
    <w:rsid w:val="00E227D3"/>
    <w:rsid w:val="00E229E8"/>
    <w:rsid w:val="00E263BC"/>
    <w:rsid w:val="00E41E9C"/>
    <w:rsid w:val="00E46914"/>
    <w:rsid w:val="00E70200"/>
    <w:rsid w:val="00E72AA2"/>
    <w:rsid w:val="00E73588"/>
    <w:rsid w:val="00E95056"/>
    <w:rsid w:val="00EA6FB2"/>
    <w:rsid w:val="00EA7D78"/>
    <w:rsid w:val="00EB364D"/>
    <w:rsid w:val="00EE2E76"/>
    <w:rsid w:val="00EE5170"/>
    <w:rsid w:val="00F07300"/>
    <w:rsid w:val="00F14897"/>
    <w:rsid w:val="00F16797"/>
    <w:rsid w:val="00F221A2"/>
    <w:rsid w:val="00F23E99"/>
    <w:rsid w:val="00F2493A"/>
    <w:rsid w:val="00F2607F"/>
    <w:rsid w:val="00F34A8B"/>
    <w:rsid w:val="00F417CB"/>
    <w:rsid w:val="00F552AC"/>
    <w:rsid w:val="00F572D8"/>
    <w:rsid w:val="00FD3C9C"/>
    <w:rsid w:val="017460A8"/>
    <w:rsid w:val="01D95F0B"/>
    <w:rsid w:val="026B1259"/>
    <w:rsid w:val="029E162E"/>
    <w:rsid w:val="02DD53DA"/>
    <w:rsid w:val="02DE5ECF"/>
    <w:rsid w:val="02FE3E7B"/>
    <w:rsid w:val="03265180"/>
    <w:rsid w:val="03666EC3"/>
    <w:rsid w:val="04185410"/>
    <w:rsid w:val="04342B15"/>
    <w:rsid w:val="04567E75"/>
    <w:rsid w:val="049C1B9D"/>
    <w:rsid w:val="04C258B7"/>
    <w:rsid w:val="04C9495C"/>
    <w:rsid w:val="0530678A"/>
    <w:rsid w:val="05886C0F"/>
    <w:rsid w:val="05A86320"/>
    <w:rsid w:val="05D62E8D"/>
    <w:rsid w:val="060774EA"/>
    <w:rsid w:val="06943066"/>
    <w:rsid w:val="069B2A76"/>
    <w:rsid w:val="06DA69AD"/>
    <w:rsid w:val="06F37A6F"/>
    <w:rsid w:val="06F576A5"/>
    <w:rsid w:val="07240D7C"/>
    <w:rsid w:val="075A189C"/>
    <w:rsid w:val="07610759"/>
    <w:rsid w:val="0796617D"/>
    <w:rsid w:val="07CA4C73"/>
    <w:rsid w:val="07D073B2"/>
    <w:rsid w:val="08A56688"/>
    <w:rsid w:val="095A0EF7"/>
    <w:rsid w:val="09BF0DC3"/>
    <w:rsid w:val="09E638BB"/>
    <w:rsid w:val="09E87633"/>
    <w:rsid w:val="0A5A32F8"/>
    <w:rsid w:val="0A657883"/>
    <w:rsid w:val="0A6C0264"/>
    <w:rsid w:val="0A7F7F97"/>
    <w:rsid w:val="0AC2205D"/>
    <w:rsid w:val="0ADA4C40"/>
    <w:rsid w:val="0AE444A0"/>
    <w:rsid w:val="0B207A0D"/>
    <w:rsid w:val="0BB579E9"/>
    <w:rsid w:val="0BBD7D3A"/>
    <w:rsid w:val="0BF00CF4"/>
    <w:rsid w:val="0BF16C73"/>
    <w:rsid w:val="0D0456B3"/>
    <w:rsid w:val="0D1424ED"/>
    <w:rsid w:val="0D592891"/>
    <w:rsid w:val="0E104F60"/>
    <w:rsid w:val="0E1A3B33"/>
    <w:rsid w:val="0E211365"/>
    <w:rsid w:val="0E4A08BC"/>
    <w:rsid w:val="0E891F89"/>
    <w:rsid w:val="0EDD4F2F"/>
    <w:rsid w:val="0F022F45"/>
    <w:rsid w:val="0F0D5721"/>
    <w:rsid w:val="0F931DEF"/>
    <w:rsid w:val="0FAC4C5F"/>
    <w:rsid w:val="103078A2"/>
    <w:rsid w:val="10645539"/>
    <w:rsid w:val="10C676B7"/>
    <w:rsid w:val="10FD7E68"/>
    <w:rsid w:val="11651569"/>
    <w:rsid w:val="118253BD"/>
    <w:rsid w:val="11B36778"/>
    <w:rsid w:val="11D64215"/>
    <w:rsid w:val="11EF7524"/>
    <w:rsid w:val="11FC1ECD"/>
    <w:rsid w:val="11FE4F90"/>
    <w:rsid w:val="12320304"/>
    <w:rsid w:val="12411BFD"/>
    <w:rsid w:val="12760050"/>
    <w:rsid w:val="129465AA"/>
    <w:rsid w:val="12B10F0A"/>
    <w:rsid w:val="12BE45CA"/>
    <w:rsid w:val="132A2A6A"/>
    <w:rsid w:val="137F2DB6"/>
    <w:rsid w:val="13A16B3C"/>
    <w:rsid w:val="142D2812"/>
    <w:rsid w:val="14E82BDD"/>
    <w:rsid w:val="14F96B98"/>
    <w:rsid w:val="150F0169"/>
    <w:rsid w:val="15155054"/>
    <w:rsid w:val="151C7A9D"/>
    <w:rsid w:val="15801FAD"/>
    <w:rsid w:val="15DD5B72"/>
    <w:rsid w:val="162E0408"/>
    <w:rsid w:val="16B03286"/>
    <w:rsid w:val="16D327AA"/>
    <w:rsid w:val="1717065D"/>
    <w:rsid w:val="172A4DE7"/>
    <w:rsid w:val="176201D3"/>
    <w:rsid w:val="1892089D"/>
    <w:rsid w:val="18C96881"/>
    <w:rsid w:val="194720B3"/>
    <w:rsid w:val="199944A6"/>
    <w:rsid w:val="19C01A32"/>
    <w:rsid w:val="19DE010A"/>
    <w:rsid w:val="1A1324AA"/>
    <w:rsid w:val="1A1A3838"/>
    <w:rsid w:val="1A28028C"/>
    <w:rsid w:val="1A304E0A"/>
    <w:rsid w:val="1A6626E5"/>
    <w:rsid w:val="1A6A061D"/>
    <w:rsid w:val="1A805129"/>
    <w:rsid w:val="1A845156"/>
    <w:rsid w:val="1AE016C7"/>
    <w:rsid w:val="1AED5B42"/>
    <w:rsid w:val="1B036AF6"/>
    <w:rsid w:val="1B742AD4"/>
    <w:rsid w:val="1BAB77F5"/>
    <w:rsid w:val="1BE73F8B"/>
    <w:rsid w:val="1BF44AA8"/>
    <w:rsid w:val="1BF63E31"/>
    <w:rsid w:val="1C4A1A87"/>
    <w:rsid w:val="1C605A8F"/>
    <w:rsid w:val="1CAC44F0"/>
    <w:rsid w:val="1D552DD9"/>
    <w:rsid w:val="1D7F39B2"/>
    <w:rsid w:val="1E051B3C"/>
    <w:rsid w:val="1F01691B"/>
    <w:rsid w:val="1F245CB8"/>
    <w:rsid w:val="1F262DF7"/>
    <w:rsid w:val="1FB97F24"/>
    <w:rsid w:val="2027280B"/>
    <w:rsid w:val="20573EE6"/>
    <w:rsid w:val="20606B70"/>
    <w:rsid w:val="20983709"/>
    <w:rsid w:val="20C841D2"/>
    <w:rsid w:val="20FC3C98"/>
    <w:rsid w:val="21386498"/>
    <w:rsid w:val="21505D92"/>
    <w:rsid w:val="216B2BCB"/>
    <w:rsid w:val="21BF13C3"/>
    <w:rsid w:val="21C57504"/>
    <w:rsid w:val="221D1DAC"/>
    <w:rsid w:val="22591C1D"/>
    <w:rsid w:val="22D74270"/>
    <w:rsid w:val="23233896"/>
    <w:rsid w:val="234C4318"/>
    <w:rsid w:val="234D3462"/>
    <w:rsid w:val="244C6719"/>
    <w:rsid w:val="24E30CCB"/>
    <w:rsid w:val="2547125A"/>
    <w:rsid w:val="25493224"/>
    <w:rsid w:val="25520C2D"/>
    <w:rsid w:val="256B319A"/>
    <w:rsid w:val="258236BE"/>
    <w:rsid w:val="25B032A3"/>
    <w:rsid w:val="25C64874"/>
    <w:rsid w:val="25F2079D"/>
    <w:rsid w:val="262E3DF7"/>
    <w:rsid w:val="27111B14"/>
    <w:rsid w:val="27C1277D"/>
    <w:rsid w:val="27E4630B"/>
    <w:rsid w:val="28553C8E"/>
    <w:rsid w:val="28650375"/>
    <w:rsid w:val="28741881"/>
    <w:rsid w:val="28D14723"/>
    <w:rsid w:val="29671ECA"/>
    <w:rsid w:val="29D02571"/>
    <w:rsid w:val="29F51433"/>
    <w:rsid w:val="29F55728"/>
    <w:rsid w:val="29FD28BC"/>
    <w:rsid w:val="2A1A0CEB"/>
    <w:rsid w:val="2A391AB9"/>
    <w:rsid w:val="2AAB4039"/>
    <w:rsid w:val="2AAD7DB1"/>
    <w:rsid w:val="2ABE3D6C"/>
    <w:rsid w:val="2B000022"/>
    <w:rsid w:val="2B126DAA"/>
    <w:rsid w:val="2B2D4A4E"/>
    <w:rsid w:val="2B732DA8"/>
    <w:rsid w:val="2C03000F"/>
    <w:rsid w:val="2C0D166E"/>
    <w:rsid w:val="2C2E6CCF"/>
    <w:rsid w:val="2C4A5DB8"/>
    <w:rsid w:val="2C983D35"/>
    <w:rsid w:val="2CBE44F7"/>
    <w:rsid w:val="2D766B80"/>
    <w:rsid w:val="2DC40B6D"/>
    <w:rsid w:val="2DE30549"/>
    <w:rsid w:val="2E3031D3"/>
    <w:rsid w:val="2E6C56DE"/>
    <w:rsid w:val="2E894691"/>
    <w:rsid w:val="2E976DAE"/>
    <w:rsid w:val="2EF101B3"/>
    <w:rsid w:val="2F4B7B98"/>
    <w:rsid w:val="2FB4339F"/>
    <w:rsid w:val="2FD858D0"/>
    <w:rsid w:val="2FE853E7"/>
    <w:rsid w:val="300C6856"/>
    <w:rsid w:val="305807BF"/>
    <w:rsid w:val="307D6477"/>
    <w:rsid w:val="309A4933"/>
    <w:rsid w:val="30A05CC2"/>
    <w:rsid w:val="30D75B88"/>
    <w:rsid w:val="317371AC"/>
    <w:rsid w:val="31952ACE"/>
    <w:rsid w:val="319B3596"/>
    <w:rsid w:val="31A16195"/>
    <w:rsid w:val="31B503F3"/>
    <w:rsid w:val="328C0BF4"/>
    <w:rsid w:val="33134E71"/>
    <w:rsid w:val="334F40FB"/>
    <w:rsid w:val="33A06705"/>
    <w:rsid w:val="33FC5905"/>
    <w:rsid w:val="3434509F"/>
    <w:rsid w:val="345E211C"/>
    <w:rsid w:val="3486156E"/>
    <w:rsid w:val="35103416"/>
    <w:rsid w:val="35AB1391"/>
    <w:rsid w:val="361707D4"/>
    <w:rsid w:val="3651018A"/>
    <w:rsid w:val="36812738"/>
    <w:rsid w:val="368F6941"/>
    <w:rsid w:val="369C1D88"/>
    <w:rsid w:val="36C167DE"/>
    <w:rsid w:val="36E971F3"/>
    <w:rsid w:val="36F113E2"/>
    <w:rsid w:val="36F17277"/>
    <w:rsid w:val="378B76CC"/>
    <w:rsid w:val="388A34DF"/>
    <w:rsid w:val="3911775D"/>
    <w:rsid w:val="396226AE"/>
    <w:rsid w:val="397E1169"/>
    <w:rsid w:val="3A5243D0"/>
    <w:rsid w:val="3ACB1E7C"/>
    <w:rsid w:val="3B583D69"/>
    <w:rsid w:val="3B626996"/>
    <w:rsid w:val="3C8A50DA"/>
    <w:rsid w:val="3CB13D90"/>
    <w:rsid w:val="3D04463B"/>
    <w:rsid w:val="3D20796B"/>
    <w:rsid w:val="3D5551BB"/>
    <w:rsid w:val="3DA94408"/>
    <w:rsid w:val="3DAC5CA6"/>
    <w:rsid w:val="3DB42DAD"/>
    <w:rsid w:val="3DC01D09"/>
    <w:rsid w:val="3DD376D7"/>
    <w:rsid w:val="3DF6491C"/>
    <w:rsid w:val="3E171CB9"/>
    <w:rsid w:val="3E29379B"/>
    <w:rsid w:val="3E38578C"/>
    <w:rsid w:val="3E840C97"/>
    <w:rsid w:val="3EB017C6"/>
    <w:rsid w:val="3EB412B6"/>
    <w:rsid w:val="3ED13522"/>
    <w:rsid w:val="3ED454B4"/>
    <w:rsid w:val="3F1B7587"/>
    <w:rsid w:val="3FC65745"/>
    <w:rsid w:val="3FC90D91"/>
    <w:rsid w:val="40703903"/>
    <w:rsid w:val="407A02DD"/>
    <w:rsid w:val="40D34850"/>
    <w:rsid w:val="40DB5220"/>
    <w:rsid w:val="412E62FD"/>
    <w:rsid w:val="41A970CC"/>
    <w:rsid w:val="41D028AB"/>
    <w:rsid w:val="41D96186"/>
    <w:rsid w:val="424C5CAA"/>
    <w:rsid w:val="427137F0"/>
    <w:rsid w:val="42A57000"/>
    <w:rsid w:val="42EB7271"/>
    <w:rsid w:val="42ED123B"/>
    <w:rsid w:val="43057107"/>
    <w:rsid w:val="43960E2D"/>
    <w:rsid w:val="43B519AD"/>
    <w:rsid w:val="43E20674"/>
    <w:rsid w:val="443864E5"/>
    <w:rsid w:val="444F68BE"/>
    <w:rsid w:val="4467501D"/>
    <w:rsid w:val="446F2B25"/>
    <w:rsid w:val="44BC0BCB"/>
    <w:rsid w:val="45D07529"/>
    <w:rsid w:val="45E47E34"/>
    <w:rsid w:val="46190610"/>
    <w:rsid w:val="4629583F"/>
    <w:rsid w:val="469E3536"/>
    <w:rsid w:val="46AF0952"/>
    <w:rsid w:val="46BF04EB"/>
    <w:rsid w:val="473D3E13"/>
    <w:rsid w:val="47490A0A"/>
    <w:rsid w:val="489A227C"/>
    <w:rsid w:val="48A24875"/>
    <w:rsid w:val="48E35EEA"/>
    <w:rsid w:val="49927B74"/>
    <w:rsid w:val="49C5690D"/>
    <w:rsid w:val="49E55DDD"/>
    <w:rsid w:val="49E8450A"/>
    <w:rsid w:val="49FB20BA"/>
    <w:rsid w:val="4A160F3B"/>
    <w:rsid w:val="4A2900AB"/>
    <w:rsid w:val="4A3239D7"/>
    <w:rsid w:val="4A6349C0"/>
    <w:rsid w:val="4AA37FC3"/>
    <w:rsid w:val="4ABA40F8"/>
    <w:rsid w:val="4AC15A82"/>
    <w:rsid w:val="4BC44B03"/>
    <w:rsid w:val="4C231829"/>
    <w:rsid w:val="4C4C77EF"/>
    <w:rsid w:val="4C797A14"/>
    <w:rsid w:val="4CD46FC7"/>
    <w:rsid w:val="4D0665B5"/>
    <w:rsid w:val="4D225A59"/>
    <w:rsid w:val="4D422183"/>
    <w:rsid w:val="4D5D6FBD"/>
    <w:rsid w:val="4E001D9A"/>
    <w:rsid w:val="4E1B3100"/>
    <w:rsid w:val="4E5C7274"/>
    <w:rsid w:val="4E8071B2"/>
    <w:rsid w:val="4E850579"/>
    <w:rsid w:val="4E920EE8"/>
    <w:rsid w:val="4EEF0EBA"/>
    <w:rsid w:val="4FB619BB"/>
    <w:rsid w:val="500F0A42"/>
    <w:rsid w:val="508B39CF"/>
    <w:rsid w:val="508E1BED"/>
    <w:rsid w:val="51107944"/>
    <w:rsid w:val="5185290B"/>
    <w:rsid w:val="51905BB3"/>
    <w:rsid w:val="51FF0643"/>
    <w:rsid w:val="5233062C"/>
    <w:rsid w:val="52B61649"/>
    <w:rsid w:val="532B6DE1"/>
    <w:rsid w:val="53966D85"/>
    <w:rsid w:val="53B460FE"/>
    <w:rsid w:val="53B84F4D"/>
    <w:rsid w:val="54444A33"/>
    <w:rsid w:val="55B300C2"/>
    <w:rsid w:val="55B87486"/>
    <w:rsid w:val="55C23E61"/>
    <w:rsid w:val="56070381"/>
    <w:rsid w:val="56157D65"/>
    <w:rsid w:val="565C2507"/>
    <w:rsid w:val="56837A94"/>
    <w:rsid w:val="569577C7"/>
    <w:rsid w:val="56B37C4E"/>
    <w:rsid w:val="572E62A2"/>
    <w:rsid w:val="57650F48"/>
    <w:rsid w:val="57827D4C"/>
    <w:rsid w:val="57AF48B9"/>
    <w:rsid w:val="5888313D"/>
    <w:rsid w:val="58920462"/>
    <w:rsid w:val="59131231"/>
    <w:rsid w:val="595E0345"/>
    <w:rsid w:val="597F7843"/>
    <w:rsid w:val="59EF71EF"/>
    <w:rsid w:val="5A355549"/>
    <w:rsid w:val="5A81078E"/>
    <w:rsid w:val="5A9164F8"/>
    <w:rsid w:val="5AA75D1B"/>
    <w:rsid w:val="5AE900E2"/>
    <w:rsid w:val="5B4F2514"/>
    <w:rsid w:val="5B5E14DB"/>
    <w:rsid w:val="5B874E3C"/>
    <w:rsid w:val="5CB26CB5"/>
    <w:rsid w:val="5CCE3A33"/>
    <w:rsid w:val="5CD539C2"/>
    <w:rsid w:val="5D172CE4"/>
    <w:rsid w:val="5D4E4EFE"/>
    <w:rsid w:val="5D8A79CF"/>
    <w:rsid w:val="5D931EED"/>
    <w:rsid w:val="5DA64068"/>
    <w:rsid w:val="5DAB78D0"/>
    <w:rsid w:val="5DB669A1"/>
    <w:rsid w:val="5E972EC7"/>
    <w:rsid w:val="5EFF6126"/>
    <w:rsid w:val="5FC353A5"/>
    <w:rsid w:val="60415BC3"/>
    <w:rsid w:val="609B00D0"/>
    <w:rsid w:val="61023CAB"/>
    <w:rsid w:val="618E5826"/>
    <w:rsid w:val="619C4100"/>
    <w:rsid w:val="61F2608E"/>
    <w:rsid w:val="62401C23"/>
    <w:rsid w:val="628B104E"/>
    <w:rsid w:val="62B9483E"/>
    <w:rsid w:val="63163A3E"/>
    <w:rsid w:val="632174CD"/>
    <w:rsid w:val="6342693A"/>
    <w:rsid w:val="636649C5"/>
    <w:rsid w:val="63FC2C34"/>
    <w:rsid w:val="64194BE3"/>
    <w:rsid w:val="6440730A"/>
    <w:rsid w:val="647629E6"/>
    <w:rsid w:val="64F212BC"/>
    <w:rsid w:val="64FC41D1"/>
    <w:rsid w:val="65044496"/>
    <w:rsid w:val="65363F24"/>
    <w:rsid w:val="65A14E69"/>
    <w:rsid w:val="65A75498"/>
    <w:rsid w:val="65FD2C93"/>
    <w:rsid w:val="661C75BD"/>
    <w:rsid w:val="666B22F3"/>
    <w:rsid w:val="66A23F66"/>
    <w:rsid w:val="66B71094"/>
    <w:rsid w:val="66D103A8"/>
    <w:rsid w:val="67446219"/>
    <w:rsid w:val="67705CEC"/>
    <w:rsid w:val="67793CF8"/>
    <w:rsid w:val="67FF0F45"/>
    <w:rsid w:val="68093B71"/>
    <w:rsid w:val="681349F0"/>
    <w:rsid w:val="68464DC5"/>
    <w:rsid w:val="68C158DA"/>
    <w:rsid w:val="68EF4B15"/>
    <w:rsid w:val="690E58E3"/>
    <w:rsid w:val="69431305"/>
    <w:rsid w:val="69972D9A"/>
    <w:rsid w:val="69C41058"/>
    <w:rsid w:val="69EF6E4B"/>
    <w:rsid w:val="69F864ED"/>
    <w:rsid w:val="6A042842"/>
    <w:rsid w:val="6A0B3BD1"/>
    <w:rsid w:val="6A660E72"/>
    <w:rsid w:val="6AB612ED"/>
    <w:rsid w:val="6B623CC4"/>
    <w:rsid w:val="6B735ED1"/>
    <w:rsid w:val="6C7A0229"/>
    <w:rsid w:val="6C830396"/>
    <w:rsid w:val="6C944351"/>
    <w:rsid w:val="6CBA368C"/>
    <w:rsid w:val="6CD26C28"/>
    <w:rsid w:val="6DA560EA"/>
    <w:rsid w:val="6DB85E1E"/>
    <w:rsid w:val="6DC36570"/>
    <w:rsid w:val="6DD95E9A"/>
    <w:rsid w:val="6E441F9E"/>
    <w:rsid w:val="6E535698"/>
    <w:rsid w:val="6F141779"/>
    <w:rsid w:val="6F300F49"/>
    <w:rsid w:val="70031191"/>
    <w:rsid w:val="7052733B"/>
    <w:rsid w:val="708125A3"/>
    <w:rsid w:val="70F03B20"/>
    <w:rsid w:val="71174061"/>
    <w:rsid w:val="71297032"/>
    <w:rsid w:val="718304F0"/>
    <w:rsid w:val="71DB20DB"/>
    <w:rsid w:val="723D0FE7"/>
    <w:rsid w:val="724D0AFE"/>
    <w:rsid w:val="72966949"/>
    <w:rsid w:val="72F35B4A"/>
    <w:rsid w:val="72FB3FB5"/>
    <w:rsid w:val="739E62C6"/>
    <w:rsid w:val="73EF4563"/>
    <w:rsid w:val="74275AAB"/>
    <w:rsid w:val="74705F6E"/>
    <w:rsid w:val="7472484C"/>
    <w:rsid w:val="7499002B"/>
    <w:rsid w:val="74C701BB"/>
    <w:rsid w:val="752E4C17"/>
    <w:rsid w:val="75BF7F65"/>
    <w:rsid w:val="760460F6"/>
    <w:rsid w:val="768C7E47"/>
    <w:rsid w:val="76C072A7"/>
    <w:rsid w:val="76F65C09"/>
    <w:rsid w:val="77055B4F"/>
    <w:rsid w:val="77112A42"/>
    <w:rsid w:val="776E579F"/>
    <w:rsid w:val="778D7C68"/>
    <w:rsid w:val="77E16D2C"/>
    <w:rsid w:val="77E3618D"/>
    <w:rsid w:val="77ED700C"/>
    <w:rsid w:val="78591FAB"/>
    <w:rsid w:val="78597304"/>
    <w:rsid w:val="7863107C"/>
    <w:rsid w:val="788159C2"/>
    <w:rsid w:val="789631FF"/>
    <w:rsid w:val="78FE532A"/>
    <w:rsid w:val="792E2E87"/>
    <w:rsid w:val="797572B9"/>
    <w:rsid w:val="79BF7EED"/>
    <w:rsid w:val="79FA28D5"/>
    <w:rsid w:val="7AB23BF5"/>
    <w:rsid w:val="7AC72623"/>
    <w:rsid w:val="7B0326A2"/>
    <w:rsid w:val="7B6770D5"/>
    <w:rsid w:val="7B7517F2"/>
    <w:rsid w:val="7BE73D72"/>
    <w:rsid w:val="7BEB3862"/>
    <w:rsid w:val="7C14707B"/>
    <w:rsid w:val="7CF06619"/>
    <w:rsid w:val="7CF20C20"/>
    <w:rsid w:val="7D050953"/>
    <w:rsid w:val="7D935F5F"/>
    <w:rsid w:val="7DCC3AD8"/>
    <w:rsid w:val="7DFB0BEF"/>
    <w:rsid w:val="7E6671D0"/>
    <w:rsid w:val="7ECC7666"/>
    <w:rsid w:val="7EEA7219"/>
    <w:rsid w:val="7F2257ED"/>
    <w:rsid w:val="7F4D213E"/>
    <w:rsid w:val="7F5D6825"/>
    <w:rsid w:val="7F606315"/>
    <w:rsid w:val="7F894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1"/>
    <w:autoRedefine/>
    <w:qFormat/>
    <w:uiPriority w:val="9"/>
    <w:pPr>
      <w:keepNext/>
      <w:keepLines/>
      <w:spacing w:before="240" w:after="240" w:line="48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3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cs="Times New Roman"/>
      <w:b/>
      <w:bCs/>
      <w:sz w:val="32"/>
      <w:szCs w:val="32"/>
    </w:rPr>
  </w:style>
  <w:style w:type="character" w:default="1" w:styleId="24">
    <w:name w:val="Default Paragraph Font"/>
    <w:autoRedefine/>
    <w:semiHidden/>
    <w:unhideWhenUsed/>
    <w:qFormat/>
    <w:uiPriority w:val="1"/>
  </w:style>
  <w:style w:type="table" w:default="1" w:styleId="2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autoRedefine/>
    <w:unhideWhenUsed/>
    <w:qFormat/>
    <w:uiPriority w:val="39"/>
    <w:pPr>
      <w:ind w:left="1320"/>
    </w:pPr>
    <w:rPr>
      <w:rFonts w:asciiTheme="minorHAnsi" w:eastAsiaTheme="minorHAnsi"/>
      <w:sz w:val="18"/>
      <w:szCs w:val="18"/>
    </w:rPr>
  </w:style>
  <w:style w:type="paragraph" w:styleId="6">
    <w:name w:val="Normal Indent"/>
    <w:basedOn w:val="1"/>
    <w:next w:val="7"/>
    <w:autoRedefine/>
    <w:unhideWhenUsed/>
    <w:qFormat/>
    <w:uiPriority w:val="99"/>
    <w:pPr>
      <w:ind w:firstLine="420" w:firstLineChars="200"/>
    </w:pPr>
    <w:rPr>
      <w:rFonts w:ascii="Calibri" w:hAnsi="Calibri" w:cs="Times New Roman"/>
      <w:szCs w:val="21"/>
    </w:rPr>
  </w:style>
  <w:style w:type="paragraph" w:styleId="7">
    <w:name w:val="Body Text"/>
    <w:basedOn w:val="1"/>
    <w:next w:val="1"/>
    <w:link w:val="32"/>
    <w:autoRedefine/>
    <w:qFormat/>
    <w:uiPriority w:val="1"/>
    <w:rPr>
      <w:rFonts w:ascii="仿宋" w:hAnsi="仿宋" w:eastAsia="仿宋" w:cs="仿宋"/>
      <w:sz w:val="28"/>
      <w:szCs w:val="28"/>
    </w:rPr>
  </w:style>
  <w:style w:type="paragraph" w:styleId="8">
    <w:name w:val="Body Text Indent"/>
    <w:basedOn w:val="1"/>
    <w:next w:val="9"/>
    <w:autoRedefine/>
    <w:qFormat/>
    <w:uiPriority w:val="0"/>
    <w:pPr>
      <w:widowControl/>
      <w:ind w:firstLine="600" w:firstLineChars="200"/>
    </w:pPr>
    <w:rPr>
      <w:rFonts w:cs="Times New Roman"/>
      <w:sz w:val="30"/>
      <w:szCs w:val="18"/>
    </w:rPr>
  </w:style>
  <w:style w:type="paragraph" w:styleId="9">
    <w:name w:val="Body Text First Indent 2"/>
    <w:basedOn w:val="8"/>
    <w:next w:val="1"/>
    <w:autoRedefine/>
    <w:qFormat/>
    <w:uiPriority w:val="0"/>
    <w:pPr>
      <w:ind w:firstLine="420"/>
    </w:pPr>
  </w:style>
  <w:style w:type="paragraph" w:styleId="10">
    <w:name w:val="toc 5"/>
    <w:basedOn w:val="1"/>
    <w:next w:val="1"/>
    <w:autoRedefine/>
    <w:unhideWhenUsed/>
    <w:qFormat/>
    <w:uiPriority w:val="39"/>
    <w:pPr>
      <w:ind w:left="880"/>
    </w:pPr>
    <w:rPr>
      <w:rFonts w:asciiTheme="minorHAnsi" w:eastAsiaTheme="minorHAnsi"/>
      <w:sz w:val="18"/>
      <w:szCs w:val="18"/>
    </w:rPr>
  </w:style>
  <w:style w:type="paragraph" w:styleId="11">
    <w:name w:val="toc 3"/>
    <w:basedOn w:val="1"/>
    <w:next w:val="1"/>
    <w:autoRedefine/>
    <w:unhideWhenUsed/>
    <w:qFormat/>
    <w:uiPriority w:val="39"/>
    <w:pPr>
      <w:ind w:left="440"/>
    </w:pPr>
    <w:rPr>
      <w:rFonts w:asciiTheme="minorHAnsi" w:eastAsiaTheme="minorHAnsi"/>
      <w:i/>
      <w:iCs/>
      <w:sz w:val="20"/>
      <w:szCs w:val="20"/>
    </w:rPr>
  </w:style>
  <w:style w:type="paragraph" w:styleId="12">
    <w:name w:val="toc 8"/>
    <w:basedOn w:val="1"/>
    <w:next w:val="1"/>
    <w:autoRedefine/>
    <w:unhideWhenUsed/>
    <w:qFormat/>
    <w:uiPriority w:val="39"/>
    <w:pPr>
      <w:ind w:left="1540"/>
    </w:pPr>
    <w:rPr>
      <w:rFonts w:asciiTheme="minorHAnsi" w:eastAsiaTheme="minorHAnsi"/>
      <w:sz w:val="18"/>
      <w:szCs w:val="18"/>
    </w:rPr>
  </w:style>
  <w:style w:type="paragraph" w:styleId="13">
    <w:name w:val="footer"/>
    <w:basedOn w:val="1"/>
    <w:link w:val="2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autoRedefine/>
    <w:unhideWhenUsed/>
    <w:qFormat/>
    <w:uiPriority w:val="39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16">
    <w:name w:val="toc 4"/>
    <w:basedOn w:val="1"/>
    <w:next w:val="1"/>
    <w:autoRedefine/>
    <w:unhideWhenUsed/>
    <w:qFormat/>
    <w:uiPriority w:val="39"/>
    <w:pPr>
      <w:ind w:left="660"/>
    </w:pPr>
    <w:rPr>
      <w:rFonts w:asciiTheme="minorHAnsi" w:eastAsiaTheme="minorHAnsi"/>
      <w:sz w:val="18"/>
      <w:szCs w:val="18"/>
    </w:rPr>
  </w:style>
  <w:style w:type="paragraph" w:styleId="17">
    <w:name w:val="toc 6"/>
    <w:basedOn w:val="1"/>
    <w:next w:val="1"/>
    <w:autoRedefine/>
    <w:unhideWhenUsed/>
    <w:qFormat/>
    <w:uiPriority w:val="39"/>
    <w:pPr>
      <w:ind w:left="1100"/>
    </w:pPr>
    <w:rPr>
      <w:rFonts w:asciiTheme="minorHAnsi" w:eastAsiaTheme="minorHAnsi"/>
      <w:sz w:val="18"/>
      <w:szCs w:val="18"/>
    </w:rPr>
  </w:style>
  <w:style w:type="paragraph" w:styleId="18">
    <w:name w:val="toc 2"/>
    <w:basedOn w:val="1"/>
    <w:next w:val="1"/>
    <w:autoRedefine/>
    <w:unhideWhenUsed/>
    <w:qFormat/>
    <w:uiPriority w:val="39"/>
    <w:pPr>
      <w:ind w:left="220"/>
    </w:pPr>
    <w:rPr>
      <w:rFonts w:asciiTheme="minorHAnsi" w:eastAsiaTheme="minorHAnsi"/>
      <w:smallCaps/>
      <w:sz w:val="20"/>
      <w:szCs w:val="20"/>
    </w:rPr>
  </w:style>
  <w:style w:type="paragraph" w:styleId="19">
    <w:name w:val="toc 9"/>
    <w:basedOn w:val="1"/>
    <w:next w:val="1"/>
    <w:autoRedefine/>
    <w:unhideWhenUsed/>
    <w:qFormat/>
    <w:uiPriority w:val="39"/>
    <w:pPr>
      <w:ind w:left="1760"/>
    </w:pPr>
    <w:rPr>
      <w:rFonts w:asciiTheme="minorHAnsi" w:eastAsiaTheme="minorHAnsi"/>
      <w:sz w:val="18"/>
      <w:szCs w:val="18"/>
    </w:rPr>
  </w:style>
  <w:style w:type="paragraph" w:styleId="20">
    <w:name w:val="Normal (Web)"/>
    <w:basedOn w:val="1"/>
    <w:autoRedefine/>
    <w:unhideWhenUsed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21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23">
    <w:name w:val="Table Grid"/>
    <w:basedOn w:val="2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autoRedefine/>
    <w:qFormat/>
    <w:uiPriority w:val="0"/>
    <w:rPr>
      <w:b/>
    </w:rPr>
  </w:style>
  <w:style w:type="character" w:styleId="26">
    <w:name w:val="Emphasis"/>
    <w:basedOn w:val="24"/>
    <w:autoRedefine/>
    <w:qFormat/>
    <w:uiPriority w:val="20"/>
    <w:rPr>
      <w:i/>
    </w:rPr>
  </w:style>
  <w:style w:type="character" w:styleId="27">
    <w:name w:val="Hyperlink"/>
    <w:basedOn w:val="2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页眉 Char"/>
    <w:basedOn w:val="24"/>
    <w:link w:val="14"/>
    <w:autoRedefine/>
    <w:qFormat/>
    <w:uiPriority w:val="99"/>
    <w:rPr>
      <w:sz w:val="18"/>
      <w:szCs w:val="18"/>
    </w:rPr>
  </w:style>
  <w:style w:type="character" w:customStyle="1" w:styleId="29">
    <w:name w:val="页脚 Char"/>
    <w:basedOn w:val="24"/>
    <w:link w:val="13"/>
    <w:autoRedefine/>
    <w:qFormat/>
    <w:uiPriority w:val="99"/>
    <w:rPr>
      <w:sz w:val="18"/>
      <w:szCs w:val="18"/>
    </w:rPr>
  </w:style>
  <w:style w:type="paragraph" w:styleId="30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1">
    <w:name w:val="标题 1 Char"/>
    <w:basedOn w:val="24"/>
    <w:link w:val="2"/>
    <w:autoRedefine/>
    <w:qFormat/>
    <w:uiPriority w:val="9"/>
    <w:rPr>
      <w:rFonts w:ascii="宋体" w:hAnsi="宋体" w:eastAsia="黑体" w:cs="宋体"/>
      <w:b/>
      <w:bCs/>
      <w:kern w:val="44"/>
      <w:sz w:val="32"/>
      <w:szCs w:val="44"/>
      <w:lang w:eastAsia="en-US"/>
    </w:rPr>
  </w:style>
  <w:style w:type="character" w:customStyle="1" w:styleId="32">
    <w:name w:val="正文文本 Char"/>
    <w:basedOn w:val="24"/>
    <w:link w:val="7"/>
    <w:autoRedefine/>
    <w:qFormat/>
    <w:uiPriority w:val="1"/>
    <w:rPr>
      <w:rFonts w:ascii="仿宋" w:hAnsi="仿宋" w:eastAsia="仿宋" w:cs="仿宋"/>
      <w:kern w:val="0"/>
      <w:sz w:val="28"/>
      <w:szCs w:val="28"/>
      <w:lang w:eastAsia="en-US"/>
    </w:rPr>
  </w:style>
  <w:style w:type="character" w:customStyle="1" w:styleId="33">
    <w:name w:val="标题 2 Char"/>
    <w:basedOn w:val="24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  <w:style w:type="table" w:customStyle="1" w:styleId="34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5">
    <w:name w:val="Table Paragraph"/>
    <w:basedOn w:val="1"/>
    <w:autoRedefine/>
    <w:qFormat/>
    <w:uiPriority w:val="1"/>
  </w:style>
  <w:style w:type="character" w:customStyle="1" w:styleId="36">
    <w:name w:val="font11"/>
    <w:basedOn w:val="2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7">
    <w:name w:val="font21"/>
    <w:basedOn w:val="2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51431-41C1-4E8B-A9C9-80A969B79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1200</Words>
  <Characters>6840</Characters>
  <Lines>57</Lines>
  <Paragraphs>16</Paragraphs>
  <TotalTime>0</TotalTime>
  <ScaleCrop>false</ScaleCrop>
  <LinksUpToDate>false</LinksUpToDate>
  <CharactersWithSpaces>8024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2022-03-06T03:10:00Z</dcterms:created>
  <dc:creator>l066440</dc:creator>
  <cp:lastModifiedBy>AJ</cp:lastModifiedBy>
  <cp:lastPrinted>2024-04-01T06:48:00Z</cp:lastPrinted>
  <dcterms:modified xsi:type="dcterms:W3CDTF">2024-04-09T10:13:17Z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B705A46D434242A2992D2D1ABEB3AB8A_13</vt:lpwstr>
  </property>
</Properties>
</file>