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left"/>
        <w:rPr>
          <w:rFonts w:hint="eastAsia" w:ascii="Times New Roman" w:hAnsi="Times New Roman" w:eastAsia="黑体" w:cs="Times New Roman"/>
          <w:bCs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Cs/>
          <w:color w:val="000000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bCs/>
          <w:color w:val="000000"/>
          <w:sz w:val="32"/>
          <w:szCs w:val="32"/>
          <w:lang w:val="en-US" w:eastAsia="zh-CN"/>
        </w:rPr>
        <w:t>3</w:t>
      </w:r>
    </w:p>
    <w:p>
      <w:pPr>
        <w:jc w:val="left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024年襄州区“田园诗乡·才聚襄州”专项引进紧缺人才（武汉大学站）报名指南</w:t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auto"/>
          <w:spacing w:val="0"/>
          <w:kern w:val="0"/>
          <w:sz w:val="36"/>
          <w:szCs w:val="36"/>
          <w:shd w:val="clear" w:fill="FFFFFF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auto"/>
          <w:spacing w:val="0"/>
          <w:kern w:val="0"/>
          <w:sz w:val="36"/>
          <w:szCs w:val="36"/>
          <w:shd w:val="clear" w:fill="FFFFFF"/>
          <w:lang w:val="en-US" w:eastAsia="zh-CN" w:bidi="ar"/>
        </w:rPr>
        <w:t>第一章 现场资格确认及第一轮面试地点</w:t>
      </w:r>
    </w:p>
    <w:p>
      <w:pPr>
        <w:ind w:firstLine="640" w:firstLineChars="200"/>
        <w:jc w:val="both"/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进入武汉大学：凭本人身份证入校园。</w:t>
      </w:r>
    </w:p>
    <w:p>
      <w:pPr>
        <w:ind w:firstLine="640" w:firstLineChars="200"/>
        <w:jc w:val="both"/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现场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资格确认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地点：武汉大学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就业中心第一报告厅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（星湖体育馆）。</w:t>
      </w:r>
    </w:p>
    <w:p>
      <w:pPr>
        <w:jc w:val="both"/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drawing>
          <wp:inline distT="0" distB="0" distL="114300" distR="114300">
            <wp:extent cx="5568950" cy="3746500"/>
            <wp:effectExtent l="0" t="0" r="8890" b="2540"/>
            <wp:docPr id="16" name="图片 1" descr="769cd7b07073f39ac053358f63af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769cd7b07073f39ac053358f63af6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3.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第一轮面试地点：武汉大学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信息学部第一教学楼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，3区1-208教室报到等候。</w:t>
      </w:r>
    </w:p>
    <w:p>
      <w:pPr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584825" cy="3613150"/>
            <wp:effectExtent l="0" t="0" r="8255" b="13970"/>
            <wp:docPr id="11" name="图片 2" descr="0bc8c314a49fa6f4d9c193c6f4eae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0bc8c314a49fa6f4d9c193c6f4eaec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4825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auto"/>
          <w:spacing w:val="0"/>
          <w:kern w:val="0"/>
          <w:sz w:val="36"/>
          <w:szCs w:val="36"/>
          <w:shd w:val="clear" w:fill="FFFFFF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auto"/>
          <w:spacing w:val="0"/>
          <w:kern w:val="0"/>
          <w:sz w:val="36"/>
          <w:szCs w:val="36"/>
          <w:shd w:val="clear" w:fill="FFFFFF"/>
          <w:lang w:val="en-US" w:eastAsia="zh-CN" w:bidi="ar"/>
        </w:rPr>
        <w:t>第二章 报名网络技术及有关注意事项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34"/>
        <w:jc w:val="both"/>
        <w:textAlignment w:val="auto"/>
        <w:rPr>
          <w:rFonts w:hint="default" w:ascii="Times New Roman" w:hAnsi="Times New Roman" w:cs="Times New Roman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一</w:t>
      </w:r>
      <w:r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、网上报名应注意哪些事项？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34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建议使用谷歌、360、火狐或IE11及以上等主流浏览器，其中谷歌浏览器下效果最佳，若您在报名过程中发现任何系统问题导致无法报名，请下载并安装使用符合版本要求的浏览器进行报名。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34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二</w:t>
      </w:r>
      <w:r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、网上报名及查询的具体步骤是什么？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34"/>
        <w:jc w:val="both"/>
        <w:textAlignment w:val="auto"/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1.考生注册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34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进入登录界面，如下图所示：</w:t>
      </w:r>
    </w:p>
    <w:p>
      <w:pPr>
        <w:jc w:val="both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5610225" cy="2699385"/>
            <wp:effectExtent l="0" t="0" r="1333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34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点击“注册账户”按钮，进入考生注册页面，如下图所示：</w:t>
      </w:r>
    </w:p>
    <w:p>
      <w:pPr>
        <w:jc w:val="both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5618480" cy="2726055"/>
            <wp:effectExtent l="0" t="0" r="508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34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填写相应的注册信息后，点击“注册”按钮，可以完成注册。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34"/>
        <w:jc w:val="both"/>
        <w:textAlignment w:val="auto"/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2.登录系统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34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进入登录界面，如下图所示：</w:t>
      </w:r>
    </w:p>
    <w:p>
      <w:pPr>
        <w:jc w:val="both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5626100" cy="2707005"/>
            <wp:effectExtent l="0" t="0" r="1270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34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在考生登录处进行登录，登录成功后跳转到批次选择页面，如下图所示：</w:t>
      </w:r>
    </w:p>
    <w:p>
      <w:pPr>
        <w:jc w:val="both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5622925" cy="3176270"/>
            <wp:effectExtent l="0" t="0" r="635" b="889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both"/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3.考生报名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34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点击批次名称为【2024襄阳市襄州区“田园诗乡·才聚襄州”专项引进紧缺人才（武汉大学站）】的“报名该批次”按钮，查看是否选择成功及报名相关注意事项，如下图所示：</w:t>
      </w:r>
    </w:p>
    <w:p>
      <w:pPr>
        <w:jc w:val="both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5613400" cy="2724785"/>
            <wp:effectExtent l="0" t="0" r="10160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35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按照上图提示的报名步骤，点击“报名业务”下的“我的报名”按钮，根据所需报考的岗位点击“选择”按钮进行岗位选择。</w:t>
      </w:r>
    </w:p>
    <w:p>
      <w:pPr>
        <w:jc w:val="both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5619750" cy="2717800"/>
            <wp:effectExtent l="0" t="0" r="3810" b="1016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right="0" w:firstLine="635"/>
        <w:jc w:val="both"/>
        <w:textAlignment w:val="auto"/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说明：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right="0" w:firstLine="635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考生可以通过两种方式选择报考职位，其一：通过职位名称或者职位代码模糊匹配对应职位；其二：考生可以通过点击上图中“选择”按钮进行职位选择职位。请根据您的自身情况查询适合您的岗位并报考。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right="0" w:firstLine="635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选择报考岗位后点击页面下方“报考选择职位”按钮进入报考信息填写页面，如下图所示：</w:t>
      </w:r>
    </w:p>
    <w:p>
      <w:pPr>
        <w:jc w:val="both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5612130" cy="2719070"/>
            <wp:effectExtent l="0" t="0" r="11430" b="889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right="0" w:firstLine="635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请按照提示信息如实填写基本信息，请尽量将您的个人信息填写的详细准确，以便您顺利通过信息审核。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right="0" w:firstLine="635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考生填写个人的报考信息后，点击页面下方的“提交报名信息”按钮后，提示保存成功,可跳转到上传资料页面，如下图所示：</w:t>
      </w:r>
    </w:p>
    <w:p>
      <w:pPr>
        <w:jc w:val="both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5625465" cy="2717165"/>
            <wp:effectExtent l="0" t="0" r="13335" b="1079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right="0" w:firstLine="635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按照提示信息如实上传报名所需的相关附件，点击页面下方的“确定提交”按钮，提示确定提交成功，进入审核状态，等待审核员进行资格审核，如下图所示：</w:t>
      </w:r>
    </w:p>
    <w:p>
      <w:pPr>
        <w:jc w:val="both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5600700" cy="3174365"/>
            <wp:effectExtent l="0" t="0" r="7620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 w:firstLineChars="20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注：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在“待审核中”状态时，如果报名信息有误，可在报名期间点击“立即撤销”按钮，修改报名信息后重新提交。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right="0" w:firstLine="634"/>
        <w:jc w:val="both"/>
        <w:textAlignment w:val="auto"/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3.1退回补资料状态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562" w:lineRule="atLeast"/>
        <w:ind w:right="0"/>
        <w:jc w:val="both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5401945" cy="2980055"/>
            <wp:effectExtent l="0" t="0" r="8255" b="444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right="0" w:firstLine="635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审核状态为“退回补充材料”的状态，请查看审核反馈的具体需要补交的材料，并点击“去补交资料”按钮补充缺失材料，重新点击“确定提交”按钮，等待再次审核。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right="0" w:firstLine="635"/>
        <w:jc w:val="both"/>
        <w:textAlignment w:val="auto"/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3.</w:t>
      </w:r>
      <w:r>
        <w:rPr>
          <w:rFonts w:hint="eastAsia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2</w:t>
      </w:r>
      <w:r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审核不通过</w:t>
      </w:r>
      <w:r>
        <w:rPr>
          <w:rFonts w:hint="eastAsia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（可修改）</w:t>
      </w:r>
      <w:r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状态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right="0" w:firstLine="635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审核状态为“审核不通过”的状态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，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请查看审核反馈的具体需要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修改的信息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，并点击“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立即去修改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”按钮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去修改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，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修改完成后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点击“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确认提交修改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”按钮，等待再次审核。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/>
        <w:jc w:val="both"/>
        <w:textAlignment w:val="auto"/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66675</wp:posOffset>
            </wp:positionV>
            <wp:extent cx="5606415" cy="3171190"/>
            <wp:effectExtent l="0" t="0" r="6985" b="3810"/>
            <wp:wrapNone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right="0" w:firstLine="635"/>
        <w:jc w:val="both"/>
        <w:textAlignment w:val="auto"/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right="0" w:firstLine="635"/>
        <w:jc w:val="both"/>
        <w:textAlignment w:val="auto"/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right="0" w:firstLine="635"/>
        <w:jc w:val="both"/>
        <w:textAlignment w:val="auto"/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right="0" w:firstLine="635"/>
        <w:jc w:val="both"/>
        <w:textAlignment w:val="auto"/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right="0" w:firstLine="635"/>
        <w:jc w:val="both"/>
        <w:textAlignment w:val="auto"/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right="0" w:firstLine="635"/>
        <w:jc w:val="both"/>
        <w:textAlignment w:val="auto"/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right="0" w:firstLine="635"/>
        <w:jc w:val="both"/>
        <w:textAlignment w:val="auto"/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3.</w:t>
      </w:r>
      <w:r>
        <w:rPr>
          <w:rFonts w:hint="eastAsia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3</w:t>
      </w:r>
      <w:r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审核不通过</w:t>
      </w:r>
      <w:r>
        <w:rPr>
          <w:rFonts w:hint="eastAsia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（不可修改）</w:t>
      </w:r>
      <w:r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状态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right="0" w:firstLine="635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审核状态为“审核不通过”的状态，系统将不再允许考生进行修改报名，请查看页面上审核不通过的具体原因，如对审核不通过的原因有疑问，请联系单位核实。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562" w:lineRule="atLeast"/>
        <w:ind w:right="0"/>
        <w:jc w:val="both"/>
        <w:rPr>
          <w:rFonts w:hint="default" w:ascii="Times New Roman" w:hAnsi="Times New Roman" w:cs="Times New Roman"/>
          <w:color w:val="auto"/>
        </w:rPr>
      </w:pPr>
      <w:r>
        <w:drawing>
          <wp:inline distT="0" distB="0" distL="114300" distR="114300">
            <wp:extent cx="5601970" cy="3160395"/>
            <wp:effectExtent l="0" t="0" r="11430" b="190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right="0" w:firstLine="634"/>
        <w:jc w:val="both"/>
        <w:textAlignment w:val="auto"/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至此，考生填报信息结束。后续考生通过点击系统导航菜单的“信息审核”选项，可进入查看状态页面，查看岗位审核状态，确定报考情况和审核进度，以免延误报考。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right="0" w:firstLine="634"/>
        <w:jc w:val="both"/>
        <w:textAlignment w:val="auto"/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4.打印报名表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审核通过的考生可以点击页面下方的“下一步”按钮进入打印报名表页面，如下图所示：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562" w:lineRule="atLeast"/>
        <w:ind w:right="0" w:rightChars="0"/>
        <w:jc w:val="both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5615940" cy="3268980"/>
            <wp:effectExtent l="0" t="0" r="7620" b="762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634" w:leftChars="0" w:right="0" w:rightChars="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请在规定的时间内登陆系统打印报名表。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right="0" w:firstLine="634"/>
        <w:jc w:val="both"/>
        <w:textAlignment w:val="auto"/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5.网上缴费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1"/>
          <w:szCs w:val="31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审核通过且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1"/>
          <w:szCs w:val="31"/>
          <w:shd w:val="clear" w:color="auto" w:fill="FFFFFF"/>
          <w:lang w:val="en-US" w:eastAsia="zh-CN" w:bidi="ar"/>
        </w:rPr>
        <w:t>通过第一轮面试参与笔试的报考人员请于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1"/>
          <w:szCs w:val="31"/>
          <w:shd w:val="clear" w:color="auto" w:fill="FFFFFF"/>
          <w:lang w:val="en-US" w:eastAsia="zh-CN" w:bidi="ar"/>
        </w:rPr>
        <w:t>6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1"/>
          <w:szCs w:val="31"/>
          <w:shd w:val="clear" w:color="auto" w:fill="FFFFFF"/>
          <w:lang w:val="en-US" w:eastAsia="zh-CN" w:bidi="ar"/>
        </w:rPr>
        <w:t>月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1"/>
          <w:szCs w:val="31"/>
          <w:shd w:val="clear" w:color="auto" w:fill="FFFFFF"/>
          <w:lang w:val="en-US" w:eastAsia="zh-CN" w:bidi="ar"/>
        </w:rPr>
        <w:t>26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1"/>
          <w:szCs w:val="31"/>
          <w:shd w:val="clear" w:color="auto" w:fill="FFFFFF"/>
          <w:lang w:val="en-US" w:eastAsia="zh-CN" w:bidi="ar"/>
        </w:rPr>
        <w:t>日9∶00至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1"/>
          <w:szCs w:val="31"/>
          <w:shd w:val="clear" w:color="auto" w:fill="FFFFFF"/>
          <w:lang w:val="en-US" w:eastAsia="zh-CN" w:bidi="ar"/>
        </w:rPr>
        <w:t>6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1"/>
          <w:szCs w:val="31"/>
          <w:shd w:val="clear" w:color="auto" w:fill="FFFFFF"/>
          <w:lang w:val="en-US" w:eastAsia="zh-CN" w:bidi="ar"/>
        </w:rPr>
        <w:t>月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1"/>
          <w:szCs w:val="31"/>
          <w:shd w:val="clear" w:color="auto" w:fill="FFFFFF"/>
          <w:lang w:val="en-US" w:eastAsia="zh-CN" w:bidi="ar"/>
        </w:rPr>
        <w:t>27日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1"/>
          <w:szCs w:val="31"/>
          <w:shd w:val="clear" w:color="auto" w:fill="FFFFFF"/>
          <w:lang w:val="en-US" w:eastAsia="zh-CN" w:bidi="ar"/>
        </w:rPr>
        <w:t>17∶00期间登录报名网站（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1"/>
          <w:szCs w:val="31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1"/>
          <w:szCs w:val="31"/>
          <w:shd w:val="clear" w:color="auto" w:fill="FFFFFF"/>
          <w:lang w:val="en-US" w:eastAsia="zh-CN" w:bidi="ar"/>
        </w:rPr>
        <w:instrText xml:space="preserve"> HYPERLINK "https://ks.jobhb.com/wsbm/sys-list-hb?fcode=cjxz" </w:instrTex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1"/>
          <w:szCs w:val="31"/>
          <w:shd w:val="clear" w:color="auto" w:fill="FFFFFF"/>
          <w:lang w:val="en-US" w:eastAsia="zh-CN" w:bidi="ar"/>
        </w:rPr>
        <w:fldChar w:fldCharType="separate"/>
      </w:r>
      <w:r>
        <w:rPr>
          <w:rStyle w:val="5"/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1"/>
          <w:szCs w:val="31"/>
          <w:shd w:val="clear" w:color="auto" w:fill="FFFFFF"/>
          <w:lang w:val="en-US" w:eastAsia="zh-CN" w:bidi="ar"/>
        </w:rPr>
        <w:t>https://ks.jobhb.com/wsbm/sys-list-hb?fcode=cjxz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1"/>
          <w:szCs w:val="31"/>
          <w:shd w:val="clear" w:color="auto" w:fill="FFFFFF"/>
          <w:lang w:val="en-US" w:eastAsia="zh-CN" w:bidi="ar"/>
        </w:rPr>
        <w:fldChar w:fldCharType="end"/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1"/>
          <w:szCs w:val="31"/>
          <w:shd w:val="clear" w:color="auto" w:fill="FFFFFF"/>
          <w:lang w:val="en-US" w:eastAsia="zh-CN" w:bidi="ar"/>
        </w:rPr>
        <w:t>）缴费确认。未按期缴费确认的视为自动放弃考试。每名考生收取笔试费用</w:t>
      </w:r>
      <w:bookmarkStart w:id="0" w:name="_GoBack"/>
      <w:bookmarkEnd w:id="0"/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1"/>
          <w:szCs w:val="31"/>
          <w:shd w:val="clear" w:color="auto" w:fill="FFFFFF"/>
          <w:lang w:val="en-US" w:eastAsia="zh-CN" w:bidi="ar"/>
        </w:rPr>
        <w:t>100元，收取后不予退还。笔试时间、地点将在报名网站另行通知。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点击系统导航栏的“报名缴费”按钮，可以进入网上缴费的页面，如下图所示：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562" w:lineRule="atLeast"/>
        <w:ind w:right="0" w:rightChars="0"/>
        <w:jc w:val="both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5616575" cy="3180715"/>
            <wp:effectExtent l="0" t="0" r="6985" b="444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right="0" w:firstLine="635"/>
        <w:jc w:val="both"/>
        <w:textAlignment w:val="auto"/>
        <w:rPr>
          <w:rFonts w:hint="default" w:ascii="Times New Roman" w:hAnsi="Times New Roman" w:eastAsia="仿宋_GB2312" w:cs="Times New Roman"/>
          <w:color w:val="auto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</w:rPr>
        <w:t>点击“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val="en-US" w:eastAsia="zh-CN"/>
        </w:rPr>
        <w:t>网上缴费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</w:rPr>
        <w:t>”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val="en-US" w:eastAsia="zh-CN"/>
        </w:rPr>
        <w:t>按钮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</w:rPr>
        <w:t>后可进入网上缴费流程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eastAsia="zh-CN"/>
        </w:rPr>
        <w:t>，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val="en-US" w:eastAsia="zh-CN"/>
        </w:rPr>
        <w:t>如下图所示：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562" w:lineRule="atLeast"/>
        <w:ind w:right="0" w:rightChars="0"/>
        <w:jc w:val="both"/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5638800" cy="3154680"/>
            <wp:effectExtent l="0" t="0" r="0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right="0" w:firstLine="634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1"/>
          <w:szCs w:val="31"/>
          <w:shd w:val="clear" w:color="auto" w:fill="FFFFFF"/>
          <w:lang w:val="en-US" w:eastAsia="zh-CN" w:bidi="ar"/>
        </w:rPr>
        <w:t>请在规定的时间内完成缴费，目前系统支持支付宝缴费。（注意：请不要一直点击缴费后又放弃支付，同时，支付宝反馈缴费信息可能存在延时，若您的支付宝已经扣费，请不要重复缴费）。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634" w:leftChars="0" w:right="0" w:rightChars="0" w:firstLine="0" w:firstLineChars="0"/>
        <w:jc w:val="both"/>
        <w:textAlignment w:val="auto"/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</w:rPr>
      </w:pPr>
      <w:r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kern w:val="0"/>
          <w:sz w:val="31"/>
          <w:szCs w:val="31"/>
          <w:shd w:val="clear" w:fill="FFFFFF"/>
          <w:lang w:val="en-US" w:eastAsia="zh-CN" w:bidi="ar"/>
        </w:rPr>
        <w:t>6.</w:t>
      </w:r>
      <w:r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打印准考证及</w:t>
      </w:r>
      <w:r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</w:rPr>
        <w:t>笔试成绩查询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笔试相关公告将在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报名网站另行通知，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</w:rPr>
        <w:t>请及时留意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val="en-US" w:eastAsia="zh-CN"/>
        </w:rPr>
        <w:t>后续笔试及成绩查询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</w:rPr>
        <w:t>相关公告，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val="en-US" w:eastAsia="zh-CN"/>
        </w:rPr>
        <w:t>在公告规定时间内打印准考证及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</w:rPr>
        <w:t>查询您的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val="en-US" w:eastAsia="zh-CN"/>
        </w:rPr>
        <w:t>笔试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</w:rPr>
        <w:t>成绩。成绩查询系统在本年度考录工作结束后关闭，请您提前下载、打印、保存本人成绩查询单。</w:t>
      </w:r>
    </w:p>
    <w:sectPr>
      <w:pgSz w:w="11906" w:h="16838"/>
      <w:pgMar w:top="1871" w:right="1474" w:bottom="175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0NWIzYTU2ZjVkODczYzlkYjc2ZGJiNDljZDU2NTkifQ=="/>
  </w:docVars>
  <w:rsids>
    <w:rsidRoot w:val="11FD12B6"/>
    <w:rsid w:val="04E050DE"/>
    <w:rsid w:val="06F750FD"/>
    <w:rsid w:val="0CF92294"/>
    <w:rsid w:val="0DAD1023"/>
    <w:rsid w:val="0F30117A"/>
    <w:rsid w:val="11FD12B6"/>
    <w:rsid w:val="14135500"/>
    <w:rsid w:val="1518152A"/>
    <w:rsid w:val="227F0AA8"/>
    <w:rsid w:val="238002CA"/>
    <w:rsid w:val="24D64276"/>
    <w:rsid w:val="25AC31DE"/>
    <w:rsid w:val="273F35F4"/>
    <w:rsid w:val="2A694DA5"/>
    <w:rsid w:val="2C9B4E32"/>
    <w:rsid w:val="2D3164B2"/>
    <w:rsid w:val="2E5D3FFD"/>
    <w:rsid w:val="2E7A774E"/>
    <w:rsid w:val="2F6637BB"/>
    <w:rsid w:val="30481219"/>
    <w:rsid w:val="38F52E00"/>
    <w:rsid w:val="3B1E0AD3"/>
    <w:rsid w:val="3BF32469"/>
    <w:rsid w:val="3D253F69"/>
    <w:rsid w:val="3F736BA7"/>
    <w:rsid w:val="41973029"/>
    <w:rsid w:val="43BE0430"/>
    <w:rsid w:val="43F25407"/>
    <w:rsid w:val="456707EC"/>
    <w:rsid w:val="49A14359"/>
    <w:rsid w:val="4E5548AD"/>
    <w:rsid w:val="554B5B7F"/>
    <w:rsid w:val="567355E1"/>
    <w:rsid w:val="584A0A6A"/>
    <w:rsid w:val="5A964DAC"/>
    <w:rsid w:val="5E1075E1"/>
    <w:rsid w:val="60C60DD4"/>
    <w:rsid w:val="618315C1"/>
    <w:rsid w:val="634B3FF6"/>
    <w:rsid w:val="650D3C56"/>
    <w:rsid w:val="6591642E"/>
    <w:rsid w:val="6808013C"/>
    <w:rsid w:val="6B2525D8"/>
    <w:rsid w:val="6D837B38"/>
    <w:rsid w:val="6E9F4E0D"/>
    <w:rsid w:val="7672757D"/>
    <w:rsid w:val="779D6649"/>
    <w:rsid w:val="78D20C44"/>
    <w:rsid w:val="79592C01"/>
    <w:rsid w:val="7A3750CB"/>
    <w:rsid w:val="7D805DF5"/>
    <w:rsid w:val="7DEE6429"/>
    <w:rsid w:val="7F6D4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1647</Words>
  <Characters>1729</Characters>
  <Lines>0</Lines>
  <Paragraphs>0</Paragraphs>
  <TotalTime>2</TotalTime>
  <ScaleCrop>false</ScaleCrop>
  <LinksUpToDate>false</LinksUpToDate>
  <CharactersWithSpaces>1731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2024-06-11T03:01:00Z</dcterms:created>
  <dc:creator>Lenovo</dc:creator>
  <cp:lastModifiedBy>答案</cp:lastModifiedBy>
  <cp:lastPrinted>2024-06-12T00:59:00Z</cp:lastPrinted>
  <dcterms:modified xsi:type="dcterms:W3CDTF">2024-06-12T03:24:11Z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7D40EEE52789408B85A8967553BE712A_13</vt:lpwstr>
  </property>
</Properties>
</file>