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AEE0" w14:textId="77777777" w:rsidR="00CB0775" w:rsidRDefault="00DD6E3A">
      <w:pPr>
        <w:widowControl/>
        <w:spacing w:line="240" w:lineRule="atLeast"/>
        <w:jc w:val="center"/>
        <w:rPr>
          <w:rFonts w:ascii="宋体" w:eastAsia="宋体" w:hAnsi="宋体" w:cs="Arial"/>
          <w:b/>
          <w:sz w:val="36"/>
          <w:szCs w:val="36"/>
        </w:rPr>
      </w:pPr>
      <w:r>
        <w:rPr>
          <w:rFonts w:ascii="宋体" w:eastAsia="宋体" w:hAnsi="宋体" w:cs="Arial" w:hint="eastAsia"/>
          <w:b/>
          <w:sz w:val="36"/>
          <w:szCs w:val="36"/>
        </w:rPr>
        <w:t>2019海南高尔夫球公开赛暨国际青少年高尔夫球</w:t>
      </w:r>
    </w:p>
    <w:p w14:paraId="3078B90B" w14:textId="77777777" w:rsidR="00CB0775" w:rsidRDefault="00DD6E3A">
      <w:pPr>
        <w:widowControl/>
        <w:spacing w:line="240" w:lineRule="atLeast"/>
        <w:jc w:val="center"/>
        <w:rPr>
          <w:rFonts w:ascii="宋体" w:eastAsia="宋体" w:hAnsi="宋体" w:cs="Arial"/>
          <w:b/>
          <w:sz w:val="36"/>
          <w:szCs w:val="36"/>
        </w:rPr>
      </w:pPr>
      <w:r>
        <w:rPr>
          <w:rFonts w:ascii="宋体" w:eastAsia="宋体" w:hAnsi="宋体" w:cs="Arial" w:hint="eastAsia"/>
          <w:b/>
          <w:sz w:val="36"/>
          <w:szCs w:val="36"/>
        </w:rPr>
        <w:t>锦标赛竞赛规程</w:t>
      </w:r>
    </w:p>
    <w:p w14:paraId="225FA387" w14:textId="77777777" w:rsidR="00CB0775" w:rsidRDefault="00CB0775">
      <w:pPr>
        <w:widowControl/>
        <w:shd w:val="clear" w:color="auto" w:fill="FFFFFF"/>
        <w:spacing w:line="24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14:paraId="4A11454A" w14:textId="77777777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一、主办单位：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中国高尔夫球协会</w:t>
      </w:r>
    </w:p>
    <w:p w14:paraId="139BFA28" w14:textId="27951148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          </w:t>
      </w:r>
      <w:r w:rsidR="00BE44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海南省旅游和文化广电体育厅</w:t>
      </w:r>
    </w:p>
    <w:p w14:paraId="61D894F0" w14:textId="77777777" w:rsidR="00CB0775" w:rsidRPr="00BE445A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E445A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二、支持单位：</w:t>
      </w:r>
      <w:r w:rsidRPr="00BE445A">
        <w:rPr>
          <w:rFonts w:ascii="仿宋" w:eastAsia="仿宋" w:hAnsi="仿宋" w:cs="宋体" w:hint="eastAsia"/>
          <w:kern w:val="0"/>
          <w:sz w:val="32"/>
          <w:szCs w:val="32"/>
        </w:rPr>
        <w:t>海口市</w:t>
      </w:r>
      <w:r w:rsidRPr="00BE445A">
        <w:rPr>
          <w:rFonts w:ascii="仿宋" w:eastAsia="仿宋" w:hAnsi="仿宋" w:cs="宋体"/>
          <w:kern w:val="0"/>
          <w:sz w:val="32"/>
          <w:szCs w:val="32"/>
        </w:rPr>
        <w:t>人民政府</w:t>
      </w:r>
    </w:p>
    <w:p w14:paraId="35EC6FA4" w14:textId="77777777" w:rsidR="008B05BC" w:rsidRDefault="00DD6E3A" w:rsidP="008B05BC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三、</w:t>
      </w:r>
      <w:r w:rsidR="008B05B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协办单位</w:t>
      </w:r>
      <w:r w:rsidR="008B05BC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：</w:t>
      </w:r>
      <w:r w:rsidR="008B05BC">
        <w:rPr>
          <w:rFonts w:ascii="仿宋" w:eastAsia="仿宋" w:hAnsi="仿宋" w:cs="宋体"/>
          <w:color w:val="000000"/>
          <w:kern w:val="0"/>
          <w:sz w:val="32"/>
          <w:szCs w:val="32"/>
        </w:rPr>
        <w:t>海南省高尔夫球协会</w:t>
      </w:r>
    </w:p>
    <w:p w14:paraId="63F127BB" w14:textId="6B91B64A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四、</w:t>
      </w:r>
      <w:r w:rsidR="008B05B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承办单位：</w:t>
      </w:r>
      <w:r w:rsidR="008B05B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海南省体育赛事中心</w:t>
      </w:r>
    </w:p>
    <w:p w14:paraId="2A7303BA" w14:textId="27A7D386" w:rsidR="00CB0775" w:rsidRDefault="00F7439D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五</w:t>
      </w:r>
      <w:r w:rsidR="00DD6E3A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、承办球场:</w:t>
      </w:r>
      <w:r w:rsidR="00DD6E3A"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t> </w:t>
      </w:r>
      <w:r w:rsidR="00DD6E3A">
        <w:rPr>
          <w:rFonts w:ascii="Calibri" w:eastAsia="仿宋" w:hAnsi="Calibri" w:cs="Calibri" w:hint="eastAsia"/>
          <w:b/>
          <w:bCs/>
          <w:color w:val="000000"/>
          <w:kern w:val="0"/>
          <w:sz w:val="32"/>
          <w:szCs w:val="32"/>
        </w:rPr>
        <w:t xml:space="preserve"> </w:t>
      </w:r>
      <w:r w:rsidR="00DD6E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海南海口</w:t>
      </w:r>
      <w:r w:rsidR="00450C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观</w:t>
      </w:r>
      <w:proofErr w:type="gramStart"/>
      <w:r w:rsidR="00450C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澜</w:t>
      </w:r>
      <w:proofErr w:type="gramEnd"/>
      <w:r w:rsidR="00450C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湖高尔夫球会</w:t>
      </w:r>
    </w:p>
    <w:p w14:paraId="1962B3B7" w14:textId="3B9B39E1" w:rsidR="00CB0775" w:rsidRDefault="00F7439D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六</w:t>
      </w:r>
      <w:r w:rsidR="00DD6E3A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、比赛时间:</w:t>
      </w:r>
      <w:r w:rsidR="00DD6E3A"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t xml:space="preserve">  </w:t>
      </w:r>
      <w:r w:rsidR="00DD6E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2019年12月30日—2020年1月2日</w:t>
      </w:r>
    </w:p>
    <w:p w14:paraId="7A952F58" w14:textId="4D083A5D" w:rsidR="00CB0775" w:rsidRDefault="00F7439D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七</w:t>
      </w:r>
      <w:r w:rsidR="00DD6E3A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、比赛形式：</w:t>
      </w:r>
      <w:r w:rsidR="00DD6E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男、女个人比杆赛</w:t>
      </w:r>
    </w:p>
    <w:p w14:paraId="48464831" w14:textId="4FB3E284" w:rsidR="00CB0775" w:rsidRDefault="00F7439D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八</w:t>
      </w:r>
      <w:r w:rsidR="00DD6E3A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、参赛资格及分组</w:t>
      </w:r>
    </w:p>
    <w:p w14:paraId="5C349D27" w14:textId="0456156C" w:rsidR="00047BC2" w:rsidRPr="00047BC2" w:rsidRDefault="00047BC2" w:rsidP="00450C63">
      <w:pPr>
        <w:widowControl/>
        <w:shd w:val="clear" w:color="auto" w:fill="FFFFFF"/>
        <w:spacing w:line="24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47BC2">
        <w:rPr>
          <w:rFonts w:ascii="仿宋" w:eastAsia="仿宋" w:hAnsi="仿宋" w:cs="宋体"/>
          <w:color w:val="000000"/>
          <w:kern w:val="0"/>
          <w:sz w:val="32"/>
          <w:szCs w:val="32"/>
        </w:rPr>
        <w:t>(</w:t>
      </w:r>
      <w:proofErr w:type="gramStart"/>
      <w:r w:rsidRPr="00047BC2">
        <w:rPr>
          <w:rFonts w:ascii="仿宋" w:eastAsia="仿宋" w:hAnsi="仿宋" w:cs="宋体"/>
          <w:color w:val="000000"/>
          <w:kern w:val="0"/>
          <w:sz w:val="32"/>
          <w:szCs w:val="32"/>
        </w:rPr>
        <w:t>一</w:t>
      </w:r>
      <w:proofErr w:type="gramEnd"/>
      <w:r w:rsidRPr="00047BC2">
        <w:rPr>
          <w:rFonts w:ascii="仿宋" w:eastAsia="仿宋" w:hAnsi="仿宋" w:cs="宋体"/>
          <w:color w:val="000000"/>
          <w:kern w:val="0"/>
          <w:sz w:val="32"/>
          <w:szCs w:val="32"/>
        </w:rPr>
        <w:t>)参赛球员需符合以下条件：</w:t>
      </w:r>
    </w:p>
    <w:p w14:paraId="4B4C5824" w14:textId="5BDCDBD6" w:rsidR="00CB0775" w:rsidRDefault="00047BC2">
      <w:pPr>
        <w:widowControl/>
        <w:shd w:val="clear" w:color="auto" w:fill="FFFFFF"/>
        <w:spacing w:line="24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DD6E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参赛人员必须具有中华人民共和国国籍，年龄在6-</w:t>
      </w:r>
      <w:r w:rsidR="00EF3B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</w:t>
      </w:r>
      <w:r w:rsidR="00DD6E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岁</w:t>
      </w:r>
      <w:r w:rsidR="00F213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（含）</w:t>
      </w:r>
      <w:r w:rsidR="00DD6E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的青少年男、女选手。邀请参赛的外籍选手和港、澳、台也需满足6-</w:t>
      </w:r>
      <w:r w:rsidR="00EF3B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</w:t>
      </w:r>
      <w:r w:rsidR="00DD6E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岁</w:t>
      </w:r>
      <w:r w:rsidR="00F213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（含）</w:t>
      </w:r>
      <w:r w:rsidR="00DD6E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年龄要求。</w:t>
      </w:r>
    </w:p>
    <w:p w14:paraId="6E3D19AD" w14:textId="0D2EE190" w:rsidR="00047BC2" w:rsidRDefault="00047BC2">
      <w:pPr>
        <w:widowControl/>
        <w:shd w:val="clear" w:color="auto" w:fill="FFFFFF"/>
        <w:spacing w:line="24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</w:t>
      </w:r>
      <w:r w:rsidRPr="00047BC2">
        <w:rPr>
          <w:rFonts w:ascii="仿宋" w:eastAsia="仿宋" w:hAnsi="仿宋" w:cs="宋体"/>
          <w:color w:val="000000"/>
          <w:kern w:val="0"/>
          <w:sz w:val="32"/>
          <w:szCs w:val="32"/>
        </w:rPr>
        <w:t>符合R&amp;A规则有限公司和美国高尔夫协会联合颁布的最新版《高尔夫球规则》中关于“业余身份”的相关规定。</w:t>
      </w:r>
    </w:p>
    <w:p w14:paraId="5A8FFF18" w14:textId="1B43A6B0" w:rsidR="00047BC2" w:rsidRPr="00047BC2" w:rsidRDefault="00047BC2">
      <w:pPr>
        <w:widowControl/>
        <w:shd w:val="clear" w:color="auto" w:fill="FFFFFF"/>
        <w:spacing w:line="24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、中国球员（港澳台除外）需提交个人差点证明。</w:t>
      </w:r>
    </w:p>
    <w:p w14:paraId="4ADE3CD6" w14:textId="4B797973" w:rsidR="00CB0775" w:rsidRDefault="00DD6E3A">
      <w:pPr>
        <w:widowControl/>
        <w:shd w:val="clear" w:color="auto" w:fill="FFFFFF"/>
        <w:spacing w:line="240" w:lineRule="atLeast"/>
        <w:ind w:firstLineChars="100" w:firstLine="3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F743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97458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参赛资格顺序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14:paraId="4AD0BCD3" w14:textId="342C2DE3" w:rsidR="00CB0775" w:rsidRDefault="00DD6E3A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1、冠军通道（A</w:t>
      </w:r>
      <w:r w:rsidR="00CB40F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男、女各</w:t>
      </w:r>
      <w:r w:rsidR="0091391C"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</w:t>
      </w:r>
      <w:r w:rsidR="00CB40F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，B组男、女各</w:t>
      </w:r>
      <w:r w:rsidR="009139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="00CB40F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）：</w:t>
      </w:r>
      <w:r w:rsidR="00A64A80" w:rsidRPr="00A64A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获得</w:t>
      </w:r>
      <w:r w:rsidR="00A64A80" w:rsidRPr="00A64A80">
        <w:rPr>
          <w:rFonts w:ascii="仿宋" w:eastAsia="仿宋" w:hAnsi="仿宋" w:cs="宋体"/>
          <w:color w:val="000000"/>
          <w:kern w:val="0"/>
          <w:sz w:val="32"/>
          <w:szCs w:val="32"/>
        </w:rPr>
        <w:t>2019汇丰中国青少年高尔夫球公开赛、2019别克中国青少年</w:t>
      </w:r>
      <w:r w:rsidR="00A64A80" w:rsidRPr="00A64A80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高尔夫球锦标赛、2019中国青少年高尔夫球精英赛、2019中国青少年高尔夫球大师赛的冠军球员将直接获得参赛资格</w:t>
      </w:r>
      <w:r w:rsidR="00A64A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44E8D7BF" w14:textId="5927987B" w:rsidR="00CB0775" w:rsidRDefault="00DD6E3A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2、排名榜通道（A男、女各10人</w:t>
      </w:r>
      <w:r w:rsidR="004A21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，B组男、女各10人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）：组委会将根据报名</w:t>
      </w:r>
      <w:r w:rsidR="00A64A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 w:rsidR="00A64A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当周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的“中国高尔夫球协会青少年高尔夫积分排行榜”对A、B组球员进行择优录取，一旦人数达到计划则停止录取。（注：已根据冠军通道录取的球员不含在内）。</w:t>
      </w:r>
    </w:p>
    <w:p w14:paraId="33A9A636" w14:textId="3FF7A9C5" w:rsidR="00CB0775" w:rsidRPr="000E3B63" w:rsidRDefault="00A677E5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</w:t>
      </w:r>
      <w:r w:rsidR="00DD6E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海南公开赛组委会邀请的外籍选手和港澳台地区选手</w:t>
      </w:r>
      <w:r w:rsidR="00424C9B"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（男、女各</w:t>
      </w:r>
      <w:r w:rsidR="00424C9B" w:rsidRPr="000E3B63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F03D4C"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 w:rsidR="00424C9B"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人）</w:t>
      </w:r>
      <w:r w:rsidR="00DD6E3A"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35B82D6F" w14:textId="06FF53D3" w:rsidR="00CF136E" w:rsidRPr="00BB56A9" w:rsidRDefault="00CF136E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4、公开渠道</w:t>
      </w:r>
      <w:r w:rsidR="0080264B"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844457" w:rsidRPr="000E3B63">
        <w:rPr>
          <w:rFonts w:ascii="仿宋" w:eastAsia="仿宋" w:hAnsi="仿宋" w:cs="宋体"/>
          <w:color w:val="000000"/>
          <w:kern w:val="0"/>
          <w:sz w:val="32"/>
          <w:szCs w:val="32"/>
        </w:rPr>
        <w:t>A、B</w:t>
      </w:r>
      <w:r w:rsidR="00F03D4C"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、C</w:t>
      </w:r>
      <w:r w:rsidR="00844457"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</w:t>
      </w:r>
      <w:r w:rsidR="0080264B"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男</w:t>
      </w:r>
      <w:r w:rsidR="00844457"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80264B"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女</w:t>
      </w:r>
      <w:r w:rsidR="00844457"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</w:t>
      </w:r>
      <w:r w:rsidR="00844457" w:rsidRPr="000E3B63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F03D4C"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</w:t>
      </w:r>
      <w:r w:rsidR="0080264B"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人）</w:t>
      </w:r>
      <w:r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：录取按照报名缴费先后顺序优先录取，报名缴费时间靠前的选手优先获得参赛资格。</w:t>
      </w:r>
    </w:p>
    <w:p w14:paraId="0E5A27B5" w14:textId="1C4E1B63" w:rsidR="00CB0775" w:rsidRDefault="00BB56A9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="00DD6E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、中国高尔夫球协会</w:t>
      </w:r>
      <w:r w:rsidR="00840D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外卡</w:t>
      </w:r>
      <w:r w:rsidR="00DD6E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（男</w:t>
      </w:r>
      <w:r w:rsidR="0086264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、女各</w:t>
      </w:r>
      <w:r w:rsidR="00863A39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="00C216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</w:t>
      </w:r>
      <w:r w:rsidR="00DD6E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）。</w:t>
      </w:r>
    </w:p>
    <w:p w14:paraId="52C6CE23" w14:textId="6D460A17" w:rsidR="0049237A" w:rsidRDefault="00DD6E3A" w:rsidP="00BB56A9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="00BB56A9">
        <w:rPr>
          <w:rFonts w:ascii="仿宋" w:eastAsia="仿宋" w:hAnsi="仿宋" w:cs="宋体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、赞助商</w:t>
      </w:r>
      <w:r w:rsidR="00C216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外卡（男</w:t>
      </w:r>
      <w:r w:rsidR="00DB49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C216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女</w:t>
      </w:r>
      <w:r w:rsidR="00DB49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各3人</w:t>
      </w:r>
      <w:r w:rsidR="00C216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4FA3A165" w14:textId="68F19C12" w:rsidR="00CB0775" w:rsidRDefault="00F66228" w:rsidP="00450C63">
      <w:pPr>
        <w:widowControl/>
        <w:shd w:val="clear" w:color="auto" w:fill="FFFFFF"/>
        <w:spacing w:line="24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6622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注：如上述参赛资格顺序中任意一项的报名人数不足配额，优先将剩余名额转至排名榜。如排名榜报名人数不足，组委会可根据实际情况增加公开渠道数量。</w:t>
      </w:r>
    </w:p>
    <w:p w14:paraId="76DAEB1A" w14:textId="59B1CAC7" w:rsidR="001767E4" w:rsidRDefault="001B7C81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</w:t>
      </w:r>
      <w:r w:rsidR="001767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各组别录取人数</w:t>
      </w:r>
      <w:r w:rsidR="00406B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（总人数不超过1</w:t>
      </w:r>
      <w:r w:rsidR="00406B02"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 w:rsidR="00406B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人）</w:t>
      </w:r>
    </w:p>
    <w:p w14:paraId="38A8660D" w14:textId="758C339D" w:rsidR="001767E4" w:rsidRPr="00180777" w:rsidRDefault="001767E4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80777">
        <w:rPr>
          <w:rFonts w:ascii="仿宋" w:eastAsia="仿宋" w:hAnsi="仿宋" w:cs="宋体"/>
          <w:color w:val="000000"/>
          <w:kern w:val="0"/>
          <w:sz w:val="32"/>
          <w:szCs w:val="32"/>
        </w:rPr>
        <w:t>A</w:t>
      </w:r>
      <w:r w:rsidRPr="001807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组男子：</w:t>
      </w:r>
      <w:r w:rsidR="00EF3B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</w:t>
      </w:r>
      <w:r w:rsidR="00180777" w:rsidRPr="001807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</w:t>
      </w:r>
      <w:r w:rsidRPr="00180777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A组女子：</w:t>
      </w:r>
      <w:r w:rsidR="00180777" w:rsidRPr="001807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20人</w:t>
      </w:r>
    </w:p>
    <w:p w14:paraId="522C1A2E" w14:textId="3CF3C0E2" w:rsidR="001767E4" w:rsidRPr="00180777" w:rsidRDefault="001767E4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80777">
        <w:rPr>
          <w:rFonts w:ascii="仿宋" w:eastAsia="仿宋" w:hAnsi="仿宋" w:cs="宋体"/>
          <w:color w:val="000000"/>
          <w:kern w:val="0"/>
          <w:sz w:val="32"/>
          <w:szCs w:val="32"/>
        </w:rPr>
        <w:t>B组男子：</w:t>
      </w:r>
      <w:r w:rsidR="00EF3B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</w:t>
      </w:r>
      <w:r w:rsidR="00180777" w:rsidRPr="001807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</w:t>
      </w:r>
      <w:r w:rsidRPr="00180777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B组女子：</w:t>
      </w:r>
      <w:r w:rsidR="00EF3B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 w:rsidR="00180777" w:rsidRPr="001807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</w:t>
      </w:r>
    </w:p>
    <w:p w14:paraId="0A320438" w14:textId="0DC50533" w:rsidR="001767E4" w:rsidRDefault="001767E4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80777">
        <w:rPr>
          <w:rFonts w:ascii="仿宋" w:eastAsia="仿宋" w:hAnsi="仿宋" w:cs="宋体"/>
          <w:color w:val="000000"/>
          <w:kern w:val="0"/>
          <w:sz w:val="32"/>
          <w:szCs w:val="32"/>
        </w:rPr>
        <w:t>C组男子：</w:t>
      </w:r>
      <w:r w:rsidR="00180777" w:rsidRPr="001807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15人</w:t>
      </w:r>
      <w:r w:rsidRPr="00180777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C组女子：</w:t>
      </w:r>
      <w:r w:rsidR="00EF3B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</w:t>
      </w:r>
      <w:r w:rsidR="00180777" w:rsidRPr="001807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</w:t>
      </w:r>
    </w:p>
    <w:p w14:paraId="5A653DFB" w14:textId="7907B8D2" w:rsidR="00874FA7" w:rsidRDefault="00874FA7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为了参赛选手的安全及比赛顺利进行，赛事组委会有</w:t>
      </w:r>
      <w:r>
        <w:rPr>
          <w:rFonts w:ascii="仿宋" w:eastAsia="仿宋" w:hAnsi="仿宋" w:cs="宋体" w:hint="eastAsia"/>
          <w:kern w:val="0"/>
          <w:sz w:val="32"/>
          <w:szCs w:val="32"/>
        </w:rPr>
        <w:t>权对参赛人数限制进行修改。</w:t>
      </w:r>
    </w:p>
    <w:p w14:paraId="137F8040" w14:textId="051A4D1B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　（</w:t>
      </w:r>
      <w:r w:rsidR="001B7C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）比赛设A、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B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C</w:t>
      </w:r>
      <w:r w:rsidR="00F213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个组别，参赛选手应于比赛前（北京时间）符合下列年龄要求：</w:t>
      </w:r>
    </w:p>
    <w:p w14:paraId="314959B6" w14:textId="77777777" w:rsidR="00CB0775" w:rsidRDefault="00DD6E3A">
      <w:pPr>
        <w:widowControl/>
        <w:shd w:val="clear" w:color="auto" w:fill="FFFFFF"/>
        <w:spacing w:line="24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A组U19：13-18岁年龄组（2000年12月30日以后2006年12月31日以前出生）</w:t>
      </w:r>
    </w:p>
    <w:p w14:paraId="66035C61" w14:textId="77777777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B组U13：10-12岁年龄组（2006年12月30日以后2009年12月31日以前出生）</w:t>
      </w:r>
    </w:p>
    <w:p w14:paraId="29FBD719" w14:textId="7E12FA7F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C组</w:t>
      </w:r>
      <w:r w:rsidR="000471B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U</w:t>
      </w:r>
      <w:r w:rsidR="000471B8">
        <w:rPr>
          <w:rFonts w:ascii="仿宋" w:eastAsia="仿宋" w:hAnsi="仿宋" w:cs="宋体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:6-9岁年龄组（2009年12月30日以后2013年12月31日以前出生）</w:t>
      </w:r>
    </w:p>
    <w:p w14:paraId="60416CAF" w14:textId="749E7923" w:rsidR="00CB0775" w:rsidRDefault="00F7439D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九</w:t>
      </w:r>
      <w:r w:rsidR="00DD6E3A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、竞赛办法</w:t>
      </w:r>
    </w:p>
    <w:p w14:paraId="48F36E82" w14:textId="4EEC4E50" w:rsidR="00CB0775" w:rsidRDefault="00DD6E3A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（一）A组比赛采用三轮54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洞</w:t>
      </w:r>
      <w:r w:rsidR="009B22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个人</w:t>
      </w:r>
      <w:proofErr w:type="gramEnd"/>
      <w:r w:rsidR="009B22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比杆赛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；B组比赛采用三轮45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洞</w:t>
      </w:r>
      <w:r w:rsidR="009B22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个人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比杆赛的方式</w:t>
      </w:r>
      <w:r w:rsidR="009B22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，前两轮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各为18洞，第三轮为9洞； </w:t>
      </w:r>
      <w:r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C组比赛采用</w:t>
      </w:r>
      <w:r w:rsidR="003433B8"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两</w:t>
      </w:r>
      <w:r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轮27</w:t>
      </w:r>
      <w:proofErr w:type="gramStart"/>
      <w:r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洞</w:t>
      </w:r>
      <w:r w:rsidR="009B221C"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个人</w:t>
      </w:r>
      <w:proofErr w:type="gramEnd"/>
      <w:r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比杆赛的方式，</w:t>
      </w:r>
      <w:r w:rsidR="003433B8"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第一轮为18洞，第二轮为9洞</w:t>
      </w:r>
      <w:r w:rsidRPr="000E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总杆数少者名次列前。如果各组的第一名出现并列，则采取逐洞附加赛决定冠军；其余名次并列时，则首先比较其最后一轮的杆数，杆数少者名次列前；若仍相同，则比较最后一轮最后九洞（1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洞）成绩，杆数少者名次列前；若仍相同则采取从最后一轮的最后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洞（1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洞）成绩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逐洞倒计数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的方式决定名次，杆数少者名次列前。若仍相同，则采取抽签方式决定。</w:t>
      </w:r>
    </w:p>
    <w:p w14:paraId="3DE35183" w14:textId="2F288013" w:rsidR="00CB0775" w:rsidRPr="00DD6E3A" w:rsidRDefault="00DD6E3A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D6E3A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备注：前两轮设淘汰线，球员单轮</w:t>
      </w:r>
      <w:r w:rsidR="003433B8">
        <w:rPr>
          <w:rFonts w:ascii="仿宋" w:eastAsia="仿宋" w:hAnsi="仿宋" w:cs="宋体" w:hint="eastAsia"/>
          <w:kern w:val="0"/>
          <w:sz w:val="32"/>
          <w:szCs w:val="32"/>
          <w:u w:val="single"/>
        </w:rPr>
        <w:t>18</w:t>
      </w:r>
      <w:proofErr w:type="gramStart"/>
      <w:r w:rsidR="003433B8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洞</w:t>
      </w:r>
      <w:r w:rsidRPr="00DD6E3A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成绩</w:t>
      </w:r>
      <w:proofErr w:type="gramEnd"/>
      <w:r w:rsidRPr="00DD6E3A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超过120杆将被淘汰，球员单轮</w:t>
      </w:r>
      <w:r w:rsidR="003433B8">
        <w:rPr>
          <w:rFonts w:ascii="仿宋" w:eastAsia="仿宋" w:hAnsi="仿宋" w:cs="宋体" w:hint="eastAsia"/>
          <w:kern w:val="0"/>
          <w:sz w:val="32"/>
          <w:szCs w:val="32"/>
          <w:u w:val="single"/>
        </w:rPr>
        <w:t>9</w:t>
      </w:r>
      <w:proofErr w:type="gramStart"/>
      <w:r w:rsidR="003433B8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洞</w:t>
      </w:r>
      <w:r w:rsidRPr="00DD6E3A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成绩</w:t>
      </w:r>
      <w:proofErr w:type="gramEnd"/>
      <w:r w:rsidRPr="00DD6E3A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超过60杆将被淘汰。</w:t>
      </w:r>
    </w:p>
    <w:p w14:paraId="54BAD1BA" w14:textId="5FFBA1CE" w:rsidR="00CB0775" w:rsidRPr="00DD6E3A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D6E3A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="000C607F" w:rsidRPr="00DD6E3A">
        <w:rPr>
          <w:rFonts w:ascii="仿宋" w:eastAsia="仿宋" w:hAnsi="仿宋" w:cs="宋体" w:hint="eastAsia"/>
          <w:kern w:val="0"/>
          <w:sz w:val="32"/>
          <w:szCs w:val="32"/>
        </w:rPr>
        <w:t xml:space="preserve">（二）比赛期间， </w:t>
      </w:r>
      <w:r w:rsidR="000C607F" w:rsidRPr="00E8611B">
        <w:rPr>
          <w:rFonts w:ascii="仿宋" w:eastAsia="仿宋" w:hAnsi="仿宋" w:cs="宋体" w:hint="eastAsia"/>
          <w:kern w:val="0"/>
          <w:sz w:val="32"/>
          <w:szCs w:val="32"/>
        </w:rPr>
        <w:t>U</w:t>
      </w:r>
      <w:r w:rsidR="000C607F" w:rsidRPr="00E8611B">
        <w:rPr>
          <w:rFonts w:ascii="仿宋" w:eastAsia="仿宋" w:hAnsi="仿宋" w:cs="宋体"/>
          <w:kern w:val="0"/>
          <w:sz w:val="32"/>
          <w:szCs w:val="32"/>
        </w:rPr>
        <w:t>19</w:t>
      </w:r>
      <w:r w:rsidR="000C607F" w:rsidRPr="00E8611B">
        <w:rPr>
          <w:rFonts w:ascii="仿宋" w:eastAsia="仿宋" w:hAnsi="仿宋" w:cs="宋体" w:hint="eastAsia"/>
          <w:kern w:val="0"/>
          <w:sz w:val="32"/>
          <w:szCs w:val="32"/>
        </w:rPr>
        <w:t>、U</w:t>
      </w:r>
      <w:r w:rsidR="000C607F" w:rsidRPr="00E8611B">
        <w:rPr>
          <w:rFonts w:ascii="仿宋" w:eastAsia="仿宋" w:hAnsi="仿宋" w:cs="宋体"/>
          <w:kern w:val="0"/>
          <w:sz w:val="32"/>
          <w:szCs w:val="32"/>
        </w:rPr>
        <w:t>13</w:t>
      </w:r>
      <w:r w:rsidR="000C607F" w:rsidRPr="00E8611B">
        <w:rPr>
          <w:rFonts w:ascii="仿宋" w:eastAsia="仿宋" w:hAnsi="仿宋" w:cs="宋体" w:hint="eastAsia"/>
          <w:kern w:val="0"/>
          <w:sz w:val="32"/>
          <w:szCs w:val="32"/>
        </w:rPr>
        <w:t>组选手比赛期间可选择自行背包参赛或使用拖车参赛；</w:t>
      </w:r>
      <w:r w:rsidR="000C607F" w:rsidRPr="00E8611B">
        <w:rPr>
          <w:rFonts w:ascii="仿宋" w:eastAsia="仿宋" w:hAnsi="仿宋" w:cs="宋体"/>
          <w:kern w:val="0"/>
          <w:sz w:val="32"/>
          <w:szCs w:val="32"/>
        </w:rPr>
        <w:t>U10</w:t>
      </w:r>
      <w:r w:rsidR="000C607F" w:rsidRPr="00E8611B">
        <w:rPr>
          <w:rFonts w:ascii="仿宋" w:eastAsia="仿宋" w:hAnsi="仿宋" w:cs="宋体" w:hint="eastAsia"/>
          <w:kern w:val="0"/>
          <w:sz w:val="32"/>
          <w:szCs w:val="32"/>
        </w:rPr>
        <w:t>球员在赛事期间乘车参赛；</w:t>
      </w:r>
      <w:r w:rsidR="00EF3B1E" w:rsidRPr="00E8611B" w:rsidDel="00EF3B1E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0C607F" w:rsidRPr="00E8611B">
        <w:rPr>
          <w:rFonts w:ascii="仿宋" w:eastAsia="仿宋" w:hAnsi="仿宋" w:cs="宋体" w:hint="eastAsia"/>
          <w:kern w:val="0"/>
          <w:sz w:val="32"/>
          <w:szCs w:val="32"/>
        </w:rPr>
        <w:t>U</w:t>
      </w:r>
      <w:r w:rsidR="000C607F" w:rsidRPr="00E8611B">
        <w:rPr>
          <w:rFonts w:ascii="仿宋" w:eastAsia="仿宋" w:hAnsi="仿宋" w:cs="宋体"/>
          <w:kern w:val="0"/>
          <w:sz w:val="32"/>
          <w:szCs w:val="32"/>
        </w:rPr>
        <w:t>19</w:t>
      </w:r>
      <w:r w:rsidR="000C607F" w:rsidRPr="00E8611B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0C607F" w:rsidRPr="00E8611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U</w:t>
      </w:r>
      <w:r w:rsidR="000C607F" w:rsidRPr="00E8611B">
        <w:rPr>
          <w:rFonts w:ascii="仿宋" w:eastAsia="仿宋" w:hAnsi="仿宋" w:cs="宋体"/>
          <w:kern w:val="0"/>
          <w:sz w:val="32"/>
          <w:szCs w:val="32"/>
        </w:rPr>
        <w:t>13</w:t>
      </w:r>
      <w:r w:rsidR="000C607F" w:rsidRPr="00E8611B">
        <w:rPr>
          <w:rFonts w:ascii="仿宋" w:eastAsia="仿宋" w:hAnsi="仿宋" w:cs="宋体" w:hint="eastAsia"/>
          <w:kern w:val="0"/>
          <w:sz w:val="32"/>
          <w:szCs w:val="32"/>
        </w:rPr>
        <w:t>各组配一名记分球童；</w:t>
      </w:r>
      <w:r w:rsidR="000C607F" w:rsidRPr="00E8611B">
        <w:rPr>
          <w:rFonts w:ascii="仿宋" w:eastAsia="仿宋" w:hAnsi="仿宋" w:cs="宋体"/>
          <w:kern w:val="0"/>
          <w:sz w:val="32"/>
          <w:szCs w:val="32"/>
        </w:rPr>
        <w:t>U10</w:t>
      </w:r>
      <w:r w:rsidR="000C607F" w:rsidRPr="00E8611B">
        <w:rPr>
          <w:rFonts w:ascii="仿宋" w:eastAsia="仿宋" w:hAnsi="仿宋" w:cs="宋体" w:hint="eastAsia"/>
          <w:kern w:val="0"/>
          <w:sz w:val="32"/>
          <w:szCs w:val="32"/>
        </w:rPr>
        <w:t>组每名参赛者</w:t>
      </w:r>
      <w:proofErr w:type="gramStart"/>
      <w:r w:rsidR="000C607F" w:rsidRPr="00E8611B">
        <w:rPr>
          <w:rFonts w:ascii="仿宋" w:eastAsia="仿宋" w:hAnsi="仿宋" w:cs="宋体" w:hint="eastAsia"/>
          <w:kern w:val="0"/>
          <w:sz w:val="32"/>
          <w:szCs w:val="32"/>
        </w:rPr>
        <w:t>配服务</w:t>
      </w:r>
      <w:proofErr w:type="gramEnd"/>
      <w:r w:rsidR="000C607F" w:rsidRPr="00E8611B">
        <w:rPr>
          <w:rFonts w:ascii="仿宋" w:eastAsia="仿宋" w:hAnsi="仿宋" w:cs="宋体" w:hint="eastAsia"/>
          <w:kern w:val="0"/>
          <w:sz w:val="32"/>
          <w:szCs w:val="32"/>
        </w:rPr>
        <w:t>球童一名，小费自理</w:t>
      </w:r>
      <w:r w:rsidR="000C607F" w:rsidRPr="00DD6E3A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1E0C9CD2" w14:textId="77777777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（三）各年龄组发球台</w:t>
      </w:r>
    </w:p>
    <w:p w14:paraId="64E8EC5E" w14:textId="261D95F1" w:rsidR="00CB0775" w:rsidRDefault="00DD6E3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黑色发球台：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男子A组(</w:t>
      </w:r>
      <w:r>
        <w:rPr>
          <w:rFonts w:ascii="仿宋" w:eastAsia="仿宋" w:hAnsi="仿宋" w:cs="宋体"/>
          <w:color w:val="000000"/>
          <w:sz w:val="32"/>
          <w:szCs w:val="32"/>
        </w:rPr>
        <w:t>U19)</w:t>
      </w:r>
    </w:p>
    <w:p w14:paraId="56C0C84F" w14:textId="28E300CB" w:rsidR="00CB0775" w:rsidRDefault="00DD6E3A">
      <w:pPr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紫色发球台：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女子A组(</w:t>
      </w:r>
      <w:r>
        <w:rPr>
          <w:rFonts w:ascii="仿宋" w:eastAsia="仿宋" w:hAnsi="仿宋" w:cs="宋体"/>
          <w:color w:val="000000"/>
          <w:sz w:val="32"/>
          <w:szCs w:val="32"/>
        </w:rPr>
        <w:t>U19)</w:t>
      </w:r>
    </w:p>
    <w:p w14:paraId="3CD169B3" w14:textId="77777777" w:rsidR="00CB0775" w:rsidRDefault="00DD6E3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蓝色发球台：男子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B组(</w:t>
      </w:r>
      <w:r>
        <w:rPr>
          <w:rFonts w:ascii="仿宋" w:eastAsia="仿宋" w:hAnsi="仿宋" w:cs="宋体"/>
          <w:color w:val="000000"/>
          <w:sz w:val="32"/>
          <w:szCs w:val="32"/>
        </w:rPr>
        <w:t>U13)</w:t>
      </w:r>
    </w:p>
    <w:p w14:paraId="48D0BA30" w14:textId="77777777" w:rsidR="00CB0775" w:rsidRDefault="00DD6E3A">
      <w:pPr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白色发球台：女子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B组(</w:t>
      </w:r>
      <w:r>
        <w:rPr>
          <w:rFonts w:ascii="仿宋" w:eastAsia="仿宋" w:hAnsi="仿宋" w:cs="宋体"/>
          <w:color w:val="000000"/>
          <w:sz w:val="32"/>
          <w:szCs w:val="32"/>
        </w:rPr>
        <w:t>U13)</w:t>
      </w:r>
    </w:p>
    <w:p w14:paraId="0A83AC31" w14:textId="77777777" w:rsidR="00CB0775" w:rsidRDefault="00DD6E3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红色发球台：男子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C组(</w:t>
      </w:r>
      <w:r>
        <w:rPr>
          <w:rFonts w:ascii="仿宋" w:eastAsia="仿宋" w:hAnsi="仿宋" w:cs="宋体"/>
          <w:color w:val="000000"/>
          <w:sz w:val="32"/>
          <w:szCs w:val="32"/>
        </w:rPr>
        <w:t>U1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0</w:t>
      </w:r>
      <w:r>
        <w:rPr>
          <w:rFonts w:ascii="仿宋" w:eastAsia="仿宋" w:hAnsi="仿宋" w:cs="宋体"/>
          <w:color w:val="000000"/>
          <w:sz w:val="32"/>
          <w:szCs w:val="32"/>
        </w:rPr>
        <w:t>)</w:t>
      </w:r>
    </w:p>
    <w:p w14:paraId="787184BA" w14:textId="77777777" w:rsidR="00CB0775" w:rsidRDefault="00DD6E3A">
      <w:pPr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黄色发球台：女子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C组(</w:t>
      </w:r>
      <w:r>
        <w:rPr>
          <w:rFonts w:ascii="仿宋" w:eastAsia="仿宋" w:hAnsi="仿宋" w:cs="宋体"/>
          <w:color w:val="000000"/>
          <w:sz w:val="32"/>
          <w:szCs w:val="32"/>
        </w:rPr>
        <w:t>U1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0</w:t>
      </w:r>
      <w:r>
        <w:rPr>
          <w:rFonts w:ascii="仿宋" w:eastAsia="仿宋" w:hAnsi="仿宋" w:cs="宋体"/>
          <w:color w:val="000000"/>
          <w:sz w:val="32"/>
          <w:szCs w:val="32"/>
        </w:rPr>
        <w:t>)</w:t>
      </w:r>
    </w:p>
    <w:p w14:paraId="35FDC4DD" w14:textId="193C9E36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（四）如果某组别参赛人数少于6人，赛事组委会有权取消该组比赛。</w:t>
      </w:r>
    </w:p>
    <w:p w14:paraId="63761E56" w14:textId="5D0CB0DE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十、竞赛规则</w:t>
      </w:r>
    </w:p>
    <w:p w14:paraId="4576B118" w14:textId="65E29718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比赛采用中国高尔夫球协会审定的，R&amp;A规则有限公司及美国高尔夫球协会联合颁布的2019版《高尔夫球规则》以及竞赛委员会制定当地规则</w:t>
      </w:r>
      <w:r w:rsidR="00212C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和竞赛规程补充</w:t>
      </w:r>
      <w:r w:rsidR="00282E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条款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7574B61D" w14:textId="4AEA1DFD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十</w:t>
      </w:r>
      <w:r w:rsidR="00F7439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、录取名次及奖励:</w:t>
      </w:r>
    </w:p>
    <w:p w14:paraId="197B72EB" w14:textId="77777777" w:rsidR="00CB0775" w:rsidRDefault="00DD6E3A" w:rsidP="00AD01E6">
      <w:pPr>
        <w:widowControl/>
        <w:shd w:val="clear" w:color="auto" w:fill="FFFFFF"/>
        <w:spacing w:line="24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A、B组比赛成绩纳入中高协青少年积分榜；</w:t>
      </w:r>
    </w:p>
    <w:p w14:paraId="2FF468EE" w14:textId="77777777" w:rsidR="00CB0775" w:rsidRDefault="00DD6E3A" w:rsidP="00AD01E6">
      <w:pPr>
        <w:widowControl/>
        <w:shd w:val="clear" w:color="auto" w:fill="FFFFFF"/>
        <w:spacing w:line="24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（二）各组冠军可获得冠军奖杯；</w:t>
      </w:r>
    </w:p>
    <w:p w14:paraId="4E6A37D8" w14:textId="14922F5F" w:rsidR="00CB0775" w:rsidRDefault="00DD6E3A" w:rsidP="00AD01E6">
      <w:pPr>
        <w:widowControl/>
        <w:shd w:val="clear" w:color="auto" w:fill="FFFFFF"/>
        <w:spacing w:line="24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（三）对获得各组前6名的选手颁发获奖证书。若某组别参赛人数不足8人，则颁发获奖证书人数为实际参赛人数减2</w:t>
      </w:r>
      <w:r w:rsidR="00BD3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14:paraId="5BED3AF3" w14:textId="54B1860B" w:rsidR="00CB0775" w:rsidRDefault="00DD6E3A" w:rsidP="00AD01E6">
      <w:pPr>
        <w:widowControl/>
        <w:shd w:val="clear" w:color="auto" w:fill="FFFFFF"/>
        <w:spacing w:line="24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（四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男子A、B、C组冠军可获得2020年海南高尔夫球公开赛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暨欧巡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挑战赛职业业余配对赛资格；如其中任何一个组别因报名人数不足而被取消，则此奖励给予另一组别的亚军</w:t>
      </w:r>
      <w:r w:rsidR="00BD3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14:paraId="36FB622E" w14:textId="583490A4" w:rsidR="00CB0775" w:rsidRPr="0069728C" w:rsidRDefault="0069728C" w:rsidP="00AD01E6">
      <w:pPr>
        <w:widowControl/>
        <w:shd w:val="clear" w:color="auto" w:fill="FFFFFF"/>
        <w:spacing w:line="24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DD6E3A" w:rsidRPr="0069728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五）A组可以获得WAGR世界业余积分体系认证，排名靠前选手可获得世界业余积分。</w:t>
      </w:r>
    </w:p>
    <w:p w14:paraId="64F259BF" w14:textId="128D4C4D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十</w:t>
      </w:r>
      <w:r w:rsidR="00F7439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、报名和报到</w:t>
      </w:r>
    </w:p>
    <w:p w14:paraId="4069E8D3" w14:textId="77777777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（一）报名</w:t>
      </w:r>
    </w:p>
    <w:p w14:paraId="1F247FC8" w14:textId="179ADA32" w:rsidR="00F814ED" w:rsidRDefault="00DD6E3A" w:rsidP="00F814ED">
      <w:pPr>
        <w:widowControl/>
        <w:shd w:val="clear" w:color="auto" w:fill="FFFFFF"/>
        <w:spacing w:line="240" w:lineRule="atLeas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1、报名开始时间为</w:t>
      </w:r>
      <w:r w:rsidRPr="000E3B63">
        <w:rPr>
          <w:rFonts w:ascii="仿宋" w:eastAsia="仿宋" w:hAnsi="仿宋" w:cs="宋体"/>
          <w:kern w:val="0"/>
          <w:sz w:val="32"/>
          <w:szCs w:val="32"/>
        </w:rPr>
        <w:t>1</w:t>
      </w:r>
      <w:r w:rsidR="00EA5694" w:rsidRPr="000E3B63">
        <w:rPr>
          <w:rFonts w:ascii="仿宋" w:eastAsia="仿宋" w:hAnsi="仿宋" w:cs="宋体"/>
          <w:kern w:val="0"/>
          <w:sz w:val="32"/>
          <w:szCs w:val="32"/>
        </w:rPr>
        <w:t>2</w:t>
      </w:r>
      <w:r w:rsidRPr="000E3B63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810213">
        <w:rPr>
          <w:rFonts w:ascii="仿宋" w:eastAsia="仿宋" w:hAnsi="仿宋" w:cs="宋体"/>
          <w:kern w:val="0"/>
          <w:sz w:val="32"/>
          <w:szCs w:val="32"/>
        </w:rPr>
        <w:t>3</w:t>
      </w:r>
      <w:r w:rsidRPr="000E3B63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810213">
        <w:rPr>
          <w:rFonts w:ascii="仿宋" w:eastAsia="仿宋" w:hAnsi="仿宋" w:cs="宋体"/>
          <w:kern w:val="0"/>
          <w:sz w:val="32"/>
          <w:szCs w:val="32"/>
        </w:rPr>
        <w:t>9</w:t>
      </w:r>
      <w:r w:rsidRPr="000E3B63">
        <w:rPr>
          <w:rFonts w:ascii="仿宋" w:eastAsia="仿宋" w:hAnsi="仿宋" w:cs="宋体" w:hint="eastAsia"/>
          <w:kern w:val="0"/>
          <w:sz w:val="32"/>
          <w:szCs w:val="32"/>
        </w:rPr>
        <w:t>：00，报名截止时间为</w:t>
      </w:r>
      <w:r w:rsidRPr="000E3B63">
        <w:rPr>
          <w:rFonts w:ascii="仿宋" w:eastAsia="仿宋" w:hAnsi="仿宋" w:cs="宋体"/>
          <w:kern w:val="0"/>
          <w:sz w:val="32"/>
          <w:szCs w:val="32"/>
        </w:rPr>
        <w:t>12月</w:t>
      </w:r>
      <w:r w:rsidR="00986794" w:rsidRPr="000E3B63">
        <w:rPr>
          <w:rFonts w:ascii="仿宋" w:eastAsia="仿宋" w:hAnsi="仿宋" w:cs="宋体"/>
          <w:kern w:val="0"/>
          <w:sz w:val="32"/>
          <w:szCs w:val="32"/>
        </w:rPr>
        <w:t>20</w:t>
      </w:r>
      <w:r w:rsidRPr="000E3B63">
        <w:rPr>
          <w:rFonts w:ascii="仿宋" w:eastAsia="仿宋" w:hAnsi="仿宋" w:cs="宋体" w:hint="eastAsia"/>
          <w:kern w:val="0"/>
          <w:sz w:val="32"/>
          <w:szCs w:val="32"/>
        </w:rPr>
        <w:t>日18:00；如报</w:t>
      </w:r>
      <w:r>
        <w:rPr>
          <w:rFonts w:ascii="仿宋" w:eastAsia="仿宋" w:hAnsi="仿宋" w:cs="宋体" w:hint="eastAsia"/>
          <w:kern w:val="0"/>
          <w:sz w:val="32"/>
          <w:szCs w:val="32"/>
        </w:rPr>
        <w:t>名人数已满，组委会将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在官网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http://www.hainansports.com/和</w:t>
      </w:r>
      <w:r w:rsidR="00BD314D" w:rsidRPr="00BD314D">
        <w:rPr>
          <w:rFonts w:ascii="仿宋" w:eastAsia="仿宋" w:hAnsi="仿宋" w:cs="宋体"/>
          <w:kern w:val="0"/>
          <w:sz w:val="32"/>
          <w:szCs w:val="32"/>
        </w:rPr>
        <w:t>http://www.bwvip.com</w:t>
      </w:r>
      <w:r>
        <w:rPr>
          <w:rFonts w:ascii="仿宋" w:eastAsia="仿宋" w:hAnsi="仿宋" w:cs="宋体" w:hint="eastAsia"/>
          <w:kern w:val="0"/>
          <w:sz w:val="32"/>
          <w:szCs w:val="32"/>
        </w:rPr>
        <w:t>发布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报名截止公告。在报名开始时间前或报名截止时间后的报名无效。</w:t>
      </w:r>
    </w:p>
    <w:p w14:paraId="4DF9AA1E" w14:textId="1AABD961" w:rsidR="00CB0775" w:rsidRDefault="00F814ED" w:rsidP="00F814ED">
      <w:pPr>
        <w:widowControl/>
        <w:shd w:val="clear" w:color="auto" w:fill="FFFFFF"/>
        <w:spacing w:line="240" w:lineRule="atLeas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</w:t>
      </w:r>
      <w:r w:rsidR="00DD6E3A">
        <w:rPr>
          <w:rFonts w:ascii="仿宋" w:eastAsia="仿宋" w:hAnsi="仿宋" w:cs="宋体" w:hint="eastAsia"/>
          <w:kern w:val="0"/>
          <w:sz w:val="32"/>
          <w:szCs w:val="32"/>
        </w:rPr>
        <w:t>、报名</w:t>
      </w:r>
      <w:r w:rsidR="00DD6E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方式</w:t>
      </w:r>
    </w:p>
    <w:p w14:paraId="7E00205B" w14:textId="4031ACB5" w:rsidR="00CB0775" w:rsidRDefault="00DD6E3A">
      <w:pPr>
        <w:spacing w:line="360" w:lineRule="auto"/>
        <w:ind w:firstLine="720"/>
        <w:contextualSpacing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参赛选手需登录</w:t>
      </w:r>
      <w:r w:rsidR="00BD314D" w:rsidRPr="00BD314D">
        <w:rPr>
          <w:rFonts w:ascii="仿宋" w:eastAsia="仿宋" w:hAnsi="仿宋" w:cs="宋体"/>
          <w:color w:val="333333"/>
          <w:sz w:val="32"/>
          <w:szCs w:val="32"/>
        </w:rPr>
        <w:t>http://www.bwvip.com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点击“报名”进入“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2019海南高尔夫球公开赛暨国际青少年高尔夫球锦标赛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”页面提交报名信息并交纳赛事费用。</w:t>
      </w:r>
    </w:p>
    <w:p w14:paraId="4A4B1A25" w14:textId="25C8C1DA" w:rsidR="00CB0775" w:rsidRPr="00BD314D" w:rsidRDefault="00DD6E3A" w:rsidP="00BD314D">
      <w:pPr>
        <w:spacing w:line="360" w:lineRule="auto"/>
        <w:ind w:firstLine="720"/>
        <w:contextualSpacing/>
        <w:rPr>
          <w:rFonts w:ascii="仿宋" w:eastAsia="仿宋" w:hAnsi="仿宋" w:cs="宋体" w:hint="eastAsia"/>
          <w:kern w:val="0"/>
          <w:sz w:val="32"/>
          <w:szCs w:val="32"/>
          <w:highlight w:val="red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赛事服务电话：方经理13976098807</w:t>
      </w:r>
    </w:p>
    <w:p w14:paraId="3E36C85F" w14:textId="6E07609D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="007127BE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、参赛选手名单公布</w:t>
      </w:r>
    </w:p>
    <w:p w14:paraId="56B1B090" w14:textId="7E5A97F4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" w:eastAsia="仿宋" w:hAnsi="仿宋" w:cs="宋体" w:hint="eastAsia"/>
          <w:kern w:val="0"/>
          <w:sz w:val="32"/>
          <w:szCs w:val="32"/>
        </w:rPr>
        <w:t>组委会将于12月</w:t>
      </w:r>
      <w:r w:rsidR="00C47BE3">
        <w:rPr>
          <w:rFonts w:ascii="仿宋" w:eastAsia="仿宋" w:hAnsi="仿宋" w:cs="宋体"/>
          <w:kern w:val="0"/>
          <w:sz w:val="32"/>
          <w:szCs w:val="32"/>
        </w:rPr>
        <w:t>21</w:t>
      </w:r>
      <w:r>
        <w:rPr>
          <w:rFonts w:ascii="仿宋" w:eastAsia="仿宋" w:hAnsi="仿宋" w:cs="宋体" w:hint="eastAsia"/>
          <w:kern w:val="0"/>
          <w:sz w:val="32"/>
          <w:szCs w:val="32"/>
        </w:rPr>
        <w:t>日在海南公开赛官方网站http://www.hainansports.com/和</w:t>
      </w:r>
      <w:r w:rsidR="00F60C9E" w:rsidRPr="00BD314D">
        <w:rPr>
          <w:rFonts w:ascii="仿宋" w:eastAsia="仿宋" w:hAnsi="仿宋" w:cs="宋体"/>
          <w:color w:val="333333"/>
          <w:sz w:val="32"/>
          <w:szCs w:val="32"/>
        </w:rPr>
        <w:t>http://www.bwvip.com</w:t>
      </w:r>
      <w:r>
        <w:rPr>
          <w:rFonts w:ascii="仿宋" w:eastAsia="仿宋" w:hAnsi="仿宋" w:cs="宋体" w:hint="eastAsia"/>
          <w:kern w:val="0"/>
          <w:sz w:val="32"/>
          <w:szCs w:val="32"/>
        </w:rPr>
        <w:t>公布参赛选手名单。</w:t>
      </w:r>
    </w:p>
    <w:p w14:paraId="79CF6C29" w14:textId="54FCEBAF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（二）报到</w:t>
      </w:r>
    </w:p>
    <w:p w14:paraId="257557A8" w14:textId="5DC2DE65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　　1、报到时间</w:t>
      </w:r>
      <w:r w:rsidR="007F1A6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地点：</w:t>
      </w:r>
    </w:p>
    <w:p w14:paraId="21B09E20" w14:textId="77777777" w:rsidR="00CB0775" w:rsidRPr="0069728C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</w:t>
      </w:r>
      <w:r w:rsidRPr="0069728C">
        <w:rPr>
          <w:rFonts w:ascii="仿宋" w:eastAsia="仿宋" w:hAnsi="仿宋" w:cs="宋体" w:hint="eastAsia"/>
          <w:kern w:val="0"/>
          <w:sz w:val="32"/>
          <w:szCs w:val="32"/>
        </w:rPr>
        <w:t>2019年12月30日 10:00—16:00</w:t>
      </w:r>
    </w:p>
    <w:p w14:paraId="0FAF0027" w14:textId="1BC235AF" w:rsidR="00CB0775" w:rsidRPr="0069728C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728C">
        <w:rPr>
          <w:rFonts w:ascii="仿宋" w:eastAsia="仿宋" w:hAnsi="仿宋" w:cs="宋体" w:hint="eastAsia"/>
          <w:kern w:val="0"/>
          <w:sz w:val="32"/>
          <w:szCs w:val="32"/>
        </w:rPr>
        <w:t xml:space="preserve">　　球场：</w:t>
      </w:r>
      <w:r w:rsidRPr="0069728C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69728C">
        <w:rPr>
          <w:rFonts w:ascii="仿宋" w:eastAsia="仿宋" w:hAnsi="仿宋" w:cs="宋体" w:hint="eastAsia"/>
          <w:kern w:val="0"/>
          <w:sz w:val="32"/>
          <w:szCs w:val="32"/>
        </w:rPr>
        <w:t>海南海口</w:t>
      </w:r>
      <w:r w:rsidR="000C607F">
        <w:rPr>
          <w:rFonts w:ascii="仿宋" w:eastAsia="仿宋" w:hAnsi="仿宋" w:cs="宋体" w:hint="eastAsia"/>
          <w:kern w:val="0"/>
          <w:sz w:val="32"/>
          <w:szCs w:val="32"/>
        </w:rPr>
        <w:t>观</w:t>
      </w:r>
      <w:proofErr w:type="gramStart"/>
      <w:r w:rsidR="000C607F">
        <w:rPr>
          <w:rFonts w:ascii="仿宋" w:eastAsia="仿宋" w:hAnsi="仿宋" w:cs="宋体" w:hint="eastAsia"/>
          <w:kern w:val="0"/>
          <w:sz w:val="32"/>
          <w:szCs w:val="32"/>
        </w:rPr>
        <w:t>澜</w:t>
      </w:r>
      <w:proofErr w:type="gramEnd"/>
      <w:r w:rsidR="000C607F">
        <w:rPr>
          <w:rFonts w:ascii="仿宋" w:eastAsia="仿宋" w:hAnsi="仿宋" w:cs="宋体" w:hint="eastAsia"/>
          <w:kern w:val="0"/>
          <w:sz w:val="32"/>
          <w:szCs w:val="32"/>
        </w:rPr>
        <w:t>湖高尔夫球会南区会所</w:t>
      </w:r>
    </w:p>
    <w:p w14:paraId="47A5996E" w14:textId="05525A35" w:rsidR="00CB0775" w:rsidRPr="0069728C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728C">
        <w:rPr>
          <w:rFonts w:ascii="仿宋" w:eastAsia="仿宋" w:hAnsi="仿宋" w:cs="宋体" w:hint="eastAsia"/>
          <w:kern w:val="0"/>
          <w:sz w:val="32"/>
          <w:szCs w:val="32"/>
        </w:rPr>
        <w:t xml:space="preserve">　　地址：</w:t>
      </w:r>
      <w:r w:rsidRPr="0069728C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69728C">
        <w:rPr>
          <w:rFonts w:ascii="仿宋" w:eastAsia="仿宋" w:hAnsi="仿宋" w:cs="宋体" w:hint="eastAsia"/>
          <w:kern w:val="0"/>
          <w:sz w:val="32"/>
          <w:szCs w:val="32"/>
        </w:rPr>
        <w:t>海南省海口市</w:t>
      </w:r>
      <w:r w:rsidR="000C607F">
        <w:rPr>
          <w:rFonts w:ascii="仿宋" w:eastAsia="仿宋" w:hAnsi="仿宋" w:cs="宋体" w:hint="eastAsia"/>
          <w:kern w:val="0"/>
          <w:sz w:val="32"/>
          <w:szCs w:val="32"/>
        </w:rPr>
        <w:t>观</w:t>
      </w:r>
      <w:proofErr w:type="gramStart"/>
      <w:r w:rsidR="000C607F">
        <w:rPr>
          <w:rFonts w:ascii="仿宋" w:eastAsia="仿宋" w:hAnsi="仿宋" w:cs="宋体" w:hint="eastAsia"/>
          <w:kern w:val="0"/>
          <w:sz w:val="32"/>
          <w:szCs w:val="32"/>
        </w:rPr>
        <w:t>澜</w:t>
      </w:r>
      <w:proofErr w:type="gramEnd"/>
      <w:r w:rsidR="000C607F">
        <w:rPr>
          <w:rFonts w:ascii="仿宋" w:eastAsia="仿宋" w:hAnsi="仿宋" w:cs="宋体" w:hint="eastAsia"/>
          <w:kern w:val="0"/>
          <w:sz w:val="32"/>
          <w:szCs w:val="32"/>
        </w:rPr>
        <w:t>湖度假区</w:t>
      </w:r>
    </w:p>
    <w:p w14:paraId="36FBF2D1" w14:textId="77777777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728C">
        <w:rPr>
          <w:rFonts w:ascii="仿宋" w:eastAsia="仿宋" w:hAnsi="仿宋" w:cs="宋体" w:hint="eastAsia"/>
          <w:kern w:val="0"/>
          <w:sz w:val="32"/>
          <w:szCs w:val="32"/>
        </w:rPr>
        <w:t xml:space="preserve">　　联系电话：</w:t>
      </w:r>
      <w:r w:rsidR="0069728C">
        <w:rPr>
          <w:rFonts w:ascii="仿宋" w:eastAsia="仿宋" w:hAnsi="仿宋" w:cs="宋体" w:hint="eastAsia"/>
          <w:color w:val="333333"/>
          <w:sz w:val="32"/>
          <w:szCs w:val="32"/>
        </w:rPr>
        <w:t>方经理13976098807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14:paraId="7A9F1E4E" w14:textId="77777777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2、报到时，需参赛选手持本人有效身份证明（身份证、户口本、护照等均可）</w:t>
      </w:r>
    </w:p>
    <w:p w14:paraId="455A8322" w14:textId="77777777" w:rsidR="00CB0775" w:rsidRPr="0069728C" w:rsidRDefault="00DD6E3A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9728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3、参赛选手名单公布后，不允许选手更改参赛组别，如有选手退赛，需在名单公布后三日内通知赛事组委会，逾期者将不退还参赛费，退赛证明需发邮件至598762422@qq.com,或拨打电话：13976098807</w:t>
      </w:r>
      <w:r w:rsidR="0069728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</w:t>
      </w:r>
      <w:r w:rsidRPr="0069728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方经理</w:t>
      </w:r>
      <w:r w:rsidR="0069728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Pr="0069728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如有选手退赛未提前通知组委会，海南公开赛组委会有对该选手以后参赛报名拒绝的权利。</w:t>
      </w:r>
    </w:p>
    <w:p w14:paraId="3C657F4D" w14:textId="77777777" w:rsidR="00CB0775" w:rsidRDefault="00DD6E3A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4、比赛时必须穿着、使用赛事组委会统一提供的服装、帽子等，否则不予以参赛或取消赛事成绩。选手需自备专用球鞋、比赛器材。</w:t>
      </w:r>
    </w:p>
    <w:p w14:paraId="1CD17F8C" w14:textId="126E8691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十</w:t>
      </w:r>
      <w:r w:rsidR="00F7439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三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、赛事推荐酒店和试场公告</w:t>
      </w:r>
    </w:p>
    <w:p w14:paraId="2C16D7C8" w14:textId="77777777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　　（一）推荐酒店信息</w:t>
      </w:r>
    </w:p>
    <w:p w14:paraId="0360D6CC" w14:textId="52B0690E" w:rsidR="00CB0775" w:rsidRDefault="000C607F" w:rsidP="0069728C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728C">
        <w:rPr>
          <w:rFonts w:ascii="仿宋" w:eastAsia="仿宋" w:hAnsi="仿宋" w:cs="宋体" w:hint="eastAsia"/>
          <w:kern w:val="0"/>
          <w:sz w:val="32"/>
          <w:szCs w:val="32"/>
        </w:rPr>
        <w:t>海口</w:t>
      </w:r>
      <w:r>
        <w:rPr>
          <w:rFonts w:ascii="仿宋" w:eastAsia="仿宋" w:hAnsi="仿宋" w:cs="宋体" w:hint="eastAsia"/>
          <w:kern w:val="0"/>
          <w:sz w:val="32"/>
          <w:szCs w:val="32"/>
        </w:rPr>
        <w:t>观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澜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湖度假</w:t>
      </w:r>
      <w:r w:rsidR="00DD6E3A" w:rsidRPr="0069728C">
        <w:rPr>
          <w:rFonts w:ascii="仿宋" w:eastAsia="仿宋" w:hAnsi="仿宋" w:cs="宋体" w:hint="eastAsia"/>
          <w:kern w:val="0"/>
          <w:sz w:val="32"/>
          <w:szCs w:val="32"/>
        </w:rPr>
        <w:t>酒店</w:t>
      </w:r>
    </w:p>
    <w:p w14:paraId="351CF9FF" w14:textId="54BB2F87" w:rsidR="0069728C" w:rsidRDefault="0069728C" w:rsidP="0069728C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价格：</w:t>
      </w:r>
      <w:r w:rsidR="000C607F">
        <w:rPr>
          <w:rFonts w:ascii="仿宋" w:eastAsia="仿宋" w:hAnsi="仿宋" w:cs="宋体" w:hint="eastAsia"/>
          <w:kern w:val="0"/>
          <w:sz w:val="32"/>
          <w:szCs w:val="32"/>
        </w:rPr>
        <w:t>680</w:t>
      </w:r>
      <w:r>
        <w:rPr>
          <w:rFonts w:ascii="仿宋" w:eastAsia="仿宋" w:hAnsi="仿宋" w:cs="宋体" w:hint="eastAsia"/>
          <w:kern w:val="0"/>
          <w:sz w:val="32"/>
          <w:szCs w:val="32"/>
        </w:rPr>
        <w:t>元/间起</w:t>
      </w:r>
    </w:p>
    <w:p w14:paraId="33AF73B8" w14:textId="77777777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　　以上价格含服务费、早餐；</w:t>
      </w:r>
    </w:p>
    <w:p w14:paraId="6CF729A4" w14:textId="26091448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　　酒店预定电话：</w:t>
      </w:r>
      <w:r w:rsidR="0069728C">
        <w:rPr>
          <w:rFonts w:ascii="仿宋" w:eastAsia="仿宋" w:hAnsi="仿宋" w:cs="宋体" w:hint="eastAsia"/>
          <w:color w:val="333333"/>
          <w:sz w:val="32"/>
          <w:szCs w:val="32"/>
        </w:rPr>
        <w:t>方经理13976098807</w:t>
      </w:r>
    </w:p>
    <w:p w14:paraId="61056393" w14:textId="77777777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（二）试场信息公告</w:t>
      </w:r>
    </w:p>
    <w:p w14:paraId="26C9E6EE" w14:textId="6307DABB" w:rsidR="00CB0775" w:rsidRDefault="00DD6E3A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w w:val="92"/>
          <w:kern w:val="0"/>
          <w:sz w:val="32"/>
          <w:szCs w:val="32"/>
        </w:rPr>
        <w:lastRenderedPageBreak/>
        <w:t>官方练习日（12月</w:t>
      </w:r>
      <w:r>
        <w:rPr>
          <w:rFonts w:ascii="仿宋" w:eastAsia="仿宋" w:hAnsi="仿宋" w:cs="宋体"/>
          <w:w w:val="92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w w:val="92"/>
          <w:kern w:val="0"/>
          <w:sz w:val="32"/>
          <w:szCs w:val="32"/>
        </w:rPr>
        <w:t>0日）参赛选手试场费用</w:t>
      </w:r>
      <w:r w:rsidR="000C607F">
        <w:rPr>
          <w:rFonts w:ascii="仿宋" w:eastAsia="仿宋" w:hAnsi="仿宋" w:cs="宋体" w:hint="eastAsia"/>
          <w:w w:val="92"/>
          <w:kern w:val="0"/>
          <w:sz w:val="32"/>
          <w:szCs w:val="32"/>
        </w:rPr>
        <w:t>35</w:t>
      </w:r>
      <w:r>
        <w:rPr>
          <w:rFonts w:ascii="仿宋" w:eastAsia="仿宋" w:hAnsi="仿宋" w:cs="宋体" w:hint="eastAsia"/>
          <w:w w:val="92"/>
          <w:kern w:val="0"/>
          <w:sz w:val="32"/>
          <w:szCs w:val="32"/>
        </w:rPr>
        <w:t>0元/18</w:t>
      </w:r>
      <w:r>
        <w:rPr>
          <w:rFonts w:ascii="仿宋" w:eastAsia="仿宋" w:hAnsi="仿宋" w:cs="宋体" w:hint="eastAsia"/>
          <w:spacing w:val="23"/>
          <w:w w:val="92"/>
          <w:kern w:val="0"/>
          <w:sz w:val="32"/>
          <w:szCs w:val="32"/>
        </w:rPr>
        <w:t>洞</w:t>
      </w:r>
      <w:r w:rsidR="00F03D4C">
        <w:rPr>
          <w:rFonts w:ascii="仿宋" w:eastAsia="仿宋" w:hAnsi="仿宋" w:cs="宋体" w:hint="eastAsia"/>
          <w:spacing w:val="23"/>
          <w:w w:val="92"/>
          <w:kern w:val="0"/>
          <w:sz w:val="32"/>
          <w:szCs w:val="32"/>
        </w:rPr>
        <w:t>。</w:t>
      </w:r>
    </w:p>
    <w:p w14:paraId="2AACFAD9" w14:textId="30E747DA" w:rsidR="00CB0775" w:rsidRPr="0069728C" w:rsidRDefault="00DD6E3A" w:rsidP="0069728C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9728C">
        <w:rPr>
          <w:rFonts w:ascii="仿宋" w:eastAsia="仿宋" w:hAnsi="仿宋" w:cs="宋体" w:hint="eastAsia"/>
          <w:kern w:val="0"/>
          <w:sz w:val="32"/>
          <w:szCs w:val="32"/>
        </w:rPr>
        <w:t>试场预约：</w:t>
      </w:r>
      <w:r w:rsidRPr="0069728C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0C607F" w:rsidRPr="0069728C">
        <w:rPr>
          <w:rFonts w:ascii="仿宋" w:eastAsia="仿宋" w:hAnsi="仿宋" w:cs="宋体" w:hint="eastAsia"/>
          <w:kern w:val="0"/>
          <w:sz w:val="32"/>
          <w:szCs w:val="32"/>
        </w:rPr>
        <w:t>15</w:t>
      </w:r>
      <w:r w:rsidR="000C607F">
        <w:rPr>
          <w:rFonts w:ascii="仿宋" w:eastAsia="仿宋" w:hAnsi="仿宋" w:cs="宋体" w:hint="eastAsia"/>
          <w:kern w:val="0"/>
          <w:sz w:val="32"/>
          <w:szCs w:val="32"/>
        </w:rPr>
        <w:t>808966687</w:t>
      </w:r>
      <w:r w:rsidRPr="0069728C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0C607F">
        <w:rPr>
          <w:rFonts w:ascii="仿宋" w:eastAsia="仿宋" w:hAnsi="仿宋" w:cs="宋体" w:hint="eastAsia"/>
          <w:kern w:val="0"/>
          <w:sz w:val="32"/>
          <w:szCs w:val="32"/>
        </w:rPr>
        <w:t>雅琪</w:t>
      </w:r>
      <w:r w:rsidRPr="0069728C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14:paraId="49202E20" w14:textId="352D3674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十</w:t>
      </w:r>
      <w:r w:rsidR="00F7439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四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、费用:</w:t>
      </w:r>
    </w:p>
    <w:p w14:paraId="72964C8D" w14:textId="5CBA5DDA" w:rsidR="00CB0775" w:rsidRDefault="00DD6E3A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</w:t>
      </w:r>
      <w:r w:rsidRPr="0069728C">
        <w:rPr>
          <w:rFonts w:ascii="仿宋" w:eastAsia="仿宋" w:hAnsi="仿宋" w:cs="宋体" w:hint="eastAsia"/>
          <w:color w:val="000000"/>
          <w:sz w:val="32"/>
          <w:szCs w:val="32"/>
        </w:rPr>
        <w:t>参赛费</w:t>
      </w:r>
      <w:r w:rsidR="00E1154F">
        <w:rPr>
          <w:rFonts w:ascii="仿宋" w:eastAsia="仿宋" w:hAnsi="仿宋" w:cs="宋体" w:hint="eastAsia"/>
          <w:color w:val="000000"/>
          <w:sz w:val="32"/>
          <w:szCs w:val="32"/>
        </w:rPr>
        <w:t>：</w:t>
      </w:r>
      <w:r w:rsidRPr="0069728C">
        <w:rPr>
          <w:rFonts w:ascii="仿宋" w:eastAsia="仿宋" w:hAnsi="仿宋" w:cs="宋体" w:hint="eastAsia"/>
          <w:color w:val="000000"/>
          <w:sz w:val="32"/>
          <w:szCs w:val="32"/>
        </w:rPr>
        <w:t>A组1</w:t>
      </w:r>
      <w:r w:rsidR="000C607F">
        <w:rPr>
          <w:rFonts w:ascii="仿宋" w:eastAsia="仿宋" w:hAnsi="仿宋" w:cs="宋体" w:hint="eastAsia"/>
          <w:color w:val="000000"/>
          <w:sz w:val="32"/>
          <w:szCs w:val="32"/>
        </w:rPr>
        <w:t>10</w:t>
      </w:r>
      <w:r w:rsidRPr="0069728C">
        <w:rPr>
          <w:rFonts w:ascii="仿宋" w:eastAsia="仿宋" w:hAnsi="仿宋" w:cs="宋体" w:hint="eastAsia"/>
          <w:color w:val="000000"/>
          <w:sz w:val="32"/>
          <w:szCs w:val="32"/>
        </w:rPr>
        <w:t>0元</w:t>
      </w:r>
      <w:r w:rsidR="0069728C">
        <w:rPr>
          <w:rFonts w:ascii="仿宋" w:eastAsia="仿宋" w:hAnsi="仿宋" w:cs="宋体" w:hint="eastAsia"/>
          <w:color w:val="000000"/>
          <w:sz w:val="32"/>
          <w:szCs w:val="32"/>
        </w:rPr>
        <w:t>，</w:t>
      </w:r>
      <w:r w:rsidR="0069728C" w:rsidRPr="0069728C">
        <w:rPr>
          <w:rFonts w:ascii="仿宋" w:eastAsia="仿宋" w:hAnsi="仿宋" w:cs="宋体" w:hint="eastAsia"/>
          <w:color w:val="000000"/>
          <w:sz w:val="32"/>
          <w:szCs w:val="32"/>
        </w:rPr>
        <w:t>B组</w:t>
      </w:r>
      <w:r w:rsidR="0069728C">
        <w:rPr>
          <w:rFonts w:ascii="仿宋" w:eastAsia="仿宋" w:hAnsi="仿宋" w:cs="宋体" w:hint="eastAsia"/>
          <w:color w:val="000000"/>
          <w:sz w:val="32"/>
          <w:szCs w:val="32"/>
        </w:rPr>
        <w:t>1</w:t>
      </w:r>
      <w:r w:rsidR="000C607F">
        <w:rPr>
          <w:rFonts w:ascii="仿宋" w:eastAsia="仿宋" w:hAnsi="仿宋" w:cs="宋体" w:hint="eastAsia"/>
          <w:color w:val="000000"/>
          <w:sz w:val="32"/>
          <w:szCs w:val="32"/>
        </w:rPr>
        <w:t>00</w:t>
      </w:r>
      <w:r w:rsidR="0069728C" w:rsidRPr="0069728C">
        <w:rPr>
          <w:rFonts w:ascii="仿宋" w:eastAsia="仿宋" w:hAnsi="仿宋" w:cs="宋体" w:hint="eastAsia"/>
          <w:color w:val="000000"/>
          <w:sz w:val="32"/>
          <w:szCs w:val="32"/>
        </w:rPr>
        <w:t>0元</w:t>
      </w:r>
      <w:r w:rsidRPr="0069728C">
        <w:rPr>
          <w:rFonts w:ascii="仿宋" w:eastAsia="仿宋" w:hAnsi="仿宋" w:cs="宋体" w:hint="eastAsia"/>
          <w:color w:val="000000"/>
          <w:sz w:val="32"/>
          <w:szCs w:val="32"/>
        </w:rPr>
        <w:t>，C组1</w:t>
      </w:r>
      <w:r w:rsidR="003433B8">
        <w:rPr>
          <w:rFonts w:ascii="仿宋" w:eastAsia="仿宋" w:hAnsi="仿宋" w:cs="宋体" w:hint="eastAsia"/>
          <w:color w:val="000000"/>
          <w:sz w:val="32"/>
          <w:szCs w:val="32"/>
        </w:rPr>
        <w:t>1</w:t>
      </w:r>
      <w:r w:rsidRPr="0069728C">
        <w:rPr>
          <w:rFonts w:ascii="仿宋" w:eastAsia="仿宋" w:hAnsi="仿宋" w:cs="宋体" w:hint="eastAsia"/>
          <w:color w:val="000000"/>
          <w:sz w:val="32"/>
          <w:szCs w:val="32"/>
        </w:rPr>
        <w:t>00元（</w:t>
      </w:r>
      <w:proofErr w:type="gramStart"/>
      <w:r w:rsidRPr="0069728C">
        <w:rPr>
          <w:rFonts w:ascii="仿宋" w:eastAsia="仿宋" w:hAnsi="仿宋" w:cs="宋体" w:hint="eastAsia"/>
          <w:color w:val="000000"/>
          <w:sz w:val="32"/>
          <w:szCs w:val="32"/>
        </w:rPr>
        <w:t>含球员</w:t>
      </w:r>
      <w:proofErr w:type="gramEnd"/>
      <w:r w:rsidRPr="0069728C">
        <w:rPr>
          <w:rFonts w:ascii="仿宋" w:eastAsia="仿宋" w:hAnsi="仿宋" w:cs="宋体" w:hint="eastAsia"/>
          <w:color w:val="000000"/>
          <w:sz w:val="32"/>
          <w:szCs w:val="32"/>
        </w:rPr>
        <w:t>正赛打球、赛事服装帽子以及欢迎晚宴等费用），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除此之外，组委会不收取任何</w:t>
      </w:r>
      <w:r w:rsidR="00536603">
        <w:rPr>
          <w:rFonts w:ascii="仿宋" w:eastAsia="仿宋" w:hAnsi="仿宋" w:cs="宋体" w:hint="eastAsia"/>
          <w:color w:val="000000"/>
          <w:sz w:val="32"/>
          <w:szCs w:val="32"/>
        </w:rPr>
        <w:t>其他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费用。</w:t>
      </w:r>
    </w:p>
    <w:p w14:paraId="4451D004" w14:textId="77777777" w:rsidR="006F570B" w:rsidRDefault="00DD6E3A" w:rsidP="006F570B">
      <w:pPr>
        <w:widowControl/>
        <w:spacing w:line="400" w:lineRule="exact"/>
        <w:ind w:left="640" w:hangingChars="200" w:hanging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</w:t>
      </w:r>
      <w:r w:rsidR="006F570B">
        <w:rPr>
          <w:rFonts w:ascii="仿宋" w:eastAsia="仿宋" w:hAnsi="仿宋" w:cs="宋体" w:hint="eastAsia"/>
          <w:color w:val="000000"/>
          <w:sz w:val="32"/>
          <w:szCs w:val="32"/>
        </w:rPr>
        <w:t>（二）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缴费方式：通过转账汇款或支付宝转账</w:t>
      </w:r>
      <w:proofErr w:type="gramStart"/>
      <w:r>
        <w:rPr>
          <w:rFonts w:ascii="仿宋" w:eastAsia="仿宋" w:hAnsi="仿宋" w:cs="宋体" w:hint="eastAsia"/>
          <w:color w:val="000000"/>
          <w:sz w:val="32"/>
          <w:szCs w:val="32"/>
        </w:rPr>
        <w:t>至以下</w:t>
      </w:r>
      <w:proofErr w:type="gramEnd"/>
      <w:r>
        <w:rPr>
          <w:rFonts w:ascii="仿宋" w:eastAsia="仿宋" w:hAnsi="仿宋" w:cs="宋体" w:hint="eastAsia"/>
          <w:color w:val="000000"/>
          <w:sz w:val="32"/>
          <w:szCs w:val="32"/>
        </w:rPr>
        <w:t>账户</w:t>
      </w:r>
    </w:p>
    <w:p w14:paraId="6FB46049" w14:textId="09CE2443" w:rsidR="006F570B" w:rsidRDefault="006F570B" w:rsidP="006F570B">
      <w:pPr>
        <w:widowControl/>
        <w:spacing w:line="400" w:lineRule="exact"/>
        <w:ind w:leftChars="200" w:left="42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color w:val="00000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、</w:t>
      </w:r>
      <w:r w:rsidR="00DD6E3A">
        <w:rPr>
          <w:rFonts w:ascii="仿宋" w:eastAsia="仿宋" w:hAnsi="仿宋" w:cs="宋体" w:hint="eastAsia"/>
          <w:sz w:val="32"/>
          <w:szCs w:val="32"/>
        </w:rPr>
        <w:t>支付宝转账</w:t>
      </w:r>
    </w:p>
    <w:p w14:paraId="03CD17D2" w14:textId="77777777" w:rsidR="006F570B" w:rsidRDefault="00DD6E3A" w:rsidP="006F570B">
      <w:pPr>
        <w:widowControl/>
        <w:spacing w:line="400" w:lineRule="exact"/>
        <w:ind w:leftChars="200" w:left="420"/>
        <w:jc w:val="left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支付宝名</w:t>
      </w:r>
      <w:proofErr w:type="gramEnd"/>
      <w:r>
        <w:rPr>
          <w:rFonts w:ascii="仿宋" w:eastAsia="仿宋" w:hAnsi="仿宋" w:cs="宋体"/>
          <w:sz w:val="32"/>
          <w:szCs w:val="32"/>
        </w:rPr>
        <w:t>:</w:t>
      </w:r>
      <w:r>
        <w:rPr>
          <w:rFonts w:ascii="仿宋" w:eastAsia="仿宋" w:hAnsi="仿宋" w:cs="宋体" w:hint="eastAsia"/>
          <w:sz w:val="32"/>
          <w:szCs w:val="32"/>
        </w:rPr>
        <w:t>严蓓芬</w:t>
      </w:r>
    </w:p>
    <w:p w14:paraId="55ED5219" w14:textId="77777777" w:rsidR="006F570B" w:rsidRDefault="00DD6E3A" w:rsidP="006F570B">
      <w:pPr>
        <w:widowControl/>
        <w:spacing w:line="400" w:lineRule="exact"/>
        <w:ind w:leftChars="200" w:left="42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账号：1</w:t>
      </w:r>
      <w:r>
        <w:rPr>
          <w:rFonts w:ascii="仿宋" w:eastAsia="仿宋" w:hAnsi="仿宋" w:cs="宋体"/>
          <w:sz w:val="32"/>
          <w:szCs w:val="32"/>
        </w:rPr>
        <w:t>8976230729 (</w:t>
      </w:r>
      <w:hyperlink r:id="rId6" w:history="1">
        <w:r>
          <w:rPr>
            <w:rFonts w:ascii="仿宋" w:eastAsia="仿宋" w:hAnsi="仿宋" w:cs="宋体"/>
            <w:sz w:val="32"/>
            <w:szCs w:val="32"/>
          </w:rPr>
          <w:t>627868968@qq.com</w:t>
        </w:r>
      </w:hyperlink>
      <w:r>
        <w:rPr>
          <w:rFonts w:ascii="仿宋" w:eastAsia="仿宋" w:hAnsi="仿宋" w:cs="宋体"/>
          <w:sz w:val="32"/>
          <w:szCs w:val="32"/>
        </w:rPr>
        <w:t>)</w:t>
      </w:r>
    </w:p>
    <w:p w14:paraId="7B6A5411" w14:textId="5A1C7FC1" w:rsidR="00CB0775" w:rsidRPr="006F570B" w:rsidRDefault="00DD6E3A" w:rsidP="006F570B">
      <w:pPr>
        <w:widowControl/>
        <w:spacing w:line="400" w:lineRule="exact"/>
        <w:ind w:leftChars="200" w:left="42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缴费备注：2019海南公开赛青少赛+球员姓名、组别</w:t>
      </w:r>
    </w:p>
    <w:p w14:paraId="510BCBCC" w14:textId="19163188" w:rsidR="00047BC2" w:rsidRDefault="00DD6E3A" w:rsidP="00047BC2">
      <w:pPr>
        <w:pStyle w:val="1-21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2、银行卡转账</w:t>
      </w:r>
    </w:p>
    <w:p w14:paraId="03A8D67E" w14:textId="0376E003" w:rsidR="00047BC2" w:rsidRDefault="00DD6E3A" w:rsidP="00047BC2">
      <w:pPr>
        <w:pStyle w:val="1-21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银行户名：严蓓芬</w:t>
      </w:r>
    </w:p>
    <w:p w14:paraId="7E564E38" w14:textId="027C9003" w:rsidR="00047BC2" w:rsidRDefault="00DD6E3A" w:rsidP="00047BC2">
      <w:pPr>
        <w:pStyle w:val="1-21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开户银行：中国建设银行 海口市海府路支行</w:t>
      </w:r>
    </w:p>
    <w:p w14:paraId="6FAD9F64" w14:textId="7FAD6A0D" w:rsidR="00047BC2" w:rsidRDefault="00DD6E3A" w:rsidP="00047BC2">
      <w:pPr>
        <w:pStyle w:val="1-21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银行账号：</w:t>
      </w:r>
      <w:r>
        <w:rPr>
          <w:rFonts w:ascii="仿宋" w:eastAsia="仿宋" w:hAnsi="仿宋" w:cs="宋体"/>
          <w:sz w:val="32"/>
          <w:szCs w:val="32"/>
        </w:rPr>
        <w:t>6217 0035 2000 5562 606</w:t>
      </w:r>
    </w:p>
    <w:p w14:paraId="18A26A97" w14:textId="77777777" w:rsidR="00047BC2" w:rsidRDefault="00DD6E3A" w:rsidP="00047BC2">
      <w:pPr>
        <w:pStyle w:val="1-21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缴费备注：2019海南公开赛青少赛+球员姓名、组别</w:t>
      </w:r>
    </w:p>
    <w:p w14:paraId="4B1FAAB8" w14:textId="77777777" w:rsidR="00754AC0" w:rsidRDefault="00DD6E3A" w:rsidP="00754AC0">
      <w:pPr>
        <w:pStyle w:val="1-21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754AC0">
        <w:rPr>
          <w:rFonts w:ascii="仿宋" w:eastAsia="仿宋" w:hAnsi="仿宋" w:cs="宋体" w:hint="eastAsia"/>
          <w:kern w:val="0"/>
          <w:sz w:val="32"/>
          <w:szCs w:val="32"/>
        </w:rPr>
        <w:t>三</w:t>
      </w:r>
      <w:r>
        <w:rPr>
          <w:rFonts w:ascii="仿宋" w:eastAsia="仿宋" w:hAnsi="仿宋" w:cs="宋体" w:hint="eastAsia"/>
          <w:kern w:val="0"/>
          <w:sz w:val="32"/>
          <w:szCs w:val="32"/>
        </w:rPr>
        <w:t>）参赛选手差旅费、食宿费、试场费、球童小费自理。</w:t>
      </w:r>
    </w:p>
    <w:p w14:paraId="43BB070B" w14:textId="2D8446FF" w:rsidR="00CB0775" w:rsidRPr="00754AC0" w:rsidRDefault="00DD6E3A" w:rsidP="00754AC0">
      <w:pPr>
        <w:pStyle w:val="1-21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754AC0">
        <w:rPr>
          <w:rFonts w:ascii="仿宋" w:eastAsia="仿宋" w:hAnsi="仿宋" w:cs="宋体" w:hint="eastAsia"/>
          <w:kern w:val="0"/>
          <w:sz w:val="32"/>
          <w:szCs w:val="32"/>
        </w:rPr>
        <w:t>四</w:t>
      </w:r>
      <w:r>
        <w:rPr>
          <w:rFonts w:ascii="仿宋" w:eastAsia="仿宋" w:hAnsi="仿宋" w:cs="宋体" w:hint="eastAsia"/>
          <w:kern w:val="0"/>
          <w:sz w:val="32"/>
          <w:szCs w:val="32"/>
        </w:rPr>
        <w:t>）组委会为所有参赛选手购买12月30日至1月2日四天的人身意外伤害保险。</w:t>
      </w:r>
    </w:p>
    <w:p w14:paraId="790A0EA7" w14:textId="00CFB4FD" w:rsidR="00CB0775" w:rsidRDefault="00DD6E3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十</w:t>
      </w:r>
      <w:r w:rsidR="00F7439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五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、裁判员</w:t>
      </w:r>
    </w:p>
    <w:p w14:paraId="11E11ED2" w14:textId="5AF65C84" w:rsidR="00CB0775" w:rsidRDefault="00DD6E3A" w:rsidP="00BE445A">
      <w:pPr>
        <w:widowControl/>
        <w:shd w:val="clear" w:color="auto" w:fill="FFFFFF"/>
        <w:spacing w:line="24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由中国高尔夫球协会统一选派。</w:t>
      </w:r>
    </w:p>
    <w:p w14:paraId="6EBCC98D" w14:textId="2E3CA664" w:rsidR="00CB0775" w:rsidRDefault="00BE445A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十</w:t>
      </w:r>
      <w:r w:rsidR="00F7439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六</w:t>
      </w:r>
      <w:r w:rsidR="00DD6E3A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、本规程最终解释权属中国高尔夫球协会。</w:t>
      </w:r>
      <w:r w:rsidR="00DD6E3A">
        <w:rPr>
          <w:rFonts w:ascii="仿宋" w:eastAsia="仿宋" w:hAnsi="仿宋"/>
          <w:sz w:val="32"/>
          <w:szCs w:val="32"/>
        </w:rPr>
        <w:br w:type="page"/>
      </w:r>
      <w:r w:rsidR="00DD6E3A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附件：竞赛日程</w:t>
      </w:r>
    </w:p>
    <w:tbl>
      <w:tblPr>
        <w:tblStyle w:val="aa"/>
        <w:tblW w:w="8350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107"/>
        <w:gridCol w:w="3838"/>
      </w:tblGrid>
      <w:tr w:rsidR="00CB0775" w14:paraId="5A46823A" w14:textId="77777777">
        <w:trPr>
          <w:trHeight w:val="587"/>
          <w:jc w:val="center"/>
        </w:trPr>
        <w:tc>
          <w:tcPr>
            <w:tcW w:w="2405" w:type="dxa"/>
          </w:tcPr>
          <w:p w14:paraId="5B8D1664" w14:textId="77777777" w:rsidR="00CB0775" w:rsidRDefault="00DD6E3A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日期</w:t>
            </w:r>
          </w:p>
        </w:tc>
        <w:tc>
          <w:tcPr>
            <w:tcW w:w="2107" w:type="dxa"/>
          </w:tcPr>
          <w:p w14:paraId="4EA0D105" w14:textId="77777777" w:rsidR="00CB0775" w:rsidRDefault="00DD6E3A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时间</w:t>
            </w:r>
          </w:p>
        </w:tc>
        <w:tc>
          <w:tcPr>
            <w:tcW w:w="3838" w:type="dxa"/>
          </w:tcPr>
          <w:p w14:paraId="0A7F8CBA" w14:textId="77777777" w:rsidR="00CB0775" w:rsidRDefault="00DD6E3A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事项</w:t>
            </w:r>
          </w:p>
        </w:tc>
      </w:tr>
      <w:tr w:rsidR="00CB0775" w14:paraId="16887B2A" w14:textId="77777777">
        <w:trPr>
          <w:trHeight w:val="587"/>
          <w:jc w:val="center"/>
        </w:trPr>
        <w:tc>
          <w:tcPr>
            <w:tcW w:w="2405" w:type="dxa"/>
            <w:vMerge w:val="restart"/>
          </w:tcPr>
          <w:p w14:paraId="5DFECFEC" w14:textId="77777777" w:rsidR="00CB0775" w:rsidRDefault="00DD6E3A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12月30日</w:t>
            </w:r>
          </w:p>
          <w:p w14:paraId="137B7D4F" w14:textId="77777777" w:rsidR="00CB0775" w:rsidRDefault="00DD6E3A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官方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练习日</w:t>
            </w:r>
            <w:proofErr w:type="gramEnd"/>
          </w:p>
        </w:tc>
        <w:tc>
          <w:tcPr>
            <w:tcW w:w="2107" w:type="dxa"/>
          </w:tcPr>
          <w:p w14:paraId="0382FABF" w14:textId="77777777" w:rsidR="00CB0775" w:rsidRPr="003433B8" w:rsidRDefault="00DD6E3A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 w:rsidRPr="003433B8">
              <w:rPr>
                <w:rFonts w:ascii="仿宋" w:eastAsia="仿宋" w:hAnsi="仿宋" w:cs="Times New Roman" w:hint="eastAsia"/>
                <w:sz w:val="32"/>
                <w:szCs w:val="32"/>
              </w:rPr>
              <w:t>10:00-16:30</w:t>
            </w:r>
          </w:p>
        </w:tc>
        <w:tc>
          <w:tcPr>
            <w:tcW w:w="3838" w:type="dxa"/>
          </w:tcPr>
          <w:p w14:paraId="52DA29F5" w14:textId="77777777" w:rsidR="00CB0775" w:rsidRDefault="00DD6E3A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球员报到、试场</w:t>
            </w:r>
          </w:p>
        </w:tc>
      </w:tr>
      <w:tr w:rsidR="00CB0775" w14:paraId="2AC22751" w14:textId="77777777">
        <w:trPr>
          <w:trHeight w:val="587"/>
          <w:jc w:val="center"/>
        </w:trPr>
        <w:tc>
          <w:tcPr>
            <w:tcW w:w="2405" w:type="dxa"/>
            <w:vMerge/>
          </w:tcPr>
          <w:p w14:paraId="0CE9C7F6" w14:textId="77777777" w:rsidR="00CB0775" w:rsidRDefault="00CB0775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14:paraId="7FA8E9B3" w14:textId="77777777" w:rsidR="00CB0775" w:rsidRPr="003433B8" w:rsidRDefault="00DD6E3A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 w:rsidRPr="003433B8">
              <w:rPr>
                <w:rFonts w:ascii="仿宋" w:eastAsia="仿宋" w:hAnsi="仿宋" w:cs="Times New Roman" w:hint="eastAsia"/>
                <w:sz w:val="32"/>
                <w:szCs w:val="32"/>
              </w:rPr>
              <w:t>17:00-17:30</w:t>
            </w:r>
          </w:p>
        </w:tc>
        <w:tc>
          <w:tcPr>
            <w:tcW w:w="3838" w:type="dxa"/>
          </w:tcPr>
          <w:p w14:paraId="0E1A8738" w14:textId="77777777" w:rsidR="00CB0775" w:rsidRDefault="00DD6E3A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球员会议（必须参加）</w:t>
            </w:r>
          </w:p>
        </w:tc>
      </w:tr>
      <w:tr w:rsidR="00CB0775" w14:paraId="14B4B1E6" w14:textId="77777777">
        <w:trPr>
          <w:trHeight w:val="587"/>
          <w:jc w:val="center"/>
        </w:trPr>
        <w:tc>
          <w:tcPr>
            <w:tcW w:w="2405" w:type="dxa"/>
            <w:vMerge w:val="restart"/>
          </w:tcPr>
          <w:p w14:paraId="67A281B2" w14:textId="77777777" w:rsidR="00CB0775" w:rsidRDefault="00DD6E3A">
            <w:pPr>
              <w:spacing w:line="240" w:lineRule="atLeas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12月31日</w:t>
            </w:r>
          </w:p>
          <w:p w14:paraId="60566839" w14:textId="0C30FB2B" w:rsidR="00CB0775" w:rsidRDefault="003433B8" w:rsidP="000A3C32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(</w:t>
            </w:r>
            <w:r w:rsidR="00B7161F">
              <w:rPr>
                <w:rFonts w:ascii="仿宋" w:eastAsia="仿宋" w:hAnsi="仿宋" w:cs="Times New Roman" w:hint="eastAsia"/>
                <w:sz w:val="32"/>
                <w:szCs w:val="32"/>
              </w:rPr>
              <w:t>A、</w:t>
            </w:r>
            <w:r w:rsidR="00F03D4C">
              <w:rPr>
                <w:rFonts w:ascii="仿宋" w:eastAsia="仿宋" w:hAnsi="仿宋" w:cs="Times New Roman" w:hint="eastAsia"/>
                <w:sz w:val="32"/>
                <w:szCs w:val="32"/>
              </w:rPr>
              <w:t>B组</w:t>
            </w:r>
            <w:r w:rsidR="00DD6E3A">
              <w:rPr>
                <w:rFonts w:ascii="仿宋" w:eastAsia="仿宋" w:hAnsi="仿宋" w:cs="Times New Roman" w:hint="eastAsia"/>
                <w:sz w:val="32"/>
                <w:szCs w:val="32"/>
              </w:rPr>
              <w:t>第一轮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）</w:t>
            </w:r>
          </w:p>
        </w:tc>
        <w:tc>
          <w:tcPr>
            <w:tcW w:w="2107" w:type="dxa"/>
          </w:tcPr>
          <w:p w14:paraId="6DE93563" w14:textId="77777777" w:rsidR="00CB0775" w:rsidRDefault="00DD6E3A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06:30</w:t>
            </w:r>
          </w:p>
        </w:tc>
        <w:tc>
          <w:tcPr>
            <w:tcW w:w="3838" w:type="dxa"/>
          </w:tcPr>
          <w:p w14:paraId="26B1F946" w14:textId="77777777" w:rsidR="00CB0775" w:rsidRDefault="00DD6E3A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练习场开放</w:t>
            </w:r>
          </w:p>
        </w:tc>
      </w:tr>
      <w:tr w:rsidR="00CB0775" w14:paraId="4C199403" w14:textId="77777777">
        <w:trPr>
          <w:trHeight w:val="185"/>
          <w:jc w:val="center"/>
        </w:trPr>
        <w:tc>
          <w:tcPr>
            <w:tcW w:w="2405" w:type="dxa"/>
            <w:vMerge/>
          </w:tcPr>
          <w:p w14:paraId="73197242" w14:textId="77777777" w:rsidR="00CB0775" w:rsidRDefault="00CB0775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14:paraId="3241468A" w14:textId="77777777" w:rsidR="00CB0775" w:rsidRDefault="00DD6E3A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07:30</w:t>
            </w:r>
          </w:p>
        </w:tc>
        <w:tc>
          <w:tcPr>
            <w:tcW w:w="3838" w:type="dxa"/>
          </w:tcPr>
          <w:p w14:paraId="0D3BD9A7" w14:textId="23A2191B" w:rsidR="00CB0775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单</w:t>
            </w:r>
            <w:r w:rsidR="00DD6E3A">
              <w:rPr>
                <w:rFonts w:ascii="仿宋" w:eastAsia="仿宋" w:hAnsi="仿宋" w:cs="Times New Roman" w:hint="eastAsia"/>
                <w:sz w:val="32"/>
                <w:szCs w:val="32"/>
              </w:rPr>
              <w:t>边开球</w:t>
            </w:r>
          </w:p>
        </w:tc>
      </w:tr>
      <w:tr w:rsidR="003433B8" w14:paraId="773041E6" w14:textId="77777777">
        <w:trPr>
          <w:trHeight w:val="185"/>
          <w:jc w:val="center"/>
        </w:trPr>
        <w:tc>
          <w:tcPr>
            <w:tcW w:w="2405" w:type="dxa"/>
            <w:vMerge/>
          </w:tcPr>
          <w:p w14:paraId="279203D9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14:paraId="27AA6B68" w14:textId="1EC0C34D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16:00</w:t>
            </w:r>
          </w:p>
        </w:tc>
        <w:tc>
          <w:tcPr>
            <w:tcW w:w="3838" w:type="dxa"/>
          </w:tcPr>
          <w:p w14:paraId="4FE74AE0" w14:textId="641129E0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预计完成时间</w:t>
            </w:r>
          </w:p>
        </w:tc>
      </w:tr>
      <w:tr w:rsidR="003433B8" w14:paraId="27C0BDF7" w14:textId="77777777">
        <w:trPr>
          <w:trHeight w:val="185"/>
          <w:jc w:val="center"/>
        </w:trPr>
        <w:tc>
          <w:tcPr>
            <w:tcW w:w="2405" w:type="dxa"/>
            <w:vMerge/>
          </w:tcPr>
          <w:p w14:paraId="0C5027B6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14:paraId="7A1024D1" w14:textId="62D52CF9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 w:rsidRPr="003433B8">
              <w:rPr>
                <w:rFonts w:ascii="仿宋" w:eastAsia="仿宋" w:hAnsi="仿宋" w:cs="Times New Roman" w:hint="eastAsia"/>
                <w:sz w:val="32"/>
                <w:szCs w:val="32"/>
              </w:rPr>
              <w:t>18:00-20:00</w:t>
            </w:r>
          </w:p>
        </w:tc>
        <w:tc>
          <w:tcPr>
            <w:tcW w:w="3838" w:type="dxa"/>
          </w:tcPr>
          <w:p w14:paraId="58614C80" w14:textId="3E85967A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欢迎晚宴及媒体晚宴</w:t>
            </w:r>
          </w:p>
        </w:tc>
      </w:tr>
      <w:tr w:rsidR="003433B8" w14:paraId="26235F8D" w14:textId="77777777">
        <w:trPr>
          <w:trHeight w:val="587"/>
          <w:jc w:val="center"/>
        </w:trPr>
        <w:tc>
          <w:tcPr>
            <w:tcW w:w="2405" w:type="dxa"/>
            <w:vMerge w:val="restart"/>
          </w:tcPr>
          <w:p w14:paraId="7480A81A" w14:textId="77777777" w:rsidR="00F03D4C" w:rsidRDefault="00F03D4C" w:rsidP="006F7FD5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1月1日</w:t>
            </w:r>
          </w:p>
          <w:p w14:paraId="676446CA" w14:textId="47C5E615" w:rsidR="003433B8" w:rsidRDefault="00F03D4C" w:rsidP="000A3C32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(</w:t>
            </w:r>
            <w:r w:rsidR="00B7161F">
              <w:rPr>
                <w:rFonts w:ascii="仿宋" w:eastAsia="仿宋" w:hAnsi="仿宋" w:cs="Times New Roman" w:hint="eastAsia"/>
                <w:sz w:val="32"/>
                <w:szCs w:val="32"/>
              </w:rPr>
              <w:t>A、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B组第二轮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）</w:t>
            </w:r>
            <w:r w:rsidR="003433B8">
              <w:rPr>
                <w:rFonts w:ascii="仿宋" w:eastAsia="仿宋" w:hAnsi="仿宋" w:cs="Times New Roman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C组</w:t>
            </w:r>
            <w:r w:rsidR="003433B8">
              <w:rPr>
                <w:rFonts w:ascii="仿宋" w:eastAsia="仿宋" w:hAnsi="仿宋" w:cs="Times New Roman" w:hint="eastAsia"/>
                <w:sz w:val="32"/>
                <w:szCs w:val="32"/>
              </w:rPr>
              <w:t>第一轮</w:t>
            </w:r>
          </w:p>
        </w:tc>
        <w:tc>
          <w:tcPr>
            <w:tcW w:w="2107" w:type="dxa"/>
          </w:tcPr>
          <w:p w14:paraId="0CFC8EA6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06:30</w:t>
            </w:r>
          </w:p>
        </w:tc>
        <w:tc>
          <w:tcPr>
            <w:tcW w:w="3838" w:type="dxa"/>
          </w:tcPr>
          <w:p w14:paraId="4FF932EC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练习场开放</w:t>
            </w:r>
          </w:p>
        </w:tc>
      </w:tr>
      <w:tr w:rsidR="003433B8" w14:paraId="106265D3" w14:textId="77777777">
        <w:trPr>
          <w:trHeight w:val="185"/>
          <w:jc w:val="center"/>
        </w:trPr>
        <w:tc>
          <w:tcPr>
            <w:tcW w:w="2405" w:type="dxa"/>
            <w:vMerge/>
          </w:tcPr>
          <w:p w14:paraId="36157991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14:paraId="70E5853E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07:30</w:t>
            </w:r>
          </w:p>
        </w:tc>
        <w:tc>
          <w:tcPr>
            <w:tcW w:w="3838" w:type="dxa"/>
          </w:tcPr>
          <w:p w14:paraId="303585FF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双边开球</w:t>
            </w:r>
          </w:p>
        </w:tc>
      </w:tr>
      <w:tr w:rsidR="003433B8" w14:paraId="728EC4D9" w14:textId="77777777">
        <w:trPr>
          <w:trHeight w:val="185"/>
          <w:jc w:val="center"/>
        </w:trPr>
        <w:tc>
          <w:tcPr>
            <w:tcW w:w="2405" w:type="dxa"/>
            <w:vMerge/>
          </w:tcPr>
          <w:p w14:paraId="29E90F7E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14:paraId="6D042552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16:00</w:t>
            </w:r>
          </w:p>
        </w:tc>
        <w:tc>
          <w:tcPr>
            <w:tcW w:w="3838" w:type="dxa"/>
          </w:tcPr>
          <w:p w14:paraId="53189EBE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预计完成时间</w:t>
            </w:r>
          </w:p>
        </w:tc>
      </w:tr>
      <w:tr w:rsidR="003433B8" w14:paraId="44F7D70A" w14:textId="77777777">
        <w:trPr>
          <w:trHeight w:val="185"/>
          <w:jc w:val="center"/>
        </w:trPr>
        <w:tc>
          <w:tcPr>
            <w:tcW w:w="2405" w:type="dxa"/>
            <w:vMerge w:val="restart"/>
          </w:tcPr>
          <w:p w14:paraId="6A22B343" w14:textId="77777777" w:rsidR="003433B8" w:rsidRDefault="003433B8" w:rsidP="006F7FD5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1月2日</w:t>
            </w:r>
          </w:p>
          <w:p w14:paraId="50440A0C" w14:textId="612B6CEB" w:rsidR="003433B8" w:rsidRDefault="00F03D4C" w:rsidP="000A3C32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(</w:t>
            </w:r>
            <w:r w:rsidR="00B7161F">
              <w:rPr>
                <w:rFonts w:ascii="仿宋" w:eastAsia="仿宋" w:hAnsi="仿宋" w:cs="Times New Roman" w:hint="eastAsia"/>
                <w:sz w:val="32"/>
                <w:szCs w:val="32"/>
              </w:rPr>
              <w:t>A、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B组第三轮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）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，C组第二轮</w:t>
            </w:r>
          </w:p>
        </w:tc>
        <w:tc>
          <w:tcPr>
            <w:tcW w:w="2107" w:type="dxa"/>
          </w:tcPr>
          <w:p w14:paraId="5D426019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06:30</w:t>
            </w:r>
          </w:p>
        </w:tc>
        <w:tc>
          <w:tcPr>
            <w:tcW w:w="3838" w:type="dxa"/>
          </w:tcPr>
          <w:p w14:paraId="566D94F1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练习场开放</w:t>
            </w:r>
          </w:p>
        </w:tc>
      </w:tr>
      <w:tr w:rsidR="003433B8" w14:paraId="2755B63E" w14:textId="77777777">
        <w:trPr>
          <w:trHeight w:val="185"/>
          <w:jc w:val="center"/>
        </w:trPr>
        <w:tc>
          <w:tcPr>
            <w:tcW w:w="2405" w:type="dxa"/>
            <w:vMerge/>
          </w:tcPr>
          <w:p w14:paraId="73016D47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14:paraId="18CA240C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07:30</w:t>
            </w:r>
          </w:p>
        </w:tc>
        <w:tc>
          <w:tcPr>
            <w:tcW w:w="3838" w:type="dxa"/>
          </w:tcPr>
          <w:p w14:paraId="1DD59F87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双边开球</w:t>
            </w:r>
          </w:p>
        </w:tc>
      </w:tr>
      <w:tr w:rsidR="003433B8" w14:paraId="446BBF87" w14:textId="77777777">
        <w:trPr>
          <w:trHeight w:val="185"/>
          <w:jc w:val="center"/>
        </w:trPr>
        <w:tc>
          <w:tcPr>
            <w:tcW w:w="2405" w:type="dxa"/>
            <w:vMerge/>
          </w:tcPr>
          <w:p w14:paraId="1E3D24D8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14:paraId="2ABB2E6A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15:00</w:t>
            </w:r>
          </w:p>
        </w:tc>
        <w:tc>
          <w:tcPr>
            <w:tcW w:w="3838" w:type="dxa"/>
          </w:tcPr>
          <w:p w14:paraId="69F057F8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预计完成时间</w:t>
            </w:r>
          </w:p>
        </w:tc>
      </w:tr>
      <w:tr w:rsidR="003433B8" w14:paraId="49D12E55" w14:textId="77777777">
        <w:trPr>
          <w:trHeight w:val="185"/>
          <w:jc w:val="center"/>
        </w:trPr>
        <w:tc>
          <w:tcPr>
            <w:tcW w:w="2405" w:type="dxa"/>
            <w:vMerge/>
          </w:tcPr>
          <w:p w14:paraId="749F703D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07" w:type="dxa"/>
          </w:tcPr>
          <w:p w14:paraId="23A1B7F7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15:30</w:t>
            </w:r>
          </w:p>
        </w:tc>
        <w:tc>
          <w:tcPr>
            <w:tcW w:w="3838" w:type="dxa"/>
          </w:tcPr>
          <w:p w14:paraId="0E1B567A" w14:textId="77777777" w:rsidR="003433B8" w:rsidRDefault="003433B8">
            <w:pPr>
              <w:spacing w:line="24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颁奖仪式</w:t>
            </w:r>
          </w:p>
        </w:tc>
      </w:tr>
    </w:tbl>
    <w:p w14:paraId="75E540C5" w14:textId="57D8AB9E" w:rsidR="00CB0775" w:rsidRPr="00A3473E" w:rsidRDefault="00DD6E3A" w:rsidP="00A3473E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注：所有参赛选手必须参加欢迎晚宴。</w:t>
      </w:r>
    </w:p>
    <w:sectPr w:rsidR="00CB0775" w:rsidRPr="00A3473E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C2225"/>
    <w:multiLevelType w:val="multilevel"/>
    <w:tmpl w:val="696C2225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30"/>
    <w:rsid w:val="000055AC"/>
    <w:rsid w:val="00015080"/>
    <w:rsid w:val="00033EF0"/>
    <w:rsid w:val="000471B8"/>
    <w:rsid w:val="00047BC2"/>
    <w:rsid w:val="0005103F"/>
    <w:rsid w:val="00063479"/>
    <w:rsid w:val="000836D7"/>
    <w:rsid w:val="00084BE4"/>
    <w:rsid w:val="0009277D"/>
    <w:rsid w:val="00097AF6"/>
    <w:rsid w:val="000A3C32"/>
    <w:rsid w:val="000C5804"/>
    <w:rsid w:val="000C607F"/>
    <w:rsid w:val="000D75F9"/>
    <w:rsid w:val="000E21EF"/>
    <w:rsid w:val="000E345D"/>
    <w:rsid w:val="000E3ADB"/>
    <w:rsid w:val="000E3B63"/>
    <w:rsid w:val="00102AFD"/>
    <w:rsid w:val="00113E34"/>
    <w:rsid w:val="00142C1D"/>
    <w:rsid w:val="001540F5"/>
    <w:rsid w:val="0017013E"/>
    <w:rsid w:val="001767E4"/>
    <w:rsid w:val="00180777"/>
    <w:rsid w:val="001A31B3"/>
    <w:rsid w:val="001A3C84"/>
    <w:rsid w:val="001B7977"/>
    <w:rsid w:val="001B7C81"/>
    <w:rsid w:val="001C60B6"/>
    <w:rsid w:val="001E5A72"/>
    <w:rsid w:val="001F7B54"/>
    <w:rsid w:val="00210B72"/>
    <w:rsid w:val="00212CD2"/>
    <w:rsid w:val="002173DB"/>
    <w:rsid w:val="00224AD9"/>
    <w:rsid w:val="00233664"/>
    <w:rsid w:val="002368EC"/>
    <w:rsid w:val="00245ABB"/>
    <w:rsid w:val="002567E4"/>
    <w:rsid w:val="002620FB"/>
    <w:rsid w:val="00276133"/>
    <w:rsid w:val="00282E80"/>
    <w:rsid w:val="00284488"/>
    <w:rsid w:val="002C0789"/>
    <w:rsid w:val="002C5CAB"/>
    <w:rsid w:val="002C7F97"/>
    <w:rsid w:val="002D7DBB"/>
    <w:rsid w:val="002E2822"/>
    <w:rsid w:val="002E6CAB"/>
    <w:rsid w:val="0030012F"/>
    <w:rsid w:val="00302E06"/>
    <w:rsid w:val="003054EA"/>
    <w:rsid w:val="003146B3"/>
    <w:rsid w:val="00315D62"/>
    <w:rsid w:val="00324B2E"/>
    <w:rsid w:val="0033097F"/>
    <w:rsid w:val="003433B8"/>
    <w:rsid w:val="003771C9"/>
    <w:rsid w:val="00381241"/>
    <w:rsid w:val="003A4BCD"/>
    <w:rsid w:val="003A5E7A"/>
    <w:rsid w:val="003B5CC6"/>
    <w:rsid w:val="003C6B81"/>
    <w:rsid w:val="003F38E0"/>
    <w:rsid w:val="00406B02"/>
    <w:rsid w:val="00417DFC"/>
    <w:rsid w:val="00424C9B"/>
    <w:rsid w:val="00450C63"/>
    <w:rsid w:val="00451AC6"/>
    <w:rsid w:val="00485B78"/>
    <w:rsid w:val="0049237A"/>
    <w:rsid w:val="004932F8"/>
    <w:rsid w:val="004A21B1"/>
    <w:rsid w:val="004A4941"/>
    <w:rsid w:val="004B4564"/>
    <w:rsid w:val="004B6209"/>
    <w:rsid w:val="004C7AE9"/>
    <w:rsid w:val="004E099E"/>
    <w:rsid w:val="004E6438"/>
    <w:rsid w:val="00500F2F"/>
    <w:rsid w:val="00514996"/>
    <w:rsid w:val="00517D39"/>
    <w:rsid w:val="00524557"/>
    <w:rsid w:val="00527C10"/>
    <w:rsid w:val="00536603"/>
    <w:rsid w:val="00547C5E"/>
    <w:rsid w:val="00551DDF"/>
    <w:rsid w:val="005566F2"/>
    <w:rsid w:val="00560B8F"/>
    <w:rsid w:val="00576584"/>
    <w:rsid w:val="005A153D"/>
    <w:rsid w:val="005D1226"/>
    <w:rsid w:val="005E2A4A"/>
    <w:rsid w:val="005F3BC2"/>
    <w:rsid w:val="0062769D"/>
    <w:rsid w:val="0064299C"/>
    <w:rsid w:val="00644D03"/>
    <w:rsid w:val="00654C2A"/>
    <w:rsid w:val="00657A06"/>
    <w:rsid w:val="00660076"/>
    <w:rsid w:val="00681BBE"/>
    <w:rsid w:val="0068704A"/>
    <w:rsid w:val="006873EA"/>
    <w:rsid w:val="0069728C"/>
    <w:rsid w:val="006C304E"/>
    <w:rsid w:val="006C7E8F"/>
    <w:rsid w:val="006E114C"/>
    <w:rsid w:val="006E58B1"/>
    <w:rsid w:val="006F3E9A"/>
    <w:rsid w:val="006F570B"/>
    <w:rsid w:val="006F772F"/>
    <w:rsid w:val="006F7FD5"/>
    <w:rsid w:val="007127BE"/>
    <w:rsid w:val="007252CE"/>
    <w:rsid w:val="00733A9C"/>
    <w:rsid w:val="0073460A"/>
    <w:rsid w:val="00742258"/>
    <w:rsid w:val="0074228D"/>
    <w:rsid w:val="00754AC0"/>
    <w:rsid w:val="0076454C"/>
    <w:rsid w:val="007653EF"/>
    <w:rsid w:val="00765ACF"/>
    <w:rsid w:val="00767D8A"/>
    <w:rsid w:val="00771D21"/>
    <w:rsid w:val="00782B2A"/>
    <w:rsid w:val="00795EAC"/>
    <w:rsid w:val="007B64DE"/>
    <w:rsid w:val="007C4A19"/>
    <w:rsid w:val="007F1A68"/>
    <w:rsid w:val="007F4916"/>
    <w:rsid w:val="0080147B"/>
    <w:rsid w:val="0080264B"/>
    <w:rsid w:val="00810213"/>
    <w:rsid w:val="00811AC3"/>
    <w:rsid w:val="008241B6"/>
    <w:rsid w:val="00840D4E"/>
    <w:rsid w:val="00844457"/>
    <w:rsid w:val="00846BB0"/>
    <w:rsid w:val="00854697"/>
    <w:rsid w:val="00856D30"/>
    <w:rsid w:val="0086264F"/>
    <w:rsid w:val="00863A39"/>
    <w:rsid w:val="008656DB"/>
    <w:rsid w:val="00873A9C"/>
    <w:rsid w:val="00874FA7"/>
    <w:rsid w:val="00887B4E"/>
    <w:rsid w:val="008A4CD2"/>
    <w:rsid w:val="008B05BC"/>
    <w:rsid w:val="008B72C0"/>
    <w:rsid w:val="008C35B6"/>
    <w:rsid w:val="008E1A53"/>
    <w:rsid w:val="0091391C"/>
    <w:rsid w:val="0091415A"/>
    <w:rsid w:val="009369FE"/>
    <w:rsid w:val="00953A6C"/>
    <w:rsid w:val="009600CB"/>
    <w:rsid w:val="0097458B"/>
    <w:rsid w:val="009812A4"/>
    <w:rsid w:val="0098519B"/>
    <w:rsid w:val="00986794"/>
    <w:rsid w:val="00996849"/>
    <w:rsid w:val="00997240"/>
    <w:rsid w:val="009B221C"/>
    <w:rsid w:val="009B38C9"/>
    <w:rsid w:val="009B615D"/>
    <w:rsid w:val="009B659C"/>
    <w:rsid w:val="009C2A20"/>
    <w:rsid w:val="009D13F5"/>
    <w:rsid w:val="009E2BF6"/>
    <w:rsid w:val="00A036FD"/>
    <w:rsid w:val="00A17B92"/>
    <w:rsid w:val="00A22AAD"/>
    <w:rsid w:val="00A26BBB"/>
    <w:rsid w:val="00A3473E"/>
    <w:rsid w:val="00A37128"/>
    <w:rsid w:val="00A64A80"/>
    <w:rsid w:val="00A677E5"/>
    <w:rsid w:val="00A67A8E"/>
    <w:rsid w:val="00A76106"/>
    <w:rsid w:val="00A77E9D"/>
    <w:rsid w:val="00A812B2"/>
    <w:rsid w:val="00A91AC7"/>
    <w:rsid w:val="00A97B0D"/>
    <w:rsid w:val="00AA0708"/>
    <w:rsid w:val="00AB6F2C"/>
    <w:rsid w:val="00AC129F"/>
    <w:rsid w:val="00AC310B"/>
    <w:rsid w:val="00AD01E6"/>
    <w:rsid w:val="00AD1ABA"/>
    <w:rsid w:val="00AD2E3A"/>
    <w:rsid w:val="00AD72BC"/>
    <w:rsid w:val="00B24BB1"/>
    <w:rsid w:val="00B33C04"/>
    <w:rsid w:val="00B33CCA"/>
    <w:rsid w:val="00B43D17"/>
    <w:rsid w:val="00B44DD0"/>
    <w:rsid w:val="00B4515E"/>
    <w:rsid w:val="00B47A5E"/>
    <w:rsid w:val="00B514D9"/>
    <w:rsid w:val="00B71576"/>
    <w:rsid w:val="00B7161F"/>
    <w:rsid w:val="00B77584"/>
    <w:rsid w:val="00B8164D"/>
    <w:rsid w:val="00B95E6A"/>
    <w:rsid w:val="00BA356D"/>
    <w:rsid w:val="00BB56A9"/>
    <w:rsid w:val="00BC2E34"/>
    <w:rsid w:val="00BD314D"/>
    <w:rsid w:val="00BE445A"/>
    <w:rsid w:val="00C017EF"/>
    <w:rsid w:val="00C0729D"/>
    <w:rsid w:val="00C13A69"/>
    <w:rsid w:val="00C21667"/>
    <w:rsid w:val="00C30980"/>
    <w:rsid w:val="00C45C7D"/>
    <w:rsid w:val="00C477BE"/>
    <w:rsid w:val="00C47BE3"/>
    <w:rsid w:val="00C578A4"/>
    <w:rsid w:val="00C61EE6"/>
    <w:rsid w:val="00CB0775"/>
    <w:rsid w:val="00CB40F5"/>
    <w:rsid w:val="00CB7DE2"/>
    <w:rsid w:val="00CF0A5C"/>
    <w:rsid w:val="00CF136E"/>
    <w:rsid w:val="00CF17D0"/>
    <w:rsid w:val="00D06883"/>
    <w:rsid w:val="00D11867"/>
    <w:rsid w:val="00D22EC1"/>
    <w:rsid w:val="00D230BE"/>
    <w:rsid w:val="00D23D11"/>
    <w:rsid w:val="00D32B60"/>
    <w:rsid w:val="00D55D6C"/>
    <w:rsid w:val="00D60693"/>
    <w:rsid w:val="00D60F33"/>
    <w:rsid w:val="00D64762"/>
    <w:rsid w:val="00D7343B"/>
    <w:rsid w:val="00D7583C"/>
    <w:rsid w:val="00D92FB6"/>
    <w:rsid w:val="00D96D89"/>
    <w:rsid w:val="00DA287F"/>
    <w:rsid w:val="00DB05D4"/>
    <w:rsid w:val="00DB4974"/>
    <w:rsid w:val="00DD6E3A"/>
    <w:rsid w:val="00E00400"/>
    <w:rsid w:val="00E1154F"/>
    <w:rsid w:val="00E308F7"/>
    <w:rsid w:val="00E5166E"/>
    <w:rsid w:val="00E541AA"/>
    <w:rsid w:val="00E6453D"/>
    <w:rsid w:val="00E71F07"/>
    <w:rsid w:val="00E91FCB"/>
    <w:rsid w:val="00EA2978"/>
    <w:rsid w:val="00EA5694"/>
    <w:rsid w:val="00EB0672"/>
    <w:rsid w:val="00ED047E"/>
    <w:rsid w:val="00EF28D5"/>
    <w:rsid w:val="00EF3B1E"/>
    <w:rsid w:val="00F03D4C"/>
    <w:rsid w:val="00F213AA"/>
    <w:rsid w:val="00F21D58"/>
    <w:rsid w:val="00F22BFE"/>
    <w:rsid w:val="00F32DA7"/>
    <w:rsid w:val="00F41E1F"/>
    <w:rsid w:val="00F449F3"/>
    <w:rsid w:val="00F45A59"/>
    <w:rsid w:val="00F56AE0"/>
    <w:rsid w:val="00F57C54"/>
    <w:rsid w:val="00F60C9E"/>
    <w:rsid w:val="00F61F4D"/>
    <w:rsid w:val="00F6318B"/>
    <w:rsid w:val="00F66228"/>
    <w:rsid w:val="00F7439D"/>
    <w:rsid w:val="00F814ED"/>
    <w:rsid w:val="00F97C6C"/>
    <w:rsid w:val="00FC2CC1"/>
    <w:rsid w:val="00FC6F48"/>
    <w:rsid w:val="00FE4713"/>
    <w:rsid w:val="00FE5439"/>
    <w:rsid w:val="045E1755"/>
    <w:rsid w:val="04AE0688"/>
    <w:rsid w:val="04EF0D4D"/>
    <w:rsid w:val="056A38C8"/>
    <w:rsid w:val="059508C8"/>
    <w:rsid w:val="06B94744"/>
    <w:rsid w:val="07B03F7E"/>
    <w:rsid w:val="07ED3561"/>
    <w:rsid w:val="0875633C"/>
    <w:rsid w:val="09932517"/>
    <w:rsid w:val="0A6C1541"/>
    <w:rsid w:val="0A87659A"/>
    <w:rsid w:val="0AE61093"/>
    <w:rsid w:val="0B4E4591"/>
    <w:rsid w:val="0BF168E7"/>
    <w:rsid w:val="0D193356"/>
    <w:rsid w:val="0DC70EEA"/>
    <w:rsid w:val="0DE22B49"/>
    <w:rsid w:val="0F392F31"/>
    <w:rsid w:val="0F7F61DE"/>
    <w:rsid w:val="10D32A89"/>
    <w:rsid w:val="10E33D6D"/>
    <w:rsid w:val="11596D57"/>
    <w:rsid w:val="1252793D"/>
    <w:rsid w:val="133157B7"/>
    <w:rsid w:val="1369625E"/>
    <w:rsid w:val="15AF2D2A"/>
    <w:rsid w:val="1AB154A7"/>
    <w:rsid w:val="1D627058"/>
    <w:rsid w:val="1DA768F5"/>
    <w:rsid w:val="1DC609F2"/>
    <w:rsid w:val="20236BEF"/>
    <w:rsid w:val="204F74C4"/>
    <w:rsid w:val="222317F8"/>
    <w:rsid w:val="233C6083"/>
    <w:rsid w:val="243C6DE8"/>
    <w:rsid w:val="248A2D22"/>
    <w:rsid w:val="276809A8"/>
    <w:rsid w:val="2897758D"/>
    <w:rsid w:val="28F1115D"/>
    <w:rsid w:val="29395D15"/>
    <w:rsid w:val="2A8F6BA5"/>
    <w:rsid w:val="2B591A0D"/>
    <w:rsid w:val="2B6F0468"/>
    <w:rsid w:val="2BA92B6F"/>
    <w:rsid w:val="2BE06D5D"/>
    <w:rsid w:val="2D06275B"/>
    <w:rsid w:val="2E8F3956"/>
    <w:rsid w:val="2FB4254A"/>
    <w:rsid w:val="316A156E"/>
    <w:rsid w:val="36880324"/>
    <w:rsid w:val="36D35CAA"/>
    <w:rsid w:val="36E32042"/>
    <w:rsid w:val="37263F8C"/>
    <w:rsid w:val="38863B18"/>
    <w:rsid w:val="38E475B8"/>
    <w:rsid w:val="393D57BF"/>
    <w:rsid w:val="396270EE"/>
    <w:rsid w:val="39980EE9"/>
    <w:rsid w:val="3AB939BD"/>
    <w:rsid w:val="3ACF5CDD"/>
    <w:rsid w:val="3B5A7F29"/>
    <w:rsid w:val="3DA85DF0"/>
    <w:rsid w:val="3DE25B5F"/>
    <w:rsid w:val="3F611E0C"/>
    <w:rsid w:val="3FB111FB"/>
    <w:rsid w:val="40796471"/>
    <w:rsid w:val="418E277D"/>
    <w:rsid w:val="42561D32"/>
    <w:rsid w:val="462F0001"/>
    <w:rsid w:val="46DC1E0D"/>
    <w:rsid w:val="499D7CE4"/>
    <w:rsid w:val="49EE6C1D"/>
    <w:rsid w:val="4A9A3C1B"/>
    <w:rsid w:val="4ADF1BD9"/>
    <w:rsid w:val="4D1140C0"/>
    <w:rsid w:val="4F5373C9"/>
    <w:rsid w:val="50303408"/>
    <w:rsid w:val="51A203DA"/>
    <w:rsid w:val="52DA0BB9"/>
    <w:rsid w:val="53393FA3"/>
    <w:rsid w:val="53F2435B"/>
    <w:rsid w:val="54D22999"/>
    <w:rsid w:val="553F5209"/>
    <w:rsid w:val="55740063"/>
    <w:rsid w:val="55B05F00"/>
    <w:rsid w:val="55D226F8"/>
    <w:rsid w:val="56FE2AF8"/>
    <w:rsid w:val="572C01CE"/>
    <w:rsid w:val="57467E31"/>
    <w:rsid w:val="57DC6F55"/>
    <w:rsid w:val="58743663"/>
    <w:rsid w:val="58E35CA5"/>
    <w:rsid w:val="592F783C"/>
    <w:rsid w:val="5B3B66F3"/>
    <w:rsid w:val="5F722BDF"/>
    <w:rsid w:val="5F8663B4"/>
    <w:rsid w:val="5FE627C3"/>
    <w:rsid w:val="613C1A4F"/>
    <w:rsid w:val="657C776D"/>
    <w:rsid w:val="6639027B"/>
    <w:rsid w:val="67042E84"/>
    <w:rsid w:val="675D7C72"/>
    <w:rsid w:val="686616A5"/>
    <w:rsid w:val="6A280870"/>
    <w:rsid w:val="6AAF1185"/>
    <w:rsid w:val="6C517B87"/>
    <w:rsid w:val="6CC95764"/>
    <w:rsid w:val="6E681953"/>
    <w:rsid w:val="709B1816"/>
    <w:rsid w:val="72BC5AFE"/>
    <w:rsid w:val="73134D49"/>
    <w:rsid w:val="73AB3D6A"/>
    <w:rsid w:val="747F45DC"/>
    <w:rsid w:val="748A5F0B"/>
    <w:rsid w:val="754E271B"/>
    <w:rsid w:val="759D7D18"/>
    <w:rsid w:val="765316E8"/>
    <w:rsid w:val="767E0D9C"/>
    <w:rsid w:val="767F22BF"/>
    <w:rsid w:val="76A03F55"/>
    <w:rsid w:val="77EB6B40"/>
    <w:rsid w:val="780F2CA7"/>
    <w:rsid w:val="78506331"/>
    <w:rsid w:val="7948027A"/>
    <w:rsid w:val="7B99165A"/>
    <w:rsid w:val="7CF565C4"/>
    <w:rsid w:val="7D12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4DADD"/>
  <w15:docId w15:val="{1D9D81D9-C7D1-41FF-82A8-6D7FB0C2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@他1"/>
    <w:basedOn w:val="a0"/>
    <w:uiPriority w:val="99"/>
    <w:unhideWhenUsed/>
    <w:qFormat/>
    <w:rPr>
      <w:color w:val="2B579A"/>
      <w:shd w:val="clear" w:color="auto" w:fill="E6E6E6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Heiti SC Light" w:eastAsia="Heiti SC Light"/>
      <w:kern w:val="2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-21">
    <w:name w:val="中等深浅网格 1 - 着色 21"/>
    <w:qFormat/>
    <w:pPr>
      <w:widowControl w:val="0"/>
      <w:ind w:firstLine="42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627868968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537</Words>
  <Characters>3065</Characters>
  <Application>Microsoft Office Word</Application>
  <DocSecurity>0</DocSecurity>
  <Lines>25</Lines>
  <Paragraphs>7</Paragraphs>
  <ScaleCrop>false</ScaleCrop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香兰 黎</cp:lastModifiedBy>
  <cp:revision>43</cp:revision>
  <dcterms:created xsi:type="dcterms:W3CDTF">2019-12-02T07:50:00Z</dcterms:created>
  <dcterms:modified xsi:type="dcterms:W3CDTF">2019-12-02T08:17:00Z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