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25D4F0" w14:textId="77777777" w:rsidR="00AB4BD7" w:rsidRPr="003C6BE9" w:rsidRDefault="00AB4BD7" w:rsidP="00BB208B">
      <w:pPr>
        <w:tabs>
          <w:tab w:val="left" w:pos="1620"/>
          <w:tab w:val="left" w:pos="1652"/>
          <w:tab w:val="left" w:pos="3360"/>
        </w:tabs>
        <w:ind w:rightChars="12" w:right="25" w:firstLineChars="200" w:firstLine="723"/>
        <w:rPr>
          <w:rFonts w:ascii="宋体" w:hAnsi="宋体"/>
          <w:b/>
          <w:sz w:val="36"/>
          <w:szCs w:val="36"/>
        </w:rPr>
      </w:pPr>
    </w:p>
    <w:p w14:paraId="54ADF7B7" w14:textId="6389D157" w:rsidR="00982A68" w:rsidRPr="003C6BE9" w:rsidRDefault="00FC38AE" w:rsidP="00BB208B">
      <w:pPr>
        <w:tabs>
          <w:tab w:val="left" w:pos="1620"/>
          <w:tab w:val="left" w:pos="1652"/>
          <w:tab w:val="left" w:pos="3360"/>
        </w:tabs>
        <w:ind w:rightChars="12" w:right="25" w:firstLineChars="200" w:firstLine="723"/>
        <w:jc w:val="center"/>
        <w:rPr>
          <w:rFonts w:ascii="宋体" w:hAnsi="宋体"/>
          <w:b/>
          <w:sz w:val="36"/>
          <w:szCs w:val="36"/>
        </w:rPr>
      </w:pPr>
      <w:r>
        <w:rPr>
          <w:rFonts w:ascii="宋体" w:hAnsi="宋体" w:hint="eastAsia"/>
          <w:b/>
          <w:sz w:val="36"/>
          <w:szCs w:val="36"/>
        </w:rPr>
        <w:t>武汉精英赛</w:t>
      </w:r>
      <w:r w:rsidR="00793959" w:rsidRPr="003C6BE9">
        <w:rPr>
          <w:rFonts w:ascii="宋体" w:hAnsi="宋体" w:hint="eastAsia"/>
          <w:b/>
          <w:sz w:val="36"/>
          <w:szCs w:val="36"/>
        </w:rPr>
        <w:t>竞赛规程</w:t>
      </w:r>
    </w:p>
    <w:p w14:paraId="6576E5AE" w14:textId="77777777" w:rsidR="00375A63" w:rsidRDefault="00375A63" w:rsidP="00BB208B">
      <w:pPr>
        <w:pStyle w:val="a8"/>
        <w:snapToGrid w:val="0"/>
        <w:spacing w:before="0" w:beforeAutospacing="0" w:after="0" w:afterAutospacing="0"/>
        <w:ind w:firstLineChars="200" w:firstLine="643"/>
        <w:rPr>
          <w:rFonts w:ascii="仿宋" w:eastAsia="仿宋" w:hAnsi="仿宋"/>
          <w:b/>
          <w:sz w:val="32"/>
          <w:szCs w:val="32"/>
        </w:rPr>
      </w:pPr>
    </w:p>
    <w:p w14:paraId="415BC018" w14:textId="77777777" w:rsidR="001750CA" w:rsidRPr="001750CA" w:rsidRDefault="001750CA" w:rsidP="00BB208B">
      <w:pPr>
        <w:pStyle w:val="a8"/>
        <w:snapToGrid w:val="0"/>
        <w:spacing w:before="0" w:beforeAutospacing="0" w:after="0" w:afterAutospacing="0" w:line="360" w:lineRule="auto"/>
        <w:ind w:firstLineChars="200" w:firstLine="562"/>
        <w:rPr>
          <w:rFonts w:ascii="仿宋" w:eastAsia="仿宋" w:hAnsi="仿宋"/>
          <w:b/>
          <w:sz w:val="28"/>
          <w:szCs w:val="28"/>
        </w:rPr>
      </w:pPr>
      <w:r w:rsidRPr="001750CA">
        <w:rPr>
          <w:rFonts w:ascii="仿宋" w:eastAsia="仿宋" w:hAnsi="仿宋" w:hint="eastAsia"/>
          <w:b/>
          <w:sz w:val="28"/>
          <w:szCs w:val="28"/>
        </w:rPr>
        <w:t>一、主办单位</w:t>
      </w:r>
    </w:p>
    <w:p w14:paraId="2EC5EA24" w14:textId="3930F10B" w:rsidR="001750CA" w:rsidRDefault="001750CA" w:rsidP="00BB208B">
      <w:pPr>
        <w:pStyle w:val="a8"/>
        <w:snapToGrid w:val="0"/>
        <w:spacing w:before="0" w:beforeAutospacing="0" w:after="0" w:afterAutospacing="0" w:line="360" w:lineRule="auto"/>
        <w:ind w:firstLineChars="200" w:firstLine="560"/>
        <w:rPr>
          <w:rFonts w:ascii="仿宋" w:eastAsia="仿宋" w:hAnsi="仿宋"/>
          <w:sz w:val="28"/>
          <w:szCs w:val="28"/>
        </w:rPr>
      </w:pPr>
      <w:r w:rsidRPr="001750CA">
        <w:rPr>
          <w:rFonts w:ascii="仿宋" w:eastAsia="仿宋" w:hAnsi="仿宋" w:hint="eastAsia"/>
          <w:sz w:val="28"/>
          <w:szCs w:val="28"/>
        </w:rPr>
        <w:t>中国高尔夫球协会</w:t>
      </w:r>
    </w:p>
    <w:p w14:paraId="79CE58E3" w14:textId="759BFFFF" w:rsidR="00FC38AE" w:rsidRPr="00FC38AE" w:rsidRDefault="00FC38AE" w:rsidP="00FC38AE">
      <w:pPr>
        <w:pStyle w:val="a8"/>
        <w:snapToGrid w:val="0"/>
        <w:spacing w:before="0" w:beforeAutospacing="0" w:after="0" w:afterAutospacing="0" w:line="360" w:lineRule="auto"/>
        <w:ind w:firstLineChars="200" w:firstLine="562"/>
        <w:rPr>
          <w:rFonts w:ascii="仿宋" w:eastAsia="仿宋" w:hAnsi="仿宋"/>
          <w:b/>
          <w:sz w:val="28"/>
          <w:szCs w:val="28"/>
        </w:rPr>
      </w:pPr>
      <w:r w:rsidRPr="00FC38AE">
        <w:rPr>
          <w:rFonts w:ascii="仿宋" w:eastAsia="仿宋" w:hAnsi="仿宋" w:hint="eastAsia"/>
          <w:b/>
          <w:sz w:val="28"/>
          <w:szCs w:val="28"/>
        </w:rPr>
        <w:t>二、协办单位</w:t>
      </w:r>
    </w:p>
    <w:p w14:paraId="4AD37EC9" w14:textId="059830E3" w:rsidR="00FC38AE" w:rsidRDefault="00FC38AE" w:rsidP="00BB208B">
      <w:pPr>
        <w:pStyle w:val="a8"/>
        <w:snapToGrid w:val="0"/>
        <w:spacing w:before="0" w:beforeAutospacing="0" w:after="0" w:afterAutospacing="0" w:line="360" w:lineRule="auto"/>
        <w:ind w:firstLineChars="200" w:firstLine="560"/>
        <w:rPr>
          <w:rFonts w:ascii="仿宋" w:eastAsia="仿宋" w:hAnsi="仿宋"/>
          <w:bCs/>
          <w:sz w:val="28"/>
          <w:szCs w:val="28"/>
        </w:rPr>
      </w:pPr>
      <w:r w:rsidRPr="00FC38AE">
        <w:rPr>
          <w:rFonts w:ascii="仿宋" w:eastAsia="仿宋" w:hAnsi="仿宋" w:hint="eastAsia"/>
          <w:bCs/>
          <w:sz w:val="28"/>
          <w:szCs w:val="28"/>
        </w:rPr>
        <w:t>湖北省高尔夫球协会</w:t>
      </w:r>
    </w:p>
    <w:p w14:paraId="3A983009" w14:textId="5158A03F" w:rsidR="00AA57E6" w:rsidRPr="00AA57E6" w:rsidRDefault="00AA57E6" w:rsidP="00AA57E6">
      <w:pPr>
        <w:pStyle w:val="a8"/>
        <w:snapToGrid w:val="0"/>
        <w:spacing w:before="0" w:beforeAutospacing="0" w:after="0" w:afterAutospacing="0" w:line="360" w:lineRule="auto"/>
        <w:ind w:firstLineChars="200" w:firstLine="562"/>
        <w:rPr>
          <w:rFonts w:ascii="仿宋" w:eastAsia="仿宋" w:hAnsi="仿宋"/>
          <w:b/>
          <w:sz w:val="28"/>
          <w:szCs w:val="28"/>
        </w:rPr>
      </w:pPr>
      <w:r w:rsidRPr="00AA57E6">
        <w:rPr>
          <w:rFonts w:ascii="仿宋" w:eastAsia="仿宋" w:hAnsi="仿宋" w:hint="eastAsia"/>
          <w:b/>
          <w:sz w:val="28"/>
          <w:szCs w:val="28"/>
        </w:rPr>
        <w:t>三、认证单位</w:t>
      </w:r>
    </w:p>
    <w:p w14:paraId="5008651B" w14:textId="47EE66F1" w:rsidR="00AA57E6" w:rsidRPr="00FC38AE" w:rsidRDefault="00AA57E6" w:rsidP="00BB208B">
      <w:pPr>
        <w:pStyle w:val="a8"/>
        <w:snapToGrid w:val="0"/>
        <w:spacing w:before="0" w:beforeAutospacing="0" w:after="0" w:afterAutospacing="0" w:line="360" w:lineRule="auto"/>
        <w:ind w:firstLineChars="200" w:firstLine="560"/>
        <w:rPr>
          <w:rFonts w:ascii="仿宋" w:eastAsia="仿宋" w:hAnsi="仿宋" w:hint="eastAsia"/>
          <w:bCs/>
          <w:sz w:val="28"/>
          <w:szCs w:val="28"/>
        </w:rPr>
      </w:pPr>
      <w:r w:rsidRPr="00E330EA">
        <w:rPr>
          <w:rFonts w:ascii="仿宋" w:eastAsia="仿宋" w:hAnsi="仿宋" w:hint="eastAsia"/>
          <w:bCs/>
          <w:sz w:val="28"/>
          <w:szCs w:val="28"/>
        </w:rPr>
        <w:t>中国男子职业</w:t>
      </w:r>
      <w:r w:rsidR="00A3317D">
        <w:rPr>
          <w:rFonts w:ascii="仿宋" w:eastAsia="仿宋" w:hAnsi="仿宋" w:hint="eastAsia"/>
          <w:bCs/>
          <w:sz w:val="28"/>
          <w:szCs w:val="28"/>
        </w:rPr>
        <w:t>高尔夫球</w:t>
      </w:r>
      <w:r w:rsidRPr="00E330EA">
        <w:rPr>
          <w:rFonts w:ascii="仿宋" w:eastAsia="仿宋" w:hAnsi="仿宋" w:hint="eastAsia"/>
          <w:bCs/>
          <w:sz w:val="28"/>
          <w:szCs w:val="28"/>
        </w:rPr>
        <w:t>巡回赛</w:t>
      </w:r>
    </w:p>
    <w:p w14:paraId="0538B101" w14:textId="5DB60C2B" w:rsidR="00FC38AE" w:rsidRDefault="00E207A8" w:rsidP="00FC38AE">
      <w:pPr>
        <w:pStyle w:val="a8"/>
        <w:snapToGrid w:val="0"/>
        <w:spacing w:before="0" w:beforeAutospacing="0" w:after="0" w:afterAutospacing="0" w:line="360" w:lineRule="auto"/>
        <w:ind w:firstLineChars="200" w:firstLine="562"/>
        <w:rPr>
          <w:rFonts w:ascii="仿宋" w:eastAsia="仿宋" w:hAnsi="仿宋"/>
          <w:b/>
          <w:sz w:val="28"/>
          <w:szCs w:val="28"/>
        </w:rPr>
      </w:pPr>
      <w:r>
        <w:rPr>
          <w:rFonts w:ascii="仿宋" w:eastAsia="仿宋" w:hAnsi="仿宋" w:hint="eastAsia"/>
          <w:b/>
          <w:sz w:val="28"/>
          <w:szCs w:val="28"/>
        </w:rPr>
        <w:t>四</w:t>
      </w:r>
      <w:r w:rsidR="001750CA" w:rsidRPr="001750CA">
        <w:rPr>
          <w:rFonts w:ascii="仿宋" w:eastAsia="仿宋" w:hAnsi="仿宋" w:hint="eastAsia"/>
          <w:b/>
          <w:sz w:val="28"/>
          <w:szCs w:val="28"/>
        </w:rPr>
        <w:t>、承办</w:t>
      </w:r>
      <w:r w:rsidR="00FC38AE">
        <w:rPr>
          <w:rFonts w:ascii="仿宋" w:eastAsia="仿宋" w:hAnsi="仿宋" w:hint="eastAsia"/>
          <w:b/>
          <w:sz w:val="28"/>
          <w:szCs w:val="28"/>
        </w:rPr>
        <w:t>球场</w:t>
      </w:r>
    </w:p>
    <w:p w14:paraId="68B1D4F2" w14:textId="37CB3431" w:rsidR="00FC38AE" w:rsidRPr="00772247" w:rsidRDefault="00772247" w:rsidP="00FC38AE">
      <w:pPr>
        <w:pStyle w:val="a8"/>
        <w:snapToGrid w:val="0"/>
        <w:spacing w:before="0" w:beforeAutospacing="0" w:after="0" w:afterAutospacing="0" w:line="360" w:lineRule="auto"/>
        <w:ind w:firstLineChars="200" w:firstLine="560"/>
        <w:rPr>
          <w:rFonts w:ascii="仿宋" w:eastAsia="仿宋" w:hAnsi="仿宋" w:hint="eastAsia"/>
          <w:bCs/>
          <w:sz w:val="28"/>
          <w:szCs w:val="28"/>
        </w:rPr>
      </w:pPr>
      <w:r w:rsidRPr="00772247">
        <w:rPr>
          <w:rFonts w:ascii="仿宋" w:eastAsia="仿宋" w:hAnsi="仿宋" w:hint="eastAsia"/>
          <w:bCs/>
          <w:sz w:val="28"/>
          <w:szCs w:val="28"/>
        </w:rPr>
        <w:t>武汉驿山高尔夫球</w:t>
      </w:r>
      <w:r w:rsidRPr="00772247">
        <w:rPr>
          <w:rFonts w:ascii="仿宋" w:eastAsia="仿宋" w:hAnsi="仿宋" w:hint="eastAsia"/>
          <w:bCs/>
          <w:sz w:val="28"/>
          <w:szCs w:val="28"/>
        </w:rPr>
        <w:t>俱乐部</w:t>
      </w:r>
    </w:p>
    <w:p w14:paraId="3EE41BEA" w14:textId="3D39499A" w:rsidR="001750CA" w:rsidRPr="001750CA" w:rsidRDefault="00E207A8" w:rsidP="00BB208B">
      <w:pPr>
        <w:pStyle w:val="a8"/>
        <w:snapToGrid w:val="0"/>
        <w:spacing w:before="0" w:beforeAutospacing="0" w:after="0" w:afterAutospacing="0" w:line="360" w:lineRule="auto"/>
        <w:ind w:firstLineChars="200" w:firstLine="562"/>
        <w:rPr>
          <w:rFonts w:ascii="仿宋" w:eastAsia="仿宋" w:hAnsi="仿宋"/>
          <w:b/>
          <w:sz w:val="28"/>
          <w:szCs w:val="28"/>
        </w:rPr>
      </w:pPr>
      <w:r>
        <w:rPr>
          <w:rFonts w:ascii="仿宋" w:eastAsia="仿宋" w:hAnsi="仿宋" w:hint="eastAsia"/>
          <w:b/>
          <w:sz w:val="28"/>
          <w:szCs w:val="28"/>
        </w:rPr>
        <w:t>五</w:t>
      </w:r>
      <w:r w:rsidR="001750CA">
        <w:rPr>
          <w:rFonts w:ascii="仿宋" w:eastAsia="仿宋" w:hAnsi="仿宋" w:hint="eastAsia"/>
          <w:b/>
          <w:sz w:val="28"/>
          <w:szCs w:val="28"/>
        </w:rPr>
        <w:t>、</w:t>
      </w:r>
      <w:r w:rsidR="001750CA" w:rsidRPr="001750CA">
        <w:rPr>
          <w:rFonts w:ascii="仿宋" w:eastAsia="仿宋" w:hAnsi="仿宋" w:hint="eastAsia"/>
          <w:b/>
          <w:sz w:val="28"/>
          <w:szCs w:val="28"/>
        </w:rPr>
        <w:t>比赛时间</w:t>
      </w:r>
    </w:p>
    <w:p w14:paraId="500FAA43" w14:textId="4ECB4CD0" w:rsidR="001750CA" w:rsidRPr="001750CA" w:rsidRDefault="001750CA" w:rsidP="00BB208B">
      <w:pPr>
        <w:pStyle w:val="a8"/>
        <w:snapToGrid w:val="0"/>
        <w:spacing w:before="0" w:beforeAutospacing="0" w:after="0" w:afterAutospacing="0" w:line="360" w:lineRule="auto"/>
        <w:ind w:firstLineChars="200" w:firstLine="560"/>
        <w:rPr>
          <w:rFonts w:ascii="仿宋" w:eastAsia="仿宋" w:hAnsi="仿宋"/>
          <w:sz w:val="28"/>
          <w:szCs w:val="28"/>
        </w:rPr>
      </w:pPr>
      <w:r w:rsidRPr="001750CA">
        <w:rPr>
          <w:rFonts w:ascii="仿宋" w:eastAsia="仿宋" w:hAnsi="仿宋" w:hint="eastAsia"/>
          <w:sz w:val="28"/>
          <w:szCs w:val="28"/>
        </w:rPr>
        <w:t>2021年6月</w:t>
      </w:r>
      <w:r w:rsidR="00522742">
        <w:rPr>
          <w:rFonts w:ascii="仿宋" w:eastAsia="仿宋" w:hAnsi="仿宋"/>
          <w:sz w:val="28"/>
          <w:szCs w:val="28"/>
        </w:rPr>
        <w:t>7</w:t>
      </w:r>
      <w:r w:rsidRPr="001750CA">
        <w:rPr>
          <w:rFonts w:ascii="仿宋" w:eastAsia="仿宋" w:hAnsi="仿宋" w:hint="eastAsia"/>
          <w:sz w:val="28"/>
          <w:szCs w:val="28"/>
        </w:rPr>
        <w:t>日至</w:t>
      </w:r>
      <w:r w:rsidR="00522742">
        <w:rPr>
          <w:rFonts w:ascii="仿宋" w:eastAsia="仿宋" w:hAnsi="仿宋"/>
          <w:sz w:val="28"/>
          <w:szCs w:val="28"/>
        </w:rPr>
        <w:t>13</w:t>
      </w:r>
      <w:r w:rsidRPr="001750CA">
        <w:rPr>
          <w:rFonts w:ascii="仿宋" w:eastAsia="仿宋" w:hAnsi="仿宋" w:hint="eastAsia"/>
          <w:sz w:val="28"/>
          <w:szCs w:val="28"/>
        </w:rPr>
        <w:t>日</w:t>
      </w:r>
    </w:p>
    <w:p w14:paraId="6407F0F8" w14:textId="1CB063F3" w:rsidR="006F07DD" w:rsidRPr="00D260D0" w:rsidRDefault="00E207A8" w:rsidP="00BB208B">
      <w:pPr>
        <w:pStyle w:val="a8"/>
        <w:snapToGrid w:val="0"/>
        <w:spacing w:before="0" w:beforeAutospacing="0" w:after="0" w:afterAutospacing="0" w:line="360" w:lineRule="auto"/>
        <w:ind w:firstLineChars="200" w:firstLine="562"/>
        <w:rPr>
          <w:rFonts w:ascii="仿宋" w:eastAsia="仿宋" w:hAnsi="仿宋"/>
          <w:b/>
          <w:sz w:val="28"/>
          <w:szCs w:val="28"/>
        </w:rPr>
      </w:pPr>
      <w:r>
        <w:rPr>
          <w:rFonts w:ascii="仿宋" w:eastAsia="仿宋" w:hAnsi="仿宋" w:hint="eastAsia"/>
          <w:b/>
          <w:sz w:val="28"/>
          <w:szCs w:val="28"/>
        </w:rPr>
        <w:t>六</w:t>
      </w:r>
      <w:r w:rsidR="005A3F26" w:rsidRPr="00D260D0">
        <w:rPr>
          <w:rFonts w:ascii="仿宋" w:eastAsia="仿宋" w:hAnsi="仿宋" w:hint="eastAsia"/>
          <w:b/>
          <w:sz w:val="28"/>
          <w:szCs w:val="28"/>
        </w:rPr>
        <w:t>、</w:t>
      </w:r>
      <w:r w:rsidR="00095BAA">
        <w:rPr>
          <w:rFonts w:ascii="仿宋" w:eastAsia="仿宋" w:hAnsi="仿宋" w:hint="eastAsia"/>
          <w:b/>
          <w:sz w:val="28"/>
          <w:szCs w:val="28"/>
        </w:rPr>
        <w:t>比赛形式</w:t>
      </w:r>
    </w:p>
    <w:p w14:paraId="1FB44D09" w14:textId="2BA34B89" w:rsidR="006F07DD" w:rsidRPr="00D260D0" w:rsidRDefault="006F07DD" w:rsidP="00BB208B">
      <w:pPr>
        <w:pStyle w:val="a8"/>
        <w:snapToGrid w:val="0"/>
        <w:spacing w:before="0" w:beforeAutospacing="0" w:after="0" w:afterAutospacing="0" w:line="360" w:lineRule="auto"/>
        <w:ind w:firstLineChars="200" w:firstLine="560"/>
        <w:rPr>
          <w:rFonts w:ascii="仿宋" w:eastAsia="仿宋" w:hAnsi="仿宋"/>
          <w:sz w:val="28"/>
          <w:szCs w:val="28"/>
        </w:rPr>
      </w:pPr>
      <w:r w:rsidRPr="00D260D0">
        <w:rPr>
          <w:rFonts w:ascii="仿宋" w:eastAsia="仿宋" w:hAnsi="仿宋" w:hint="eastAsia"/>
          <w:sz w:val="28"/>
          <w:szCs w:val="28"/>
        </w:rPr>
        <w:t>男子个人</w:t>
      </w:r>
      <w:r w:rsidR="00095BAA">
        <w:rPr>
          <w:rFonts w:ascii="仿宋" w:eastAsia="仿宋" w:hAnsi="仿宋" w:hint="eastAsia"/>
          <w:sz w:val="28"/>
          <w:szCs w:val="28"/>
        </w:rPr>
        <w:t>比杆赛</w:t>
      </w:r>
    </w:p>
    <w:p w14:paraId="0C85FEEA" w14:textId="645C90D7" w:rsidR="005A3F26" w:rsidRPr="00D260D0" w:rsidRDefault="00E207A8" w:rsidP="00BB208B">
      <w:pPr>
        <w:pStyle w:val="a8"/>
        <w:snapToGrid w:val="0"/>
        <w:spacing w:before="0" w:beforeAutospacing="0" w:after="0" w:afterAutospacing="0" w:line="360" w:lineRule="auto"/>
        <w:ind w:firstLineChars="200" w:firstLine="562"/>
        <w:rPr>
          <w:rFonts w:ascii="仿宋" w:eastAsia="仿宋" w:hAnsi="仿宋"/>
          <w:b/>
          <w:sz w:val="28"/>
          <w:szCs w:val="28"/>
        </w:rPr>
      </w:pPr>
      <w:r>
        <w:rPr>
          <w:rFonts w:ascii="仿宋" w:eastAsia="仿宋" w:hAnsi="仿宋" w:hint="eastAsia"/>
          <w:b/>
          <w:sz w:val="28"/>
          <w:szCs w:val="28"/>
        </w:rPr>
        <w:t>七</w:t>
      </w:r>
      <w:r w:rsidR="006F07DD">
        <w:rPr>
          <w:rFonts w:ascii="仿宋" w:eastAsia="仿宋" w:hAnsi="仿宋" w:hint="eastAsia"/>
          <w:b/>
          <w:sz w:val="28"/>
          <w:szCs w:val="28"/>
        </w:rPr>
        <w:t>、</w:t>
      </w:r>
      <w:r w:rsidR="005A3F26" w:rsidRPr="00D260D0">
        <w:rPr>
          <w:rFonts w:ascii="仿宋" w:eastAsia="仿宋" w:hAnsi="仿宋" w:hint="eastAsia"/>
          <w:b/>
          <w:sz w:val="28"/>
          <w:szCs w:val="28"/>
        </w:rPr>
        <w:t>竞赛</w:t>
      </w:r>
      <w:r w:rsidR="00303268" w:rsidRPr="00D260D0">
        <w:rPr>
          <w:rFonts w:ascii="仿宋" w:eastAsia="仿宋" w:hAnsi="仿宋" w:hint="eastAsia"/>
          <w:b/>
          <w:sz w:val="28"/>
          <w:szCs w:val="28"/>
        </w:rPr>
        <w:t>日程</w:t>
      </w:r>
    </w:p>
    <w:p w14:paraId="66D1D082" w14:textId="33AFE6FE" w:rsidR="006F07DD" w:rsidRPr="00F209D1" w:rsidRDefault="00A86206" w:rsidP="00BB208B">
      <w:pPr>
        <w:pStyle w:val="a8"/>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sz w:val="28"/>
          <w:szCs w:val="32"/>
        </w:rPr>
        <w:t>6</w:t>
      </w:r>
      <w:r w:rsidR="006F07DD" w:rsidRPr="00F209D1">
        <w:rPr>
          <w:rFonts w:ascii="仿宋" w:eastAsia="仿宋" w:hAnsi="仿宋" w:hint="eastAsia"/>
          <w:sz w:val="28"/>
          <w:szCs w:val="32"/>
        </w:rPr>
        <w:t>月</w:t>
      </w:r>
      <w:r w:rsidR="00017F54">
        <w:rPr>
          <w:rFonts w:ascii="仿宋" w:eastAsia="仿宋" w:hAnsi="仿宋"/>
          <w:sz w:val="28"/>
          <w:szCs w:val="32"/>
        </w:rPr>
        <w:t>7</w:t>
      </w:r>
      <w:r w:rsidR="006F07DD" w:rsidRPr="00F209D1">
        <w:rPr>
          <w:rFonts w:ascii="仿宋" w:eastAsia="仿宋" w:hAnsi="仿宋" w:hint="eastAsia"/>
          <w:sz w:val="28"/>
          <w:szCs w:val="32"/>
        </w:rPr>
        <w:t>日</w:t>
      </w:r>
      <w:r w:rsidR="006F07DD">
        <w:rPr>
          <w:rFonts w:ascii="仿宋" w:eastAsia="仿宋" w:hAnsi="仿宋" w:hint="eastAsia"/>
          <w:sz w:val="28"/>
          <w:szCs w:val="32"/>
        </w:rPr>
        <w:t>（</w:t>
      </w:r>
      <w:r w:rsidR="006F07DD" w:rsidRPr="00F209D1">
        <w:rPr>
          <w:rFonts w:ascii="仿宋" w:eastAsia="仿宋" w:hAnsi="仿宋" w:hint="eastAsia"/>
          <w:sz w:val="28"/>
          <w:szCs w:val="32"/>
        </w:rPr>
        <w:t>星期</w:t>
      </w:r>
      <w:r>
        <w:rPr>
          <w:rFonts w:ascii="仿宋" w:eastAsia="仿宋" w:hAnsi="仿宋" w:hint="eastAsia"/>
          <w:sz w:val="28"/>
          <w:szCs w:val="32"/>
        </w:rPr>
        <w:t>一</w:t>
      </w:r>
      <w:r w:rsidR="006F07DD">
        <w:rPr>
          <w:rFonts w:ascii="仿宋" w:eastAsia="仿宋" w:hAnsi="仿宋" w:hint="eastAsia"/>
          <w:sz w:val="28"/>
          <w:szCs w:val="32"/>
        </w:rPr>
        <w:t>）</w:t>
      </w:r>
      <w:r w:rsidR="006F07DD" w:rsidRPr="00F209D1">
        <w:rPr>
          <w:rFonts w:ascii="仿宋" w:eastAsia="仿宋" w:hAnsi="仿宋" w:hint="eastAsia"/>
          <w:sz w:val="28"/>
          <w:szCs w:val="32"/>
        </w:rPr>
        <w:t>报到日/练习</w:t>
      </w:r>
    </w:p>
    <w:p w14:paraId="17C3604B" w14:textId="5F0E345C" w:rsidR="006F07DD" w:rsidRDefault="00A86206" w:rsidP="00BB208B">
      <w:pPr>
        <w:pStyle w:val="a8"/>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sz w:val="28"/>
          <w:szCs w:val="32"/>
        </w:rPr>
        <w:t>6</w:t>
      </w:r>
      <w:r w:rsidR="006F07DD" w:rsidRPr="00F209D1">
        <w:rPr>
          <w:rFonts w:ascii="仿宋" w:eastAsia="仿宋" w:hAnsi="仿宋" w:hint="eastAsia"/>
          <w:sz w:val="28"/>
          <w:szCs w:val="32"/>
        </w:rPr>
        <w:t>月</w:t>
      </w:r>
      <w:r w:rsidR="00017F54">
        <w:rPr>
          <w:rFonts w:ascii="仿宋" w:eastAsia="仿宋" w:hAnsi="仿宋"/>
          <w:sz w:val="28"/>
          <w:szCs w:val="32"/>
        </w:rPr>
        <w:t>8</w:t>
      </w:r>
      <w:r w:rsidR="006F07DD" w:rsidRPr="00F209D1">
        <w:rPr>
          <w:rFonts w:ascii="仿宋" w:eastAsia="仿宋" w:hAnsi="仿宋" w:hint="eastAsia"/>
          <w:sz w:val="28"/>
          <w:szCs w:val="32"/>
        </w:rPr>
        <w:t>日</w:t>
      </w:r>
      <w:r w:rsidR="006F07DD">
        <w:rPr>
          <w:rFonts w:ascii="仿宋" w:eastAsia="仿宋" w:hAnsi="仿宋" w:hint="eastAsia"/>
          <w:sz w:val="28"/>
          <w:szCs w:val="32"/>
        </w:rPr>
        <w:t>（</w:t>
      </w:r>
      <w:r w:rsidR="006F07DD" w:rsidRPr="00F209D1">
        <w:rPr>
          <w:rFonts w:ascii="仿宋" w:eastAsia="仿宋" w:hAnsi="仿宋" w:hint="eastAsia"/>
          <w:sz w:val="28"/>
          <w:szCs w:val="32"/>
        </w:rPr>
        <w:t>星期</w:t>
      </w:r>
      <w:r>
        <w:rPr>
          <w:rFonts w:ascii="仿宋" w:eastAsia="仿宋" w:hAnsi="仿宋" w:hint="eastAsia"/>
          <w:sz w:val="28"/>
          <w:szCs w:val="32"/>
        </w:rPr>
        <w:t>二</w:t>
      </w:r>
      <w:r w:rsidR="006F07DD">
        <w:rPr>
          <w:rFonts w:ascii="仿宋" w:eastAsia="仿宋" w:hAnsi="仿宋" w:hint="eastAsia"/>
          <w:sz w:val="28"/>
          <w:szCs w:val="32"/>
        </w:rPr>
        <w:t>）</w:t>
      </w:r>
      <w:r>
        <w:rPr>
          <w:rFonts w:ascii="仿宋" w:eastAsia="仿宋" w:hAnsi="仿宋" w:hint="eastAsia"/>
          <w:sz w:val="28"/>
          <w:szCs w:val="32"/>
        </w:rPr>
        <w:t>官方</w:t>
      </w:r>
      <w:r w:rsidRPr="00F209D1">
        <w:rPr>
          <w:rFonts w:ascii="仿宋" w:eastAsia="仿宋" w:hAnsi="仿宋" w:hint="eastAsia"/>
          <w:sz w:val="28"/>
          <w:szCs w:val="32"/>
        </w:rPr>
        <w:t>练习日</w:t>
      </w:r>
    </w:p>
    <w:p w14:paraId="3D51DCDC" w14:textId="5954A462" w:rsidR="006F07DD" w:rsidRPr="00F209D1" w:rsidRDefault="00A86206" w:rsidP="00BB208B">
      <w:pPr>
        <w:pStyle w:val="a8"/>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sz w:val="28"/>
          <w:szCs w:val="32"/>
        </w:rPr>
        <w:t>6</w:t>
      </w:r>
      <w:r w:rsidR="006F07DD">
        <w:rPr>
          <w:rFonts w:ascii="仿宋" w:eastAsia="仿宋" w:hAnsi="仿宋" w:hint="eastAsia"/>
          <w:sz w:val="28"/>
          <w:szCs w:val="32"/>
        </w:rPr>
        <w:t>月</w:t>
      </w:r>
      <w:r w:rsidR="00017F54">
        <w:rPr>
          <w:rFonts w:ascii="仿宋" w:eastAsia="仿宋" w:hAnsi="仿宋"/>
          <w:sz w:val="28"/>
          <w:szCs w:val="32"/>
        </w:rPr>
        <w:t>9</w:t>
      </w:r>
      <w:r w:rsidR="006F07DD">
        <w:rPr>
          <w:rFonts w:ascii="仿宋" w:eastAsia="仿宋" w:hAnsi="仿宋" w:hint="eastAsia"/>
          <w:sz w:val="28"/>
          <w:szCs w:val="32"/>
        </w:rPr>
        <w:t>日（星期</w:t>
      </w:r>
      <w:r>
        <w:rPr>
          <w:rFonts w:ascii="仿宋" w:eastAsia="仿宋" w:hAnsi="仿宋" w:hint="eastAsia"/>
          <w:sz w:val="28"/>
          <w:szCs w:val="32"/>
        </w:rPr>
        <w:t>三</w:t>
      </w:r>
      <w:r w:rsidR="006F07DD">
        <w:rPr>
          <w:rFonts w:ascii="仿宋" w:eastAsia="仿宋" w:hAnsi="仿宋" w:hint="eastAsia"/>
          <w:sz w:val="28"/>
          <w:szCs w:val="32"/>
        </w:rPr>
        <w:t>）</w:t>
      </w:r>
      <w:r>
        <w:rPr>
          <w:rFonts w:ascii="仿宋" w:eastAsia="仿宋" w:hAnsi="仿宋" w:hint="eastAsia"/>
          <w:sz w:val="28"/>
          <w:szCs w:val="32"/>
        </w:rPr>
        <w:t>官方练习日</w:t>
      </w:r>
    </w:p>
    <w:p w14:paraId="01C0056B" w14:textId="42410AAC" w:rsidR="006F07DD" w:rsidRPr="00F209D1" w:rsidRDefault="00994A81" w:rsidP="00BB208B">
      <w:pPr>
        <w:pStyle w:val="a8"/>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sz w:val="28"/>
          <w:szCs w:val="32"/>
        </w:rPr>
        <w:t>6</w:t>
      </w:r>
      <w:r w:rsidR="006F07DD">
        <w:rPr>
          <w:rFonts w:ascii="仿宋" w:eastAsia="仿宋" w:hAnsi="仿宋" w:hint="eastAsia"/>
          <w:sz w:val="28"/>
          <w:szCs w:val="32"/>
        </w:rPr>
        <w:t>月</w:t>
      </w:r>
      <w:r w:rsidR="00017F54">
        <w:rPr>
          <w:rFonts w:ascii="仿宋" w:eastAsia="仿宋" w:hAnsi="仿宋"/>
          <w:sz w:val="28"/>
          <w:szCs w:val="32"/>
        </w:rPr>
        <w:t>10</w:t>
      </w:r>
      <w:r w:rsidR="006F07DD">
        <w:rPr>
          <w:rFonts w:ascii="仿宋" w:eastAsia="仿宋" w:hAnsi="仿宋" w:hint="eastAsia"/>
          <w:sz w:val="28"/>
          <w:szCs w:val="32"/>
        </w:rPr>
        <w:t>日（</w:t>
      </w:r>
      <w:r w:rsidR="006F07DD" w:rsidRPr="00F209D1">
        <w:rPr>
          <w:rFonts w:ascii="仿宋" w:eastAsia="仿宋" w:hAnsi="仿宋" w:hint="eastAsia"/>
          <w:sz w:val="28"/>
          <w:szCs w:val="32"/>
        </w:rPr>
        <w:t>星期四</w:t>
      </w:r>
      <w:r w:rsidR="006F07DD">
        <w:rPr>
          <w:rFonts w:ascii="仿宋" w:eastAsia="仿宋" w:hAnsi="仿宋" w:hint="eastAsia"/>
          <w:sz w:val="28"/>
          <w:szCs w:val="32"/>
        </w:rPr>
        <w:t>）</w:t>
      </w:r>
      <w:r w:rsidR="006F07DD" w:rsidRPr="00F209D1">
        <w:rPr>
          <w:rFonts w:ascii="仿宋" w:eastAsia="仿宋" w:hAnsi="仿宋" w:hint="eastAsia"/>
          <w:sz w:val="28"/>
          <w:szCs w:val="32"/>
        </w:rPr>
        <w:t>第一轮</w:t>
      </w:r>
      <w:r w:rsidR="006F07DD">
        <w:rPr>
          <w:rFonts w:ascii="仿宋" w:eastAsia="仿宋" w:hAnsi="仿宋" w:hint="eastAsia"/>
          <w:sz w:val="28"/>
          <w:szCs w:val="32"/>
        </w:rPr>
        <w:t>比赛</w:t>
      </w:r>
    </w:p>
    <w:p w14:paraId="3E9C9810" w14:textId="338239C2" w:rsidR="006F07DD" w:rsidRPr="00F209D1" w:rsidRDefault="00994A81" w:rsidP="00BB208B">
      <w:pPr>
        <w:pStyle w:val="a8"/>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sz w:val="28"/>
          <w:szCs w:val="32"/>
        </w:rPr>
        <w:t>6</w:t>
      </w:r>
      <w:r w:rsidR="006F07DD">
        <w:rPr>
          <w:rFonts w:ascii="仿宋" w:eastAsia="仿宋" w:hAnsi="仿宋" w:hint="eastAsia"/>
          <w:sz w:val="28"/>
          <w:szCs w:val="32"/>
        </w:rPr>
        <w:t>月</w:t>
      </w:r>
      <w:r w:rsidR="006F07DD">
        <w:rPr>
          <w:rFonts w:ascii="仿宋" w:eastAsia="仿宋" w:hAnsi="仿宋"/>
          <w:sz w:val="28"/>
          <w:szCs w:val="32"/>
        </w:rPr>
        <w:t>1</w:t>
      </w:r>
      <w:r w:rsidR="00017F54">
        <w:rPr>
          <w:rFonts w:ascii="仿宋" w:eastAsia="仿宋" w:hAnsi="仿宋"/>
          <w:sz w:val="28"/>
          <w:szCs w:val="32"/>
        </w:rPr>
        <w:t>1</w:t>
      </w:r>
      <w:r w:rsidR="006F07DD">
        <w:rPr>
          <w:rFonts w:ascii="仿宋" w:eastAsia="仿宋" w:hAnsi="仿宋" w:hint="eastAsia"/>
          <w:sz w:val="28"/>
          <w:szCs w:val="32"/>
        </w:rPr>
        <w:t>日（</w:t>
      </w:r>
      <w:r w:rsidR="006F07DD" w:rsidRPr="00F209D1">
        <w:rPr>
          <w:rFonts w:ascii="仿宋" w:eastAsia="仿宋" w:hAnsi="仿宋" w:hint="eastAsia"/>
          <w:sz w:val="28"/>
          <w:szCs w:val="32"/>
        </w:rPr>
        <w:t>星期五</w:t>
      </w:r>
      <w:r w:rsidR="006F07DD">
        <w:rPr>
          <w:rFonts w:ascii="仿宋" w:eastAsia="仿宋" w:hAnsi="仿宋" w:hint="eastAsia"/>
          <w:sz w:val="28"/>
          <w:szCs w:val="32"/>
        </w:rPr>
        <w:t>）</w:t>
      </w:r>
      <w:r w:rsidR="006F07DD" w:rsidRPr="00F209D1">
        <w:rPr>
          <w:rFonts w:ascii="仿宋" w:eastAsia="仿宋" w:hAnsi="仿宋" w:hint="eastAsia"/>
          <w:sz w:val="28"/>
          <w:szCs w:val="32"/>
        </w:rPr>
        <w:t>第二轮</w:t>
      </w:r>
      <w:r w:rsidR="006F07DD">
        <w:rPr>
          <w:rFonts w:ascii="仿宋" w:eastAsia="仿宋" w:hAnsi="仿宋" w:hint="eastAsia"/>
          <w:sz w:val="28"/>
          <w:szCs w:val="32"/>
        </w:rPr>
        <w:t>比赛</w:t>
      </w:r>
    </w:p>
    <w:p w14:paraId="18826E84" w14:textId="4A7C6277" w:rsidR="006F07DD" w:rsidRPr="00F209D1" w:rsidRDefault="00994A81" w:rsidP="00BB208B">
      <w:pPr>
        <w:pStyle w:val="a8"/>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sz w:val="28"/>
          <w:szCs w:val="32"/>
        </w:rPr>
        <w:t>6</w:t>
      </w:r>
      <w:r w:rsidR="006F07DD">
        <w:rPr>
          <w:rFonts w:ascii="仿宋" w:eastAsia="仿宋" w:hAnsi="仿宋" w:hint="eastAsia"/>
          <w:sz w:val="28"/>
          <w:szCs w:val="32"/>
        </w:rPr>
        <w:t>月</w:t>
      </w:r>
      <w:r w:rsidR="006F07DD">
        <w:rPr>
          <w:rFonts w:ascii="仿宋" w:eastAsia="仿宋" w:hAnsi="仿宋"/>
          <w:sz w:val="28"/>
          <w:szCs w:val="32"/>
        </w:rPr>
        <w:t>1</w:t>
      </w:r>
      <w:r w:rsidR="00017F54">
        <w:rPr>
          <w:rFonts w:ascii="仿宋" w:eastAsia="仿宋" w:hAnsi="仿宋"/>
          <w:sz w:val="28"/>
          <w:szCs w:val="32"/>
        </w:rPr>
        <w:t>2</w:t>
      </w:r>
      <w:r w:rsidR="006F07DD">
        <w:rPr>
          <w:rFonts w:ascii="仿宋" w:eastAsia="仿宋" w:hAnsi="仿宋" w:hint="eastAsia"/>
          <w:sz w:val="28"/>
          <w:szCs w:val="32"/>
        </w:rPr>
        <w:t>日（</w:t>
      </w:r>
      <w:r w:rsidR="006F07DD" w:rsidRPr="00F209D1">
        <w:rPr>
          <w:rFonts w:ascii="仿宋" w:eastAsia="仿宋" w:hAnsi="仿宋" w:hint="eastAsia"/>
          <w:sz w:val="28"/>
          <w:szCs w:val="32"/>
        </w:rPr>
        <w:t>星期六</w:t>
      </w:r>
      <w:r w:rsidR="006F07DD">
        <w:rPr>
          <w:rFonts w:ascii="仿宋" w:eastAsia="仿宋" w:hAnsi="仿宋" w:hint="eastAsia"/>
          <w:sz w:val="28"/>
          <w:szCs w:val="32"/>
        </w:rPr>
        <w:t>）</w:t>
      </w:r>
      <w:r w:rsidR="006F07DD" w:rsidRPr="00F209D1">
        <w:rPr>
          <w:rFonts w:ascii="仿宋" w:eastAsia="仿宋" w:hAnsi="仿宋" w:hint="eastAsia"/>
          <w:sz w:val="28"/>
          <w:szCs w:val="32"/>
        </w:rPr>
        <w:t>第三轮</w:t>
      </w:r>
      <w:r w:rsidR="006F07DD">
        <w:rPr>
          <w:rFonts w:ascii="仿宋" w:eastAsia="仿宋" w:hAnsi="仿宋" w:hint="eastAsia"/>
          <w:sz w:val="28"/>
          <w:szCs w:val="32"/>
        </w:rPr>
        <w:t>比赛</w:t>
      </w:r>
    </w:p>
    <w:p w14:paraId="5ED67A1E" w14:textId="084E1696" w:rsidR="006F07DD" w:rsidRDefault="00994A81" w:rsidP="00BB208B">
      <w:pPr>
        <w:pStyle w:val="a8"/>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sz w:val="28"/>
          <w:szCs w:val="32"/>
        </w:rPr>
        <w:t>6</w:t>
      </w:r>
      <w:r w:rsidR="006F07DD">
        <w:rPr>
          <w:rFonts w:ascii="仿宋" w:eastAsia="仿宋" w:hAnsi="仿宋" w:hint="eastAsia"/>
          <w:sz w:val="28"/>
          <w:szCs w:val="32"/>
        </w:rPr>
        <w:t>月</w:t>
      </w:r>
      <w:r w:rsidR="00017F54">
        <w:rPr>
          <w:rFonts w:ascii="仿宋" w:eastAsia="仿宋" w:hAnsi="仿宋"/>
          <w:sz w:val="28"/>
          <w:szCs w:val="32"/>
        </w:rPr>
        <w:t>13</w:t>
      </w:r>
      <w:r w:rsidR="006F07DD">
        <w:rPr>
          <w:rFonts w:ascii="仿宋" w:eastAsia="仿宋" w:hAnsi="仿宋" w:hint="eastAsia"/>
          <w:sz w:val="28"/>
          <w:szCs w:val="32"/>
        </w:rPr>
        <w:t>日（星期日）</w:t>
      </w:r>
      <w:r w:rsidR="006F07DD" w:rsidRPr="00F209D1">
        <w:rPr>
          <w:rFonts w:ascii="仿宋" w:eastAsia="仿宋" w:hAnsi="仿宋" w:hint="eastAsia"/>
          <w:sz w:val="28"/>
          <w:szCs w:val="32"/>
        </w:rPr>
        <w:t>第四轮</w:t>
      </w:r>
      <w:r w:rsidR="006F07DD">
        <w:rPr>
          <w:rFonts w:ascii="仿宋" w:eastAsia="仿宋" w:hAnsi="仿宋" w:hint="eastAsia"/>
          <w:sz w:val="28"/>
          <w:szCs w:val="32"/>
        </w:rPr>
        <w:t>比赛</w:t>
      </w:r>
      <w:r w:rsidR="006F07DD" w:rsidRPr="00F209D1">
        <w:rPr>
          <w:rFonts w:ascii="仿宋" w:eastAsia="仿宋" w:hAnsi="仿宋" w:hint="eastAsia"/>
          <w:sz w:val="28"/>
          <w:szCs w:val="32"/>
        </w:rPr>
        <w:t>/颁奖</w:t>
      </w:r>
    </w:p>
    <w:p w14:paraId="6517CBA1" w14:textId="012B30B4" w:rsidR="006F07DD" w:rsidRDefault="00994A81" w:rsidP="00BB208B">
      <w:pPr>
        <w:pStyle w:val="a8"/>
        <w:snapToGrid w:val="0"/>
        <w:spacing w:before="0" w:beforeAutospacing="0" w:after="0" w:afterAutospacing="0" w:line="360" w:lineRule="auto"/>
        <w:ind w:firstLineChars="200" w:firstLine="560"/>
        <w:jc w:val="both"/>
        <w:rPr>
          <w:rFonts w:ascii="仿宋" w:eastAsia="仿宋" w:hAnsi="仿宋"/>
          <w:sz w:val="28"/>
          <w:szCs w:val="32"/>
        </w:rPr>
      </w:pPr>
      <w:r>
        <w:rPr>
          <w:rFonts w:ascii="仿宋" w:eastAsia="仿宋" w:hAnsi="仿宋"/>
          <w:sz w:val="28"/>
          <w:szCs w:val="32"/>
        </w:rPr>
        <w:t>6</w:t>
      </w:r>
      <w:r w:rsidR="006F07DD">
        <w:rPr>
          <w:rFonts w:ascii="仿宋" w:eastAsia="仿宋" w:hAnsi="仿宋" w:hint="eastAsia"/>
          <w:sz w:val="28"/>
          <w:szCs w:val="32"/>
        </w:rPr>
        <w:t>月</w:t>
      </w:r>
      <w:r w:rsidR="00017F54">
        <w:rPr>
          <w:rFonts w:ascii="仿宋" w:eastAsia="仿宋" w:hAnsi="仿宋"/>
          <w:sz w:val="28"/>
          <w:szCs w:val="32"/>
        </w:rPr>
        <w:t>14</w:t>
      </w:r>
      <w:r w:rsidR="006F07DD">
        <w:rPr>
          <w:rFonts w:ascii="仿宋" w:eastAsia="仿宋" w:hAnsi="仿宋" w:hint="eastAsia"/>
          <w:sz w:val="28"/>
          <w:szCs w:val="32"/>
        </w:rPr>
        <w:t>日（星期一）离会</w:t>
      </w:r>
    </w:p>
    <w:p w14:paraId="178F10F8" w14:textId="435775EF" w:rsidR="006F07DD" w:rsidRDefault="00E207A8" w:rsidP="00BB208B">
      <w:pPr>
        <w:pStyle w:val="a8"/>
        <w:snapToGrid w:val="0"/>
        <w:spacing w:before="0" w:beforeAutospacing="0" w:after="0" w:afterAutospacing="0" w:line="360" w:lineRule="auto"/>
        <w:ind w:firstLineChars="200" w:firstLine="562"/>
        <w:rPr>
          <w:rFonts w:ascii="仿宋" w:eastAsia="仿宋" w:hAnsi="仿宋"/>
          <w:b/>
          <w:sz w:val="28"/>
          <w:szCs w:val="28"/>
        </w:rPr>
      </w:pPr>
      <w:r>
        <w:rPr>
          <w:rFonts w:ascii="仿宋" w:eastAsia="仿宋" w:hAnsi="仿宋" w:hint="eastAsia"/>
          <w:b/>
          <w:sz w:val="28"/>
          <w:szCs w:val="28"/>
        </w:rPr>
        <w:t>八</w:t>
      </w:r>
      <w:r w:rsidR="005A3F26" w:rsidRPr="00D260D0">
        <w:rPr>
          <w:rFonts w:ascii="仿宋" w:eastAsia="仿宋" w:hAnsi="仿宋" w:hint="eastAsia"/>
          <w:b/>
          <w:sz w:val="28"/>
          <w:szCs w:val="28"/>
        </w:rPr>
        <w:t>、</w:t>
      </w:r>
      <w:r w:rsidR="00994A81">
        <w:rPr>
          <w:rFonts w:ascii="仿宋" w:eastAsia="仿宋" w:hAnsi="仿宋" w:hint="eastAsia"/>
          <w:b/>
          <w:sz w:val="28"/>
          <w:szCs w:val="28"/>
        </w:rPr>
        <w:t>参赛</w:t>
      </w:r>
      <w:r w:rsidR="006F07DD">
        <w:rPr>
          <w:rFonts w:ascii="仿宋" w:eastAsia="仿宋" w:hAnsi="仿宋" w:hint="eastAsia"/>
          <w:b/>
          <w:sz w:val="28"/>
          <w:szCs w:val="28"/>
        </w:rPr>
        <w:t>资格</w:t>
      </w:r>
    </w:p>
    <w:p w14:paraId="06A90BAB" w14:textId="77777777" w:rsidR="004E221A"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Pr>
          <w:rFonts w:ascii="仿宋" w:eastAsia="仿宋" w:hAnsi="仿宋" w:hint="eastAsia"/>
          <w:bCs/>
          <w:sz w:val="28"/>
          <w:szCs w:val="28"/>
        </w:rPr>
        <w:t>单场赛事的</w:t>
      </w:r>
      <w:r w:rsidRPr="00796EC2">
        <w:rPr>
          <w:rFonts w:ascii="仿宋" w:eastAsia="仿宋" w:hAnsi="仿宋" w:hint="eastAsia"/>
          <w:bCs/>
          <w:sz w:val="28"/>
          <w:szCs w:val="28"/>
        </w:rPr>
        <w:t>最大参赛阵容人数为</w:t>
      </w:r>
      <w:r>
        <w:rPr>
          <w:rFonts w:ascii="仿宋" w:eastAsia="仿宋" w:hAnsi="仿宋"/>
          <w:bCs/>
          <w:sz w:val="28"/>
          <w:szCs w:val="28"/>
        </w:rPr>
        <w:t>144</w:t>
      </w:r>
      <w:r w:rsidRPr="00796EC2">
        <w:rPr>
          <w:rFonts w:ascii="仿宋" w:eastAsia="仿宋" w:hAnsi="仿宋" w:hint="eastAsia"/>
          <w:bCs/>
          <w:sz w:val="28"/>
          <w:szCs w:val="28"/>
        </w:rPr>
        <w:t>人</w:t>
      </w:r>
      <w:r>
        <w:rPr>
          <w:rFonts w:ascii="仿宋" w:eastAsia="仿宋" w:hAnsi="仿宋" w:hint="eastAsia"/>
          <w:bCs/>
          <w:sz w:val="28"/>
          <w:szCs w:val="28"/>
        </w:rPr>
        <w:t>。因疫情防控要求，中高协有权修改各场赛事的参赛人数。</w:t>
      </w:r>
    </w:p>
    <w:p w14:paraId="1E314137"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lastRenderedPageBreak/>
        <w:t>2020-2021中国巡回赛常规赛事的参赛资格按照下列方式排序分类。愿意参加相关赛事的球员人数超过可容纳数量时，将按照下列类别依次排序：</w:t>
      </w:r>
    </w:p>
    <w:p w14:paraId="629FA741"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类别(1)：荣誉会员。</w:t>
      </w:r>
    </w:p>
    <w:p w14:paraId="21E0655F"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类别(2)：2018-2021年中国巡回赛赛事冠军。</w:t>
      </w:r>
    </w:p>
    <w:p w14:paraId="389DB18C"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类别(3)：2019年中国巡回赛年终荣誉榜前60名的球员。</w:t>
      </w:r>
    </w:p>
    <w:p w14:paraId="14B11F01"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类别(4)：2020年终中高协男子职业排名（除类别(1)、 (2)及 (3)以外）前20名的球员。</w:t>
      </w:r>
    </w:p>
    <w:p w14:paraId="69FF265A"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类别(5)：2020年中国巡回赛国内资格赛单站排名前20位（不含并列）的球员。</w:t>
      </w:r>
    </w:p>
    <w:p w14:paraId="7C6F4559"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类别(6)：外卡球员。</w:t>
      </w:r>
    </w:p>
    <w:p w14:paraId="53C474CC"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类别(7)：上一场中巡赛赛事前20名。</w:t>
      </w:r>
    </w:p>
    <w:p w14:paraId="32C18D8D"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类别(8)：中国巡回赛常规赛公开资格赛晋级名额。</w:t>
      </w:r>
    </w:p>
    <w:p w14:paraId="46603316"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类别(9)：其他巡回赛或港澳台职业高协的排名职业球员，和/或其他业余比赛优胜者名额。</w:t>
      </w:r>
    </w:p>
    <w:p w14:paraId="7394BD2A"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类别(10)：2020年终中高协职业排名及2020年中国巡回赛资格赛单站排名的球员。</w:t>
      </w:r>
    </w:p>
    <w:p w14:paraId="2C29DCDC"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该类别由(i)，(ii) 依次通过排名顺序交替进行排位。</w:t>
      </w:r>
    </w:p>
    <w:p w14:paraId="5D0AAD46"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(i) 2020年终中高协男子职业排名（除类别(1)、(2)、(3)、(4) 、(5)以外的前20名的球员。）</w:t>
      </w:r>
    </w:p>
    <w:p w14:paraId="7DA64FF6"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(ii) 2020年中国巡回赛第一场资格赛排名第21—40（含并列）的球员。</w:t>
      </w:r>
    </w:p>
    <w:p w14:paraId="70568208" w14:textId="77777777" w:rsidR="004E221A" w:rsidRPr="007D6590"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类别(11)：临时会员和额外公开资格赛名额。</w:t>
      </w:r>
    </w:p>
    <w:p w14:paraId="41C75BE0" w14:textId="77777777" w:rsidR="004E221A" w:rsidRDefault="004E221A" w:rsidP="004E221A">
      <w:pPr>
        <w:pStyle w:val="a8"/>
        <w:snapToGrid w:val="0"/>
        <w:spacing w:before="0" w:beforeAutospacing="0" w:after="0" w:afterAutospacing="0" w:line="360" w:lineRule="auto"/>
        <w:ind w:firstLineChars="200" w:firstLine="560"/>
        <w:rPr>
          <w:rFonts w:ascii="仿宋" w:eastAsia="仿宋" w:hAnsi="仿宋"/>
          <w:sz w:val="28"/>
          <w:szCs w:val="28"/>
        </w:rPr>
      </w:pPr>
      <w:r w:rsidRPr="007D6590">
        <w:rPr>
          <w:rFonts w:ascii="仿宋" w:eastAsia="仿宋" w:hAnsi="仿宋" w:hint="eastAsia"/>
          <w:sz w:val="28"/>
          <w:szCs w:val="28"/>
        </w:rPr>
        <w:t>联合认证赛事，由组委会另行公布参赛资格及名额和晋级规定。</w:t>
      </w:r>
    </w:p>
    <w:p w14:paraId="24B1BE36" w14:textId="6EDA246C" w:rsidR="00994A81" w:rsidRPr="00D260D0" w:rsidRDefault="00E207A8" w:rsidP="00413EB6">
      <w:pPr>
        <w:pStyle w:val="a8"/>
        <w:snapToGrid w:val="0"/>
        <w:spacing w:before="0" w:beforeAutospacing="0" w:after="0" w:afterAutospacing="0" w:line="360" w:lineRule="auto"/>
        <w:ind w:firstLineChars="200" w:firstLine="562"/>
        <w:jc w:val="both"/>
        <w:rPr>
          <w:rFonts w:ascii="仿宋" w:eastAsia="仿宋" w:hAnsi="仿宋"/>
          <w:b/>
          <w:sz w:val="28"/>
          <w:szCs w:val="28"/>
        </w:rPr>
      </w:pPr>
      <w:r>
        <w:rPr>
          <w:rFonts w:ascii="仿宋" w:eastAsia="仿宋" w:hAnsi="仿宋" w:hint="eastAsia"/>
          <w:b/>
          <w:sz w:val="28"/>
          <w:szCs w:val="28"/>
        </w:rPr>
        <w:t>九</w:t>
      </w:r>
      <w:r w:rsidR="006F07DD">
        <w:rPr>
          <w:rFonts w:ascii="仿宋" w:eastAsia="仿宋" w:hAnsi="仿宋" w:hint="eastAsia"/>
          <w:b/>
          <w:sz w:val="28"/>
          <w:szCs w:val="28"/>
        </w:rPr>
        <w:t>、</w:t>
      </w:r>
      <w:r w:rsidR="00994A81" w:rsidRPr="00D260D0">
        <w:rPr>
          <w:rFonts w:ascii="仿宋" w:eastAsia="仿宋" w:hAnsi="仿宋" w:hint="eastAsia"/>
          <w:b/>
          <w:sz w:val="28"/>
          <w:szCs w:val="28"/>
        </w:rPr>
        <w:t>竞赛办法</w:t>
      </w:r>
    </w:p>
    <w:p w14:paraId="6E6740FB" w14:textId="77777777" w:rsidR="00AA57E6" w:rsidRDefault="00AA57E6" w:rsidP="00AA57E6">
      <w:pPr>
        <w:pStyle w:val="a8"/>
        <w:snapToGrid w:val="0"/>
        <w:spacing w:before="0" w:beforeAutospacing="0" w:after="0" w:afterAutospacing="0" w:line="360" w:lineRule="auto"/>
        <w:ind w:firstLineChars="200" w:firstLine="560"/>
        <w:jc w:val="both"/>
        <w:rPr>
          <w:rFonts w:ascii="仿宋" w:eastAsia="仿宋" w:hAnsi="仿宋"/>
          <w:sz w:val="28"/>
          <w:szCs w:val="28"/>
        </w:rPr>
      </w:pPr>
      <w:r>
        <w:rPr>
          <w:rFonts w:ascii="仿宋" w:eastAsia="仿宋" w:hAnsi="仿宋" w:hint="eastAsia"/>
          <w:sz w:val="28"/>
          <w:szCs w:val="28"/>
        </w:rPr>
        <w:t>（一）竞赛规则</w:t>
      </w:r>
    </w:p>
    <w:p w14:paraId="0A34C483" w14:textId="77777777" w:rsidR="00AA57E6" w:rsidRPr="00E330EA" w:rsidRDefault="00AA57E6" w:rsidP="00AA57E6">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E330EA">
        <w:rPr>
          <w:rFonts w:ascii="仿宋" w:eastAsia="仿宋" w:hAnsi="仿宋" w:hint="eastAsia"/>
          <w:sz w:val="28"/>
          <w:szCs w:val="28"/>
        </w:rPr>
        <w:lastRenderedPageBreak/>
        <w:t>比赛采用由中国高尔夫球协会审定，The R&amp;A规则有限公司和美国高尔夫球协会联合颁布的2019年版《高尔夫规则》，以及竞赛委员会制定的</w:t>
      </w:r>
      <w:r>
        <w:rPr>
          <w:rFonts w:ascii="仿宋" w:eastAsia="仿宋" w:hAnsi="仿宋" w:hint="eastAsia"/>
          <w:sz w:val="28"/>
          <w:szCs w:val="28"/>
        </w:rPr>
        <w:t>比赛条件、</w:t>
      </w:r>
      <w:r w:rsidRPr="00E330EA">
        <w:rPr>
          <w:rFonts w:ascii="仿宋" w:eastAsia="仿宋" w:hAnsi="仿宋" w:hint="eastAsia"/>
          <w:sz w:val="28"/>
          <w:szCs w:val="28"/>
        </w:rPr>
        <w:t>当地规则</w:t>
      </w:r>
      <w:r>
        <w:rPr>
          <w:rFonts w:ascii="仿宋" w:eastAsia="仿宋" w:hAnsi="仿宋" w:hint="eastAsia"/>
          <w:sz w:val="28"/>
          <w:szCs w:val="28"/>
        </w:rPr>
        <w:t>和竞赛规程补充条款</w:t>
      </w:r>
      <w:r w:rsidRPr="00E330EA">
        <w:rPr>
          <w:rFonts w:ascii="仿宋" w:eastAsia="仿宋" w:hAnsi="仿宋" w:hint="eastAsia"/>
          <w:sz w:val="28"/>
          <w:szCs w:val="28"/>
        </w:rPr>
        <w:t>。</w:t>
      </w:r>
    </w:p>
    <w:p w14:paraId="25639BA6" w14:textId="77777777" w:rsidR="00AA57E6" w:rsidRPr="00E330EA" w:rsidRDefault="00AA57E6" w:rsidP="00AA57E6">
      <w:pPr>
        <w:pStyle w:val="a8"/>
        <w:snapToGrid w:val="0"/>
        <w:spacing w:before="0" w:beforeAutospacing="0" w:after="0" w:afterAutospacing="0" w:line="360" w:lineRule="auto"/>
        <w:ind w:firstLineChars="200" w:firstLine="560"/>
        <w:jc w:val="both"/>
        <w:rPr>
          <w:rFonts w:ascii="仿宋" w:eastAsia="仿宋" w:hAnsi="仿宋"/>
          <w:sz w:val="28"/>
          <w:szCs w:val="28"/>
        </w:rPr>
      </w:pPr>
      <w:r>
        <w:rPr>
          <w:rFonts w:ascii="仿宋" w:eastAsia="仿宋" w:hAnsi="仿宋" w:hint="eastAsia"/>
          <w:sz w:val="28"/>
          <w:szCs w:val="28"/>
        </w:rPr>
        <w:t>（二）</w:t>
      </w:r>
      <w:r w:rsidRPr="00E330EA">
        <w:rPr>
          <w:rFonts w:ascii="仿宋" w:eastAsia="仿宋" w:hAnsi="仿宋" w:hint="eastAsia"/>
          <w:sz w:val="28"/>
          <w:szCs w:val="28"/>
        </w:rPr>
        <w:t>赛制</w:t>
      </w:r>
    </w:p>
    <w:p w14:paraId="795702C6" w14:textId="77777777" w:rsidR="00AA57E6" w:rsidRPr="00E330EA" w:rsidRDefault="00AA57E6" w:rsidP="00AA57E6">
      <w:pPr>
        <w:pStyle w:val="a8"/>
        <w:snapToGrid w:val="0"/>
        <w:spacing w:before="0" w:beforeAutospacing="0" w:after="0" w:afterAutospacing="0" w:line="360" w:lineRule="auto"/>
        <w:ind w:firstLineChars="200" w:firstLine="560"/>
        <w:jc w:val="both"/>
        <w:rPr>
          <w:rFonts w:ascii="仿宋" w:eastAsia="仿宋" w:hAnsi="仿宋"/>
          <w:sz w:val="28"/>
          <w:szCs w:val="28"/>
        </w:rPr>
      </w:pPr>
      <w:r>
        <w:rPr>
          <w:rFonts w:ascii="仿宋" w:eastAsia="仿宋" w:hAnsi="仿宋" w:hint="eastAsia"/>
          <w:sz w:val="28"/>
          <w:szCs w:val="28"/>
        </w:rPr>
        <w:t>比赛采用</w:t>
      </w:r>
      <w:r w:rsidRPr="00E330EA">
        <w:rPr>
          <w:rFonts w:ascii="仿宋" w:eastAsia="仿宋" w:hAnsi="仿宋" w:hint="eastAsia"/>
          <w:sz w:val="28"/>
          <w:szCs w:val="28"/>
        </w:rPr>
        <w:t>4轮72洞男子个人比杆赛，</w:t>
      </w:r>
      <w:r>
        <w:rPr>
          <w:rFonts w:ascii="仿宋" w:eastAsia="仿宋" w:hAnsi="仿宋" w:hint="eastAsia"/>
          <w:sz w:val="28"/>
          <w:szCs w:val="28"/>
        </w:rPr>
        <w:t>2轮</w:t>
      </w:r>
      <w:r>
        <w:rPr>
          <w:rFonts w:ascii="仿宋" w:eastAsia="仿宋" w:hAnsi="仿宋"/>
          <w:sz w:val="28"/>
          <w:szCs w:val="28"/>
        </w:rPr>
        <w:t>36</w:t>
      </w:r>
      <w:r>
        <w:rPr>
          <w:rFonts w:ascii="仿宋" w:eastAsia="仿宋" w:hAnsi="仿宋" w:hint="eastAsia"/>
          <w:sz w:val="28"/>
          <w:szCs w:val="28"/>
        </w:rPr>
        <w:t>洞后，排名前</w:t>
      </w:r>
      <w:r>
        <w:rPr>
          <w:rFonts w:ascii="仿宋" w:eastAsia="仿宋" w:hAnsi="仿宋"/>
          <w:sz w:val="28"/>
          <w:szCs w:val="28"/>
        </w:rPr>
        <w:t>60</w:t>
      </w:r>
      <w:r>
        <w:rPr>
          <w:rFonts w:ascii="仿宋" w:eastAsia="仿宋" w:hAnsi="仿宋" w:hint="eastAsia"/>
          <w:sz w:val="28"/>
          <w:szCs w:val="28"/>
        </w:rPr>
        <w:t>名（含并列）的职业球员晋级后两轮，</w:t>
      </w:r>
      <w:r w:rsidRPr="00694386">
        <w:rPr>
          <w:rFonts w:ascii="仿宋" w:eastAsia="仿宋" w:hAnsi="仿宋" w:hint="eastAsia"/>
          <w:sz w:val="28"/>
          <w:szCs w:val="28"/>
        </w:rPr>
        <w:t>晋级成绩线以内的业余球员可以晋级后两轮比赛</w:t>
      </w:r>
      <w:r>
        <w:rPr>
          <w:rFonts w:ascii="仿宋" w:eastAsia="仿宋" w:hAnsi="仿宋" w:hint="eastAsia"/>
          <w:sz w:val="28"/>
          <w:szCs w:val="28"/>
        </w:rPr>
        <w:t>但</w:t>
      </w:r>
      <w:r w:rsidRPr="00694386">
        <w:rPr>
          <w:rFonts w:ascii="仿宋" w:eastAsia="仿宋" w:hAnsi="仿宋" w:hint="eastAsia"/>
          <w:sz w:val="28"/>
          <w:szCs w:val="28"/>
        </w:rPr>
        <w:t>不占职业名额</w:t>
      </w:r>
      <w:r>
        <w:rPr>
          <w:rFonts w:ascii="仿宋" w:eastAsia="仿宋" w:hAnsi="仿宋" w:hint="eastAsia"/>
          <w:sz w:val="28"/>
          <w:szCs w:val="28"/>
        </w:rPr>
        <w:t>，最终</w:t>
      </w:r>
      <w:r w:rsidRPr="00F13E63">
        <w:rPr>
          <w:rFonts w:ascii="仿宋" w:eastAsia="仿宋" w:hAnsi="仿宋" w:hint="eastAsia"/>
          <w:sz w:val="28"/>
          <w:szCs w:val="28"/>
        </w:rPr>
        <w:t>根据4轮的总杆数</w:t>
      </w:r>
      <w:r>
        <w:rPr>
          <w:rFonts w:ascii="仿宋" w:eastAsia="仿宋" w:hAnsi="仿宋" w:hint="eastAsia"/>
          <w:sz w:val="28"/>
          <w:szCs w:val="28"/>
        </w:rPr>
        <w:t>排定名次</w:t>
      </w:r>
      <w:r w:rsidRPr="00F13E63">
        <w:rPr>
          <w:rFonts w:ascii="仿宋" w:eastAsia="仿宋" w:hAnsi="仿宋" w:hint="eastAsia"/>
          <w:sz w:val="28"/>
          <w:szCs w:val="28"/>
        </w:rPr>
        <w:t>，</w:t>
      </w:r>
      <w:r>
        <w:rPr>
          <w:rFonts w:ascii="仿宋" w:eastAsia="仿宋" w:hAnsi="仿宋" w:hint="eastAsia"/>
          <w:sz w:val="28"/>
          <w:szCs w:val="28"/>
        </w:rPr>
        <w:t>杆数少者名次列前</w:t>
      </w:r>
      <w:r w:rsidRPr="00E330EA">
        <w:rPr>
          <w:rFonts w:ascii="仿宋" w:eastAsia="仿宋" w:hAnsi="仿宋" w:hint="eastAsia"/>
          <w:sz w:val="28"/>
          <w:szCs w:val="28"/>
        </w:rPr>
        <w:t>。</w:t>
      </w:r>
    </w:p>
    <w:p w14:paraId="1A124D1C" w14:textId="77777777" w:rsidR="00AA57E6" w:rsidRDefault="00AA57E6" w:rsidP="00AA57E6">
      <w:pPr>
        <w:pStyle w:val="a8"/>
        <w:snapToGrid w:val="0"/>
        <w:spacing w:before="0" w:beforeAutospacing="0" w:after="0" w:afterAutospacing="0" w:line="360" w:lineRule="auto"/>
        <w:ind w:firstLineChars="200" w:firstLine="560"/>
        <w:jc w:val="both"/>
        <w:rPr>
          <w:rFonts w:ascii="仿宋" w:eastAsia="仿宋" w:hAnsi="仿宋"/>
          <w:sz w:val="28"/>
          <w:szCs w:val="28"/>
        </w:rPr>
      </w:pPr>
      <w:r>
        <w:rPr>
          <w:rFonts w:ascii="仿宋" w:eastAsia="仿宋" w:hAnsi="仿宋" w:hint="eastAsia"/>
          <w:sz w:val="28"/>
          <w:szCs w:val="28"/>
        </w:rPr>
        <w:t>（三）</w:t>
      </w:r>
      <w:r w:rsidRPr="00E330EA">
        <w:rPr>
          <w:rFonts w:ascii="仿宋" w:eastAsia="仿宋" w:hAnsi="仿宋" w:hint="eastAsia"/>
          <w:sz w:val="28"/>
          <w:szCs w:val="28"/>
        </w:rPr>
        <w:t>并列决定</w:t>
      </w:r>
    </w:p>
    <w:p w14:paraId="4B24E34B" w14:textId="77777777" w:rsidR="00AA57E6" w:rsidRDefault="00AA57E6" w:rsidP="00AA57E6">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694386">
        <w:rPr>
          <w:rFonts w:ascii="仿宋" w:eastAsia="仿宋" w:hAnsi="仿宋" w:hint="eastAsia"/>
          <w:sz w:val="28"/>
          <w:szCs w:val="28"/>
        </w:rPr>
        <w:t>在中国巡回赛常规赛事的比杆赛事中，如计划洞数完成后第一名出现并列，</w:t>
      </w:r>
      <w:r>
        <w:rPr>
          <w:rFonts w:ascii="仿宋" w:eastAsia="仿宋" w:hAnsi="仿宋" w:hint="eastAsia"/>
          <w:sz w:val="28"/>
          <w:szCs w:val="28"/>
        </w:rPr>
        <w:t>将</w:t>
      </w:r>
      <w:r w:rsidRPr="00694386">
        <w:rPr>
          <w:rFonts w:ascii="仿宋" w:eastAsia="仿宋" w:hAnsi="仿宋" w:hint="eastAsia"/>
          <w:sz w:val="28"/>
          <w:szCs w:val="28"/>
        </w:rPr>
        <w:t>以</w:t>
      </w:r>
      <w:r>
        <w:rPr>
          <w:rFonts w:ascii="仿宋" w:eastAsia="仿宋" w:hAnsi="仿宋" w:hint="eastAsia"/>
          <w:sz w:val="28"/>
          <w:szCs w:val="28"/>
        </w:rPr>
        <w:t>逐洞</w:t>
      </w:r>
      <w:r w:rsidRPr="00694386">
        <w:rPr>
          <w:rFonts w:ascii="仿宋" w:eastAsia="仿宋" w:hAnsi="仿宋" w:hint="eastAsia"/>
          <w:sz w:val="28"/>
          <w:szCs w:val="28"/>
        </w:rPr>
        <w:t>附加赛决出冠军。附加赛应在最后一轮比赛结束后立即进行。如赛事总监认为日照、天气或其他情况致使无法在最后一轮当日举行附加赛，可于次日举行。附加赛应从第18洞开始，但裁判长因其他情况决定从其他球洞开始时除外。</w:t>
      </w:r>
    </w:p>
    <w:p w14:paraId="7CE01D8D" w14:textId="21B7071A" w:rsidR="00743ACF" w:rsidRP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w:t>
      </w:r>
      <w:r w:rsidR="00AA57E6">
        <w:rPr>
          <w:rFonts w:ascii="仿宋" w:eastAsia="仿宋" w:hAnsi="仿宋" w:hint="eastAsia"/>
          <w:sz w:val="28"/>
          <w:szCs w:val="28"/>
        </w:rPr>
        <w:t>四</w:t>
      </w:r>
      <w:r w:rsidRPr="00743ACF">
        <w:rPr>
          <w:rFonts w:ascii="仿宋" w:eastAsia="仿宋" w:hAnsi="仿宋" w:hint="eastAsia"/>
          <w:sz w:val="28"/>
          <w:szCs w:val="28"/>
        </w:rPr>
        <w:t>）恶劣天气</w:t>
      </w:r>
    </w:p>
    <w:p w14:paraId="3CDAB5D1" w14:textId="77777777" w:rsidR="00743ACF" w:rsidRP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遇到恶劣天气时按照下列原则予以处理：</w:t>
      </w:r>
    </w:p>
    <w:p w14:paraId="2D7DD5B0" w14:textId="77777777" w:rsidR="00743ACF" w:rsidRP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1</w:t>
      </w:r>
      <w:r w:rsidRPr="00743ACF">
        <w:rPr>
          <w:rFonts w:ascii="仿宋" w:eastAsia="仿宋" w:hAnsi="仿宋"/>
          <w:sz w:val="28"/>
          <w:szCs w:val="28"/>
        </w:rPr>
        <w:t>.</w:t>
      </w:r>
      <w:r w:rsidRPr="00743ACF">
        <w:rPr>
          <w:rFonts w:ascii="仿宋" w:eastAsia="仿宋" w:hAnsi="仿宋" w:hint="eastAsia"/>
          <w:sz w:val="28"/>
          <w:szCs w:val="28"/>
        </w:rPr>
        <w:t>尽力按照原定</w:t>
      </w:r>
      <w:r w:rsidRPr="00743ACF">
        <w:rPr>
          <w:rFonts w:ascii="仿宋" w:eastAsia="仿宋" w:hAnsi="仿宋"/>
          <w:sz w:val="28"/>
          <w:szCs w:val="28"/>
        </w:rPr>
        <w:t>计划</w:t>
      </w:r>
      <w:r w:rsidRPr="00743ACF">
        <w:rPr>
          <w:rFonts w:ascii="仿宋" w:eastAsia="仿宋" w:hAnsi="仿宋" w:hint="eastAsia"/>
          <w:sz w:val="28"/>
          <w:szCs w:val="28"/>
        </w:rPr>
        <w:t>完成各轮比赛</w:t>
      </w:r>
      <w:r w:rsidRPr="00743ACF">
        <w:rPr>
          <w:rFonts w:ascii="仿宋" w:eastAsia="仿宋" w:hAnsi="仿宋"/>
          <w:sz w:val="28"/>
          <w:szCs w:val="28"/>
        </w:rPr>
        <w:t>。</w:t>
      </w:r>
    </w:p>
    <w:p w14:paraId="4F7B94B5" w14:textId="77777777" w:rsidR="00743ACF" w:rsidRP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2</w:t>
      </w:r>
      <w:r w:rsidRPr="00743ACF">
        <w:rPr>
          <w:rFonts w:ascii="仿宋" w:eastAsia="仿宋" w:hAnsi="仿宋"/>
          <w:sz w:val="28"/>
          <w:szCs w:val="28"/>
        </w:rPr>
        <w:t>.</w:t>
      </w:r>
      <w:r w:rsidRPr="00743ACF">
        <w:rPr>
          <w:rFonts w:ascii="仿宋" w:eastAsia="仿宋" w:hAnsi="仿宋" w:hint="eastAsia"/>
          <w:sz w:val="28"/>
          <w:szCs w:val="28"/>
        </w:rPr>
        <w:t>如恶劣天气导致比赛无法继续，则暂停比赛。当情况好转时，即使当日无法完成该轮比赛，亦应恢复比赛</w:t>
      </w:r>
      <w:r w:rsidRPr="00743ACF">
        <w:rPr>
          <w:rFonts w:ascii="仿宋" w:eastAsia="仿宋" w:hAnsi="仿宋"/>
          <w:sz w:val="28"/>
          <w:szCs w:val="28"/>
        </w:rPr>
        <w:t>。</w:t>
      </w:r>
    </w:p>
    <w:p w14:paraId="5304C070" w14:textId="77777777" w:rsidR="00743ACF" w:rsidRP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3</w:t>
      </w:r>
      <w:r w:rsidRPr="00743ACF">
        <w:rPr>
          <w:rFonts w:ascii="仿宋" w:eastAsia="仿宋" w:hAnsi="仿宋"/>
          <w:sz w:val="28"/>
          <w:szCs w:val="28"/>
        </w:rPr>
        <w:t>.</w:t>
      </w:r>
      <w:r w:rsidRPr="00743ACF">
        <w:rPr>
          <w:rFonts w:ascii="仿宋" w:eastAsia="仿宋" w:hAnsi="仿宋" w:hint="eastAsia"/>
          <w:sz w:val="28"/>
          <w:szCs w:val="28"/>
        </w:rPr>
        <w:t>如日照条件允许，在次日恢复比赛</w:t>
      </w:r>
      <w:r w:rsidRPr="00743ACF">
        <w:rPr>
          <w:rFonts w:ascii="仿宋" w:eastAsia="仿宋" w:hAnsi="仿宋"/>
          <w:sz w:val="28"/>
          <w:szCs w:val="28"/>
        </w:rPr>
        <w:t>并完成原</w:t>
      </w:r>
      <w:r w:rsidRPr="00743ACF">
        <w:rPr>
          <w:rFonts w:ascii="仿宋" w:eastAsia="仿宋" w:hAnsi="仿宋" w:hint="eastAsia"/>
          <w:sz w:val="28"/>
          <w:szCs w:val="28"/>
        </w:rPr>
        <w:t>计划</w:t>
      </w:r>
      <w:r w:rsidRPr="00743ACF">
        <w:rPr>
          <w:rFonts w:ascii="仿宋" w:eastAsia="仿宋" w:hAnsi="仿宋"/>
          <w:sz w:val="28"/>
          <w:szCs w:val="28"/>
        </w:rPr>
        <w:t>的下</w:t>
      </w:r>
      <w:r w:rsidRPr="00743ACF">
        <w:rPr>
          <w:rFonts w:ascii="仿宋" w:eastAsia="仿宋" w:hAnsi="仿宋" w:hint="eastAsia"/>
          <w:sz w:val="28"/>
          <w:szCs w:val="28"/>
        </w:rPr>
        <w:t>一</w:t>
      </w:r>
      <w:r w:rsidRPr="00743ACF">
        <w:rPr>
          <w:rFonts w:ascii="仿宋" w:eastAsia="仿宋" w:hAnsi="仿宋"/>
          <w:sz w:val="28"/>
          <w:szCs w:val="28"/>
        </w:rPr>
        <w:t>轮比赛。</w:t>
      </w:r>
    </w:p>
    <w:p w14:paraId="78577CF9" w14:textId="77777777" w:rsidR="00743ACF" w:rsidRP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4</w:t>
      </w:r>
      <w:r w:rsidRPr="00743ACF">
        <w:rPr>
          <w:rFonts w:ascii="仿宋" w:eastAsia="仿宋" w:hAnsi="仿宋"/>
          <w:sz w:val="28"/>
          <w:szCs w:val="28"/>
        </w:rPr>
        <w:t>.</w:t>
      </w:r>
      <w:r w:rsidRPr="00743ACF">
        <w:rPr>
          <w:rFonts w:ascii="仿宋" w:eastAsia="仿宋" w:hAnsi="仿宋" w:hint="eastAsia"/>
          <w:sz w:val="28"/>
          <w:szCs w:val="28"/>
        </w:rPr>
        <w:t>如日照条件不允许，在次日完成被暂停的比赛轮。这样，根据已出发的球员人数，一轮比赛可能需要两天完成。</w:t>
      </w:r>
    </w:p>
    <w:p w14:paraId="4F625910" w14:textId="77777777" w:rsidR="00743ACF" w:rsidRP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5</w:t>
      </w:r>
      <w:r w:rsidRPr="00743ACF">
        <w:rPr>
          <w:rFonts w:ascii="仿宋" w:eastAsia="仿宋" w:hAnsi="仿宋"/>
          <w:sz w:val="28"/>
          <w:szCs w:val="28"/>
        </w:rPr>
        <w:t>.</w:t>
      </w:r>
      <w:r w:rsidRPr="00743ACF">
        <w:rPr>
          <w:rFonts w:ascii="仿宋" w:eastAsia="仿宋" w:hAnsi="仿宋" w:hint="eastAsia"/>
          <w:sz w:val="28"/>
          <w:szCs w:val="28"/>
        </w:rPr>
        <w:t>比赛可能会因恶劣天气被迫缩减至三轮或二轮。</w:t>
      </w:r>
    </w:p>
    <w:p w14:paraId="0AFF975A" w14:textId="77777777" w:rsidR="00743ACF" w:rsidRP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6</w:t>
      </w:r>
      <w:r w:rsidRPr="00743ACF">
        <w:rPr>
          <w:rFonts w:ascii="仿宋" w:eastAsia="仿宋" w:hAnsi="仿宋"/>
          <w:sz w:val="28"/>
          <w:szCs w:val="28"/>
        </w:rPr>
        <w:t>.</w:t>
      </w:r>
      <w:r w:rsidRPr="00743ACF">
        <w:rPr>
          <w:rFonts w:ascii="仿宋" w:eastAsia="仿宋" w:hAnsi="仿宋" w:hint="eastAsia"/>
          <w:sz w:val="28"/>
          <w:szCs w:val="28"/>
        </w:rPr>
        <w:t>如果</w:t>
      </w:r>
      <w:r w:rsidRPr="00743ACF">
        <w:rPr>
          <w:rFonts w:ascii="仿宋" w:eastAsia="仿宋" w:hAnsi="仿宋"/>
          <w:sz w:val="28"/>
          <w:szCs w:val="28"/>
        </w:rPr>
        <w:t>最后一轮比赛</w:t>
      </w:r>
      <w:r w:rsidRPr="00743ACF">
        <w:rPr>
          <w:rFonts w:ascii="仿宋" w:eastAsia="仿宋" w:hAnsi="仿宋" w:hint="eastAsia"/>
          <w:sz w:val="28"/>
          <w:szCs w:val="28"/>
        </w:rPr>
        <w:t>被暂停且</w:t>
      </w:r>
      <w:r w:rsidRPr="00743ACF">
        <w:rPr>
          <w:rFonts w:ascii="仿宋" w:eastAsia="仿宋" w:hAnsi="仿宋"/>
          <w:sz w:val="28"/>
          <w:szCs w:val="28"/>
        </w:rPr>
        <w:t>超过半数的参赛球员</w:t>
      </w:r>
      <w:r w:rsidRPr="00743ACF">
        <w:rPr>
          <w:rFonts w:ascii="仿宋" w:eastAsia="仿宋" w:hAnsi="仿宋" w:hint="eastAsia"/>
          <w:sz w:val="28"/>
          <w:szCs w:val="28"/>
        </w:rPr>
        <w:t>无法</w:t>
      </w:r>
      <w:r w:rsidRPr="00743ACF">
        <w:rPr>
          <w:rFonts w:ascii="仿宋" w:eastAsia="仿宋" w:hAnsi="仿宋"/>
          <w:sz w:val="28"/>
          <w:szCs w:val="28"/>
        </w:rPr>
        <w:t>完成比赛，该轮比赛</w:t>
      </w:r>
      <w:r w:rsidRPr="00743ACF">
        <w:rPr>
          <w:rFonts w:ascii="仿宋" w:eastAsia="仿宋" w:hAnsi="仿宋" w:hint="eastAsia"/>
          <w:sz w:val="28"/>
          <w:szCs w:val="28"/>
        </w:rPr>
        <w:t>将被取消。如果</w:t>
      </w:r>
      <w:r w:rsidRPr="00743ACF">
        <w:rPr>
          <w:rFonts w:ascii="仿宋" w:eastAsia="仿宋" w:hAnsi="仿宋"/>
          <w:sz w:val="28"/>
          <w:szCs w:val="28"/>
        </w:rPr>
        <w:t>超过半数的球员已完成比赛，则暂停该轮比赛并在条件</w:t>
      </w:r>
      <w:r w:rsidRPr="00743ACF">
        <w:rPr>
          <w:rFonts w:ascii="仿宋" w:eastAsia="仿宋" w:hAnsi="仿宋" w:hint="eastAsia"/>
          <w:sz w:val="28"/>
          <w:szCs w:val="28"/>
        </w:rPr>
        <w:t>允许</w:t>
      </w:r>
      <w:r w:rsidRPr="00743ACF">
        <w:rPr>
          <w:rFonts w:ascii="仿宋" w:eastAsia="仿宋" w:hAnsi="仿宋"/>
          <w:sz w:val="28"/>
          <w:szCs w:val="28"/>
        </w:rPr>
        <w:t>时</w:t>
      </w:r>
      <w:r w:rsidRPr="00743ACF">
        <w:rPr>
          <w:rFonts w:ascii="仿宋" w:eastAsia="仿宋" w:hAnsi="仿宋" w:hint="eastAsia"/>
          <w:sz w:val="28"/>
          <w:szCs w:val="28"/>
        </w:rPr>
        <w:t>予以</w:t>
      </w:r>
      <w:r w:rsidRPr="00743ACF">
        <w:rPr>
          <w:rFonts w:ascii="仿宋" w:eastAsia="仿宋" w:hAnsi="仿宋"/>
          <w:sz w:val="28"/>
          <w:szCs w:val="28"/>
        </w:rPr>
        <w:t>完成</w:t>
      </w:r>
      <w:r w:rsidRPr="00743ACF">
        <w:rPr>
          <w:rFonts w:ascii="仿宋" w:eastAsia="仿宋" w:hAnsi="仿宋" w:hint="eastAsia"/>
          <w:sz w:val="28"/>
          <w:szCs w:val="28"/>
        </w:rPr>
        <w:t>，但任何情况下完成所有比赛的时间均不会超过原计</w:t>
      </w:r>
      <w:r w:rsidRPr="00743ACF">
        <w:rPr>
          <w:rFonts w:ascii="仿宋" w:eastAsia="仿宋" w:hAnsi="仿宋" w:hint="eastAsia"/>
          <w:sz w:val="28"/>
          <w:szCs w:val="28"/>
        </w:rPr>
        <w:lastRenderedPageBreak/>
        <w:t>划结束日期的第二天。任何情况下，组委会不会仅为了让至少一半的球员在最后一轮完成比赛以使赛事延至下一天而恢复比赛。</w:t>
      </w:r>
    </w:p>
    <w:p w14:paraId="0A5E17B0" w14:textId="7FE60B54" w:rsidR="00743ACF" w:rsidRDefault="00743ACF" w:rsidP="00BB208B">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743ACF">
        <w:rPr>
          <w:rFonts w:ascii="仿宋" w:eastAsia="仿宋" w:hAnsi="仿宋" w:hint="eastAsia"/>
          <w:sz w:val="28"/>
          <w:szCs w:val="28"/>
        </w:rPr>
        <w:t>7</w:t>
      </w:r>
      <w:r w:rsidRPr="00743ACF">
        <w:rPr>
          <w:rFonts w:ascii="仿宋" w:eastAsia="仿宋" w:hAnsi="仿宋"/>
          <w:sz w:val="28"/>
          <w:szCs w:val="28"/>
        </w:rPr>
        <w:t>.</w:t>
      </w:r>
      <w:r w:rsidRPr="00743ACF">
        <w:rPr>
          <w:rFonts w:ascii="仿宋" w:eastAsia="仿宋" w:hAnsi="仿宋" w:hint="eastAsia"/>
          <w:sz w:val="28"/>
          <w:szCs w:val="28"/>
        </w:rPr>
        <w:t>如因恶劣天气导致比赛无法完成至少一轮，本次比赛将取消，不再颁发任何奖杯、奖牌或证书。</w:t>
      </w:r>
    </w:p>
    <w:p w14:paraId="05309B2A" w14:textId="3921ED2A" w:rsidR="00F104D3" w:rsidRDefault="00E207A8" w:rsidP="00F104D3">
      <w:pPr>
        <w:pStyle w:val="a8"/>
        <w:snapToGrid w:val="0"/>
        <w:spacing w:before="0" w:beforeAutospacing="0" w:after="0" w:afterAutospacing="0" w:line="360" w:lineRule="auto"/>
        <w:ind w:firstLineChars="200" w:firstLine="562"/>
        <w:jc w:val="both"/>
        <w:rPr>
          <w:rFonts w:ascii="仿宋" w:eastAsia="仿宋" w:hAnsi="仿宋"/>
          <w:b/>
          <w:sz w:val="28"/>
          <w:szCs w:val="28"/>
        </w:rPr>
      </w:pPr>
      <w:r>
        <w:rPr>
          <w:rFonts w:ascii="仿宋" w:eastAsia="仿宋" w:hAnsi="仿宋" w:hint="eastAsia"/>
          <w:b/>
          <w:sz w:val="28"/>
          <w:szCs w:val="28"/>
        </w:rPr>
        <w:t>十</w:t>
      </w:r>
      <w:r w:rsidR="00F104D3" w:rsidRPr="00675A03">
        <w:rPr>
          <w:rFonts w:ascii="仿宋" w:eastAsia="仿宋" w:hAnsi="仿宋" w:hint="eastAsia"/>
          <w:b/>
          <w:sz w:val="28"/>
          <w:szCs w:val="28"/>
        </w:rPr>
        <w:t>、奖金</w:t>
      </w:r>
      <w:r w:rsidR="00F104D3">
        <w:rPr>
          <w:rFonts w:ascii="仿宋" w:eastAsia="仿宋" w:hAnsi="仿宋" w:hint="eastAsia"/>
          <w:b/>
          <w:sz w:val="28"/>
          <w:szCs w:val="28"/>
        </w:rPr>
        <w:t>分配</w:t>
      </w:r>
    </w:p>
    <w:p w14:paraId="34BD5D78" w14:textId="1A318375" w:rsidR="00F104D3" w:rsidRPr="00675A03" w:rsidRDefault="00F104D3" w:rsidP="00F104D3">
      <w:pPr>
        <w:pStyle w:val="a8"/>
        <w:snapToGrid w:val="0"/>
        <w:spacing w:before="0" w:beforeAutospacing="0" w:after="0" w:afterAutospacing="0" w:line="360" w:lineRule="auto"/>
        <w:ind w:firstLineChars="200" w:firstLine="560"/>
        <w:jc w:val="both"/>
        <w:rPr>
          <w:rFonts w:ascii="仿宋" w:eastAsia="仿宋" w:hAnsi="仿宋"/>
          <w:b/>
          <w:sz w:val="28"/>
          <w:szCs w:val="28"/>
        </w:rPr>
      </w:pPr>
      <w:r w:rsidRPr="00376F48">
        <w:rPr>
          <w:rFonts w:ascii="仿宋" w:eastAsia="仿宋" w:hAnsi="仿宋" w:hint="eastAsia"/>
          <w:sz w:val="28"/>
          <w:szCs w:val="28"/>
        </w:rPr>
        <w:t>中国巡回赛常规赛事奖金的标准计算方法是冠军获得18%的总奖金额。</w:t>
      </w:r>
    </w:p>
    <w:p w14:paraId="5FB79BCF" w14:textId="039AB132" w:rsidR="00F104D3" w:rsidRPr="001E0336" w:rsidRDefault="00E207A8" w:rsidP="00F104D3">
      <w:pPr>
        <w:pStyle w:val="a8"/>
        <w:snapToGrid w:val="0"/>
        <w:spacing w:before="0" w:beforeAutospacing="0" w:after="0" w:afterAutospacing="0" w:line="360" w:lineRule="auto"/>
        <w:ind w:firstLineChars="200" w:firstLine="562"/>
        <w:jc w:val="both"/>
        <w:rPr>
          <w:rFonts w:ascii="仿宋" w:eastAsia="仿宋" w:hAnsi="仿宋"/>
          <w:b/>
          <w:bCs/>
          <w:sz w:val="28"/>
          <w:szCs w:val="28"/>
        </w:rPr>
      </w:pPr>
      <w:r>
        <w:rPr>
          <w:rFonts w:ascii="仿宋" w:eastAsia="仿宋" w:hAnsi="仿宋" w:hint="eastAsia"/>
          <w:b/>
          <w:bCs/>
          <w:sz w:val="28"/>
          <w:szCs w:val="28"/>
        </w:rPr>
        <w:t>十一</w:t>
      </w:r>
      <w:r w:rsidR="00F104D3" w:rsidRPr="001E0336">
        <w:rPr>
          <w:rFonts w:ascii="仿宋" w:eastAsia="仿宋" w:hAnsi="仿宋" w:hint="eastAsia"/>
          <w:b/>
          <w:bCs/>
          <w:sz w:val="28"/>
          <w:szCs w:val="28"/>
        </w:rPr>
        <w:t>、裁判员</w:t>
      </w:r>
    </w:p>
    <w:p w14:paraId="21E13E86" w14:textId="77777777" w:rsidR="00F104D3" w:rsidRPr="00D000F2" w:rsidRDefault="00F104D3" w:rsidP="00F104D3">
      <w:pPr>
        <w:pStyle w:val="a8"/>
        <w:snapToGrid w:val="0"/>
        <w:spacing w:before="0" w:beforeAutospacing="0" w:after="0" w:afterAutospacing="0" w:line="360" w:lineRule="auto"/>
        <w:ind w:firstLineChars="200" w:firstLine="560"/>
        <w:jc w:val="both"/>
        <w:rPr>
          <w:rFonts w:ascii="仿宋" w:eastAsia="仿宋" w:hAnsi="仿宋"/>
          <w:sz w:val="28"/>
          <w:szCs w:val="28"/>
        </w:rPr>
      </w:pPr>
      <w:r>
        <w:rPr>
          <w:rFonts w:ascii="仿宋" w:eastAsia="仿宋" w:hAnsi="仿宋" w:hint="eastAsia"/>
          <w:sz w:val="28"/>
          <w:szCs w:val="28"/>
        </w:rPr>
        <w:t>裁判员</w:t>
      </w:r>
      <w:r w:rsidRPr="00D000F2">
        <w:rPr>
          <w:rFonts w:ascii="仿宋" w:eastAsia="仿宋" w:hAnsi="仿宋" w:hint="eastAsia"/>
          <w:sz w:val="28"/>
          <w:szCs w:val="28"/>
        </w:rPr>
        <w:t>由中国高尔夫球协会统一选派。</w:t>
      </w:r>
    </w:p>
    <w:p w14:paraId="59286ADA" w14:textId="0B0272D0" w:rsidR="00F104D3" w:rsidRDefault="00E207A8" w:rsidP="00F104D3">
      <w:pPr>
        <w:pStyle w:val="a8"/>
        <w:snapToGrid w:val="0"/>
        <w:spacing w:before="0" w:beforeAutospacing="0" w:after="0" w:afterAutospacing="0" w:line="360" w:lineRule="auto"/>
        <w:ind w:firstLineChars="200" w:firstLine="562"/>
        <w:jc w:val="both"/>
        <w:rPr>
          <w:rFonts w:ascii="仿宋" w:eastAsia="仿宋" w:hAnsi="仿宋"/>
          <w:b/>
          <w:bCs/>
          <w:sz w:val="28"/>
          <w:szCs w:val="28"/>
        </w:rPr>
      </w:pPr>
      <w:r>
        <w:rPr>
          <w:rFonts w:ascii="仿宋" w:eastAsia="仿宋" w:hAnsi="仿宋" w:hint="eastAsia"/>
          <w:b/>
          <w:bCs/>
          <w:sz w:val="28"/>
          <w:szCs w:val="28"/>
        </w:rPr>
        <w:t>十二</w:t>
      </w:r>
      <w:r w:rsidR="00F104D3" w:rsidRPr="001E0336">
        <w:rPr>
          <w:rFonts w:ascii="仿宋" w:eastAsia="仿宋" w:hAnsi="仿宋" w:hint="eastAsia"/>
          <w:b/>
          <w:bCs/>
          <w:sz w:val="28"/>
          <w:szCs w:val="28"/>
        </w:rPr>
        <w:t>、报名</w:t>
      </w:r>
    </w:p>
    <w:p w14:paraId="7E9814AB" w14:textId="77777777" w:rsidR="00F104D3" w:rsidRPr="00376F48" w:rsidRDefault="00F104D3" w:rsidP="00F104D3">
      <w:pPr>
        <w:pStyle w:val="a8"/>
        <w:snapToGrid w:val="0"/>
        <w:spacing w:before="0" w:beforeAutospacing="0" w:after="0" w:afterAutospacing="0" w:line="360" w:lineRule="auto"/>
        <w:ind w:firstLineChars="200" w:firstLine="560"/>
        <w:jc w:val="both"/>
        <w:rPr>
          <w:rFonts w:ascii="仿宋" w:eastAsia="仿宋" w:hAnsi="仿宋"/>
          <w:sz w:val="28"/>
          <w:szCs w:val="28"/>
        </w:rPr>
      </w:pPr>
      <w:r>
        <w:rPr>
          <w:rFonts w:ascii="仿宋" w:eastAsia="仿宋" w:hAnsi="仿宋" w:hint="eastAsia"/>
          <w:sz w:val="28"/>
          <w:szCs w:val="28"/>
        </w:rPr>
        <w:t>即日起可</w:t>
      </w:r>
      <w:r w:rsidRPr="00376F48">
        <w:rPr>
          <w:rFonts w:ascii="仿宋" w:eastAsia="仿宋" w:hAnsi="仿宋" w:hint="eastAsia"/>
          <w:sz w:val="28"/>
          <w:szCs w:val="28"/>
        </w:rPr>
        <w:t>登录中国巡回赛官网</w:t>
      </w:r>
      <w:r>
        <w:rPr>
          <w:rFonts w:ascii="仿宋" w:eastAsia="仿宋" w:hAnsi="仿宋" w:hint="eastAsia"/>
          <w:sz w:val="28"/>
          <w:szCs w:val="28"/>
        </w:rPr>
        <w:t>进行</w:t>
      </w:r>
      <w:r w:rsidRPr="00376F48">
        <w:rPr>
          <w:rFonts w:ascii="仿宋" w:eastAsia="仿宋" w:hAnsi="仿宋" w:hint="eastAsia"/>
          <w:sz w:val="28"/>
          <w:szCs w:val="28"/>
        </w:rPr>
        <w:t>报名。</w:t>
      </w:r>
    </w:p>
    <w:p w14:paraId="2B5DDE68" w14:textId="77777777" w:rsidR="00F104D3" w:rsidRDefault="00F104D3" w:rsidP="00F104D3">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376F48">
        <w:rPr>
          <w:rFonts w:ascii="仿宋" w:eastAsia="仿宋" w:hAnsi="仿宋" w:hint="eastAsia"/>
          <w:sz w:val="28"/>
          <w:szCs w:val="28"/>
        </w:rPr>
        <w:t>网址：http://www.cgatour.com.cn/cn/index.html</w:t>
      </w:r>
    </w:p>
    <w:p w14:paraId="4B2A000A" w14:textId="7C5F0B1F" w:rsidR="00F104D3" w:rsidRDefault="00E207A8" w:rsidP="00F104D3">
      <w:pPr>
        <w:pStyle w:val="a8"/>
        <w:snapToGrid w:val="0"/>
        <w:spacing w:before="0" w:beforeAutospacing="0" w:after="0" w:afterAutospacing="0" w:line="360" w:lineRule="auto"/>
        <w:ind w:firstLineChars="200" w:firstLine="562"/>
        <w:jc w:val="both"/>
        <w:rPr>
          <w:rFonts w:ascii="仿宋" w:eastAsia="仿宋" w:hAnsi="仿宋"/>
          <w:b/>
          <w:sz w:val="28"/>
          <w:szCs w:val="28"/>
        </w:rPr>
      </w:pPr>
      <w:r>
        <w:rPr>
          <w:rFonts w:ascii="仿宋" w:eastAsia="仿宋" w:hAnsi="仿宋" w:hint="eastAsia"/>
          <w:b/>
          <w:sz w:val="28"/>
          <w:szCs w:val="28"/>
        </w:rPr>
        <w:t>十三</w:t>
      </w:r>
      <w:r w:rsidR="00F104D3">
        <w:rPr>
          <w:rFonts w:ascii="仿宋" w:eastAsia="仿宋" w:hAnsi="仿宋" w:hint="eastAsia"/>
          <w:b/>
          <w:sz w:val="28"/>
          <w:szCs w:val="28"/>
        </w:rPr>
        <w:t>、费用</w:t>
      </w:r>
    </w:p>
    <w:p w14:paraId="25506BAE" w14:textId="77777777" w:rsidR="00F104D3" w:rsidRDefault="00F104D3" w:rsidP="00F104D3">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675A03">
        <w:rPr>
          <w:rFonts w:ascii="仿宋" w:eastAsia="仿宋" w:hAnsi="仿宋" w:hint="eastAsia"/>
          <w:sz w:val="28"/>
          <w:szCs w:val="28"/>
        </w:rPr>
        <w:t>各参赛球员食、宿、差旅费自理</w:t>
      </w:r>
      <w:r>
        <w:rPr>
          <w:rFonts w:ascii="仿宋" w:eastAsia="仿宋" w:hAnsi="仿宋" w:hint="eastAsia"/>
          <w:sz w:val="28"/>
          <w:szCs w:val="28"/>
        </w:rPr>
        <w:t>，球场击球费自理。</w:t>
      </w:r>
    </w:p>
    <w:p w14:paraId="6157F0EC" w14:textId="653AAF67" w:rsidR="007454D0" w:rsidRPr="000C4709" w:rsidRDefault="007454D0" w:rsidP="00BB208B">
      <w:pPr>
        <w:pStyle w:val="a8"/>
        <w:snapToGrid w:val="0"/>
        <w:spacing w:before="0" w:beforeAutospacing="0" w:after="0" w:afterAutospacing="0" w:line="360" w:lineRule="auto"/>
        <w:ind w:firstLineChars="200" w:firstLine="562"/>
        <w:jc w:val="both"/>
        <w:rPr>
          <w:rFonts w:ascii="仿宋" w:eastAsia="仿宋" w:hAnsi="仿宋"/>
          <w:b/>
          <w:sz w:val="28"/>
          <w:szCs w:val="28"/>
        </w:rPr>
      </w:pPr>
      <w:r w:rsidRPr="000C4709">
        <w:rPr>
          <w:rFonts w:ascii="仿宋" w:eastAsia="仿宋" w:hAnsi="仿宋" w:hint="eastAsia"/>
          <w:b/>
          <w:sz w:val="28"/>
          <w:szCs w:val="28"/>
        </w:rPr>
        <w:t>十</w:t>
      </w:r>
      <w:r w:rsidR="00E207A8">
        <w:rPr>
          <w:rFonts w:ascii="仿宋" w:eastAsia="仿宋" w:hAnsi="仿宋" w:hint="eastAsia"/>
          <w:b/>
          <w:sz w:val="28"/>
          <w:szCs w:val="28"/>
        </w:rPr>
        <w:t>四</w:t>
      </w:r>
      <w:r w:rsidRPr="000C4709">
        <w:rPr>
          <w:rFonts w:ascii="仿宋" w:eastAsia="仿宋" w:hAnsi="仿宋" w:hint="eastAsia"/>
          <w:b/>
          <w:sz w:val="28"/>
          <w:szCs w:val="28"/>
        </w:rPr>
        <w:t>、</w:t>
      </w:r>
      <w:r w:rsidR="00656D9B" w:rsidRPr="000C4709">
        <w:rPr>
          <w:rFonts w:ascii="仿宋" w:eastAsia="仿宋" w:hAnsi="仿宋" w:hint="eastAsia"/>
          <w:b/>
          <w:sz w:val="28"/>
          <w:szCs w:val="28"/>
        </w:rPr>
        <w:t>防疫要求</w:t>
      </w:r>
    </w:p>
    <w:p w14:paraId="09991009" w14:textId="1067B344" w:rsidR="00875A96" w:rsidRDefault="00656D9B" w:rsidP="000C4709">
      <w:pPr>
        <w:pStyle w:val="a8"/>
        <w:snapToGrid w:val="0"/>
        <w:spacing w:before="0" w:beforeAutospacing="0" w:after="0" w:afterAutospacing="0" w:line="360" w:lineRule="auto"/>
        <w:ind w:firstLineChars="200" w:firstLine="560"/>
        <w:jc w:val="both"/>
        <w:rPr>
          <w:rFonts w:ascii="仿宋" w:eastAsia="仿宋" w:hAnsi="仿宋"/>
          <w:sz w:val="28"/>
          <w:szCs w:val="28"/>
        </w:rPr>
      </w:pPr>
      <w:r w:rsidRPr="000C4709">
        <w:rPr>
          <w:rFonts w:ascii="仿宋" w:eastAsia="仿宋" w:hAnsi="仿宋" w:hint="eastAsia"/>
          <w:sz w:val="28"/>
          <w:szCs w:val="28"/>
        </w:rPr>
        <w:t>所有参赛运动员、技术官员和其他工作人员，必须遵守赛事举办地政府的疫情防控规定和组委会制订的防疫防控手册的相关要求</w:t>
      </w:r>
      <w:r w:rsidR="00875A96">
        <w:rPr>
          <w:rFonts w:ascii="仿宋" w:eastAsia="仿宋" w:hAnsi="仿宋" w:hint="eastAsia"/>
          <w:sz w:val="28"/>
          <w:szCs w:val="28"/>
        </w:rPr>
        <w:t>，包括但不限于接受核酸检测和接种疫苗等。</w:t>
      </w:r>
    </w:p>
    <w:p w14:paraId="4C97D72C" w14:textId="4925C8EF" w:rsidR="00656D9B" w:rsidRPr="000C4709" w:rsidRDefault="00875A96" w:rsidP="000C4709">
      <w:pPr>
        <w:pStyle w:val="a8"/>
        <w:snapToGrid w:val="0"/>
        <w:spacing w:before="0" w:beforeAutospacing="0" w:after="0" w:afterAutospacing="0" w:line="360" w:lineRule="auto"/>
        <w:ind w:firstLineChars="200" w:firstLine="560"/>
        <w:jc w:val="both"/>
        <w:rPr>
          <w:rFonts w:ascii="仿宋" w:eastAsia="仿宋" w:hAnsi="仿宋"/>
          <w:sz w:val="28"/>
          <w:szCs w:val="28"/>
        </w:rPr>
      </w:pPr>
      <w:r>
        <w:rPr>
          <w:rFonts w:ascii="仿宋" w:eastAsia="仿宋" w:hAnsi="仿宋" w:hint="eastAsia"/>
          <w:sz w:val="28"/>
          <w:szCs w:val="28"/>
        </w:rPr>
        <w:t>本次赛事</w:t>
      </w:r>
      <w:r w:rsidR="00656D9B" w:rsidRPr="000C4709">
        <w:rPr>
          <w:rFonts w:ascii="仿宋" w:eastAsia="仿宋" w:hAnsi="仿宋" w:hint="eastAsia"/>
          <w:sz w:val="28"/>
          <w:szCs w:val="28"/>
        </w:rPr>
        <w:t>不接受</w:t>
      </w:r>
      <w:r w:rsidR="004002CD">
        <w:rPr>
          <w:rFonts w:ascii="仿宋" w:eastAsia="仿宋" w:hAnsi="仿宋" w:hint="eastAsia"/>
          <w:sz w:val="28"/>
          <w:szCs w:val="28"/>
        </w:rPr>
        <w:t>来自</w:t>
      </w:r>
      <w:r w:rsidR="00656D9B" w:rsidRPr="000C4709">
        <w:rPr>
          <w:rFonts w:ascii="仿宋" w:eastAsia="仿宋" w:hAnsi="仿宋" w:hint="eastAsia"/>
          <w:sz w:val="28"/>
          <w:szCs w:val="28"/>
        </w:rPr>
        <w:t>疫情中高风险地区的运动员报名参赛。</w:t>
      </w:r>
    </w:p>
    <w:p w14:paraId="3BCE904A" w14:textId="083FCD38" w:rsidR="009A4C7B" w:rsidRPr="00D45182" w:rsidRDefault="00C70A0E" w:rsidP="00BB208B">
      <w:pPr>
        <w:pStyle w:val="a8"/>
        <w:snapToGrid w:val="0"/>
        <w:spacing w:before="0" w:beforeAutospacing="0" w:after="0" w:afterAutospacing="0" w:line="360" w:lineRule="auto"/>
        <w:ind w:firstLineChars="200" w:firstLine="562"/>
        <w:jc w:val="both"/>
        <w:rPr>
          <w:rFonts w:ascii="仿宋" w:eastAsia="仿宋" w:hAnsi="仿宋"/>
          <w:b/>
          <w:sz w:val="28"/>
          <w:szCs w:val="28"/>
        </w:rPr>
      </w:pPr>
      <w:r w:rsidRPr="00D45182">
        <w:rPr>
          <w:rFonts w:ascii="仿宋" w:eastAsia="仿宋" w:hAnsi="仿宋" w:hint="eastAsia"/>
          <w:b/>
          <w:sz w:val="28"/>
          <w:szCs w:val="28"/>
        </w:rPr>
        <w:t>十</w:t>
      </w:r>
      <w:r w:rsidR="00E207A8">
        <w:rPr>
          <w:rFonts w:ascii="仿宋" w:eastAsia="仿宋" w:hAnsi="仿宋" w:hint="eastAsia"/>
          <w:b/>
          <w:sz w:val="28"/>
          <w:szCs w:val="28"/>
        </w:rPr>
        <w:t>五</w:t>
      </w:r>
      <w:r w:rsidRPr="00D45182">
        <w:rPr>
          <w:rFonts w:ascii="仿宋" w:eastAsia="仿宋" w:hAnsi="仿宋" w:hint="eastAsia"/>
          <w:b/>
          <w:sz w:val="28"/>
          <w:szCs w:val="28"/>
        </w:rPr>
        <w:t>、</w:t>
      </w:r>
      <w:r w:rsidR="009A4C7B" w:rsidRPr="00D45182">
        <w:rPr>
          <w:rFonts w:ascii="仿宋" w:eastAsia="仿宋" w:hAnsi="仿宋" w:hint="eastAsia"/>
          <w:b/>
          <w:sz w:val="28"/>
          <w:szCs w:val="28"/>
        </w:rPr>
        <w:t>未尽事宜，另行通知。</w:t>
      </w:r>
    </w:p>
    <w:p w14:paraId="147B472C" w14:textId="1AC798EE" w:rsidR="00D15C35" w:rsidRPr="00F02B5A" w:rsidRDefault="007454D0" w:rsidP="00F02B5A">
      <w:pPr>
        <w:pStyle w:val="a8"/>
        <w:snapToGrid w:val="0"/>
        <w:spacing w:before="0" w:beforeAutospacing="0" w:after="0" w:afterAutospacing="0" w:line="360" w:lineRule="auto"/>
        <w:ind w:firstLineChars="200" w:firstLine="562"/>
        <w:jc w:val="both"/>
        <w:rPr>
          <w:rFonts w:ascii="仿宋" w:eastAsia="仿宋" w:hAnsi="仿宋"/>
          <w:b/>
          <w:sz w:val="28"/>
          <w:szCs w:val="28"/>
        </w:rPr>
      </w:pPr>
      <w:r w:rsidRPr="00D45182">
        <w:rPr>
          <w:rFonts w:ascii="仿宋" w:eastAsia="仿宋" w:hAnsi="仿宋" w:hint="eastAsia"/>
          <w:b/>
          <w:sz w:val="28"/>
          <w:szCs w:val="28"/>
        </w:rPr>
        <w:t>十</w:t>
      </w:r>
      <w:r w:rsidR="00E207A8">
        <w:rPr>
          <w:rFonts w:ascii="仿宋" w:eastAsia="仿宋" w:hAnsi="仿宋" w:hint="eastAsia"/>
          <w:b/>
          <w:sz w:val="28"/>
          <w:szCs w:val="28"/>
        </w:rPr>
        <w:t>六</w:t>
      </w:r>
      <w:r w:rsidR="009A4C7B" w:rsidRPr="00D45182">
        <w:rPr>
          <w:rFonts w:ascii="仿宋" w:eastAsia="仿宋" w:hAnsi="仿宋" w:hint="eastAsia"/>
          <w:b/>
          <w:sz w:val="28"/>
          <w:szCs w:val="28"/>
        </w:rPr>
        <w:t>、</w:t>
      </w:r>
      <w:r w:rsidR="00C70A0E" w:rsidRPr="00D45182">
        <w:rPr>
          <w:rFonts w:ascii="仿宋" w:eastAsia="仿宋" w:hAnsi="仿宋" w:hint="eastAsia"/>
          <w:b/>
          <w:sz w:val="28"/>
          <w:szCs w:val="28"/>
        </w:rPr>
        <w:t>本规程的</w:t>
      </w:r>
      <w:r w:rsidR="00A064AB" w:rsidRPr="00D45182">
        <w:rPr>
          <w:rFonts w:ascii="仿宋" w:eastAsia="仿宋" w:hAnsi="仿宋" w:hint="eastAsia"/>
          <w:b/>
          <w:sz w:val="28"/>
          <w:szCs w:val="28"/>
        </w:rPr>
        <w:t>最终</w:t>
      </w:r>
      <w:r w:rsidR="00C70A0E" w:rsidRPr="00D45182">
        <w:rPr>
          <w:rFonts w:ascii="仿宋" w:eastAsia="仿宋" w:hAnsi="仿宋" w:hint="eastAsia"/>
          <w:b/>
          <w:sz w:val="28"/>
          <w:szCs w:val="28"/>
        </w:rPr>
        <w:t>解释权属中国高尔夫球协会。</w:t>
      </w:r>
    </w:p>
    <w:sectPr w:rsidR="00D15C35" w:rsidRPr="00F02B5A" w:rsidSect="009D49BC">
      <w:pgSz w:w="11906" w:h="16838"/>
      <w:pgMar w:top="993" w:right="1466" w:bottom="1276"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0A00" w14:textId="77777777" w:rsidR="00E32015" w:rsidRDefault="00E32015" w:rsidP="00BB4409">
      <w:r>
        <w:separator/>
      </w:r>
    </w:p>
  </w:endnote>
  <w:endnote w:type="continuationSeparator" w:id="0">
    <w:p w14:paraId="26BFA1F6" w14:textId="77777777" w:rsidR="00E32015" w:rsidRDefault="00E32015" w:rsidP="00BB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11F2" w14:textId="77777777" w:rsidR="00E32015" w:rsidRDefault="00E32015" w:rsidP="00BB4409">
      <w:r>
        <w:separator/>
      </w:r>
    </w:p>
  </w:footnote>
  <w:footnote w:type="continuationSeparator" w:id="0">
    <w:p w14:paraId="56A60EEB" w14:textId="77777777" w:rsidR="00E32015" w:rsidRDefault="00E32015" w:rsidP="00BB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A3AB7A"/>
    <w:multiLevelType w:val="singleLevel"/>
    <w:tmpl w:val="CAA3AB7A"/>
    <w:lvl w:ilvl="0">
      <w:start w:val="1"/>
      <w:numFmt w:val="lowerRoman"/>
      <w:suff w:val="nothing"/>
      <w:lvlText w:val="（%1）"/>
      <w:lvlJc w:val="left"/>
    </w:lvl>
  </w:abstractNum>
  <w:abstractNum w:abstractNumId="1" w15:restartNumberingAfterBreak="0">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0"/>
    <w:multiLevelType w:val="multilevel"/>
    <w:tmpl w:val="00000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3"/>
    <w:multiLevelType w:val="multilevel"/>
    <w:tmpl w:val="0000001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20D4E09"/>
    <w:multiLevelType w:val="hybridMultilevel"/>
    <w:tmpl w:val="E40C27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150FC6"/>
    <w:multiLevelType w:val="multilevel"/>
    <w:tmpl w:val="4FD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58D9C"/>
    <w:multiLevelType w:val="singleLevel"/>
    <w:tmpl w:val="49E58D9C"/>
    <w:lvl w:ilvl="0">
      <w:start w:val="1"/>
      <w:numFmt w:val="decimal"/>
      <w:suff w:val="nothing"/>
      <w:lvlText w:val="%1．"/>
      <w:lvlJc w:val="left"/>
      <w:pPr>
        <w:ind w:left="0" w:firstLine="400"/>
      </w:pPr>
      <w:rPr>
        <w:rFonts w:hint="default"/>
      </w:rPr>
    </w:lvl>
  </w:abstractNum>
  <w:abstractNum w:abstractNumId="7" w15:restartNumberingAfterBreak="0">
    <w:nsid w:val="69E0066C"/>
    <w:multiLevelType w:val="hybridMultilevel"/>
    <w:tmpl w:val="E9F4C6EE"/>
    <w:lvl w:ilvl="0" w:tplc="637AA37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72D7651A"/>
    <w:multiLevelType w:val="multilevel"/>
    <w:tmpl w:val="BEE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8"/>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91B"/>
    <w:rsid w:val="00004F5C"/>
    <w:rsid w:val="00006FC5"/>
    <w:rsid w:val="00007373"/>
    <w:rsid w:val="000076C4"/>
    <w:rsid w:val="00007C2E"/>
    <w:rsid w:val="00011D99"/>
    <w:rsid w:val="00012D22"/>
    <w:rsid w:val="000131A6"/>
    <w:rsid w:val="00013B45"/>
    <w:rsid w:val="00015FAC"/>
    <w:rsid w:val="0001635D"/>
    <w:rsid w:val="00017F54"/>
    <w:rsid w:val="000217B3"/>
    <w:rsid w:val="00021A3A"/>
    <w:rsid w:val="00023251"/>
    <w:rsid w:val="00027961"/>
    <w:rsid w:val="00030D15"/>
    <w:rsid w:val="000359DA"/>
    <w:rsid w:val="00036BB8"/>
    <w:rsid w:val="00037A0A"/>
    <w:rsid w:val="0005395C"/>
    <w:rsid w:val="00057B3D"/>
    <w:rsid w:val="00062C98"/>
    <w:rsid w:val="00063D6E"/>
    <w:rsid w:val="00065497"/>
    <w:rsid w:val="000741A9"/>
    <w:rsid w:val="00080C00"/>
    <w:rsid w:val="00081853"/>
    <w:rsid w:val="00083DE5"/>
    <w:rsid w:val="00091491"/>
    <w:rsid w:val="00095BAA"/>
    <w:rsid w:val="000974B0"/>
    <w:rsid w:val="000B3FAF"/>
    <w:rsid w:val="000B4A2D"/>
    <w:rsid w:val="000B61FA"/>
    <w:rsid w:val="000C2C2C"/>
    <w:rsid w:val="000C4709"/>
    <w:rsid w:val="000D611C"/>
    <w:rsid w:val="000D66BB"/>
    <w:rsid w:val="000E2594"/>
    <w:rsid w:val="000E2F61"/>
    <w:rsid w:val="000E49DF"/>
    <w:rsid w:val="000E5418"/>
    <w:rsid w:val="000E6DF4"/>
    <w:rsid w:val="000F09B1"/>
    <w:rsid w:val="000F4918"/>
    <w:rsid w:val="00105924"/>
    <w:rsid w:val="00111601"/>
    <w:rsid w:val="00112616"/>
    <w:rsid w:val="00113215"/>
    <w:rsid w:val="00115B54"/>
    <w:rsid w:val="00116246"/>
    <w:rsid w:val="001165CA"/>
    <w:rsid w:val="001166CB"/>
    <w:rsid w:val="001171FB"/>
    <w:rsid w:val="00120940"/>
    <w:rsid w:val="001209B3"/>
    <w:rsid w:val="00124431"/>
    <w:rsid w:val="00125560"/>
    <w:rsid w:val="00127B38"/>
    <w:rsid w:val="001359E9"/>
    <w:rsid w:val="00135D3C"/>
    <w:rsid w:val="001417EF"/>
    <w:rsid w:val="00141831"/>
    <w:rsid w:val="0014184F"/>
    <w:rsid w:val="0014286A"/>
    <w:rsid w:val="00145BE2"/>
    <w:rsid w:val="00147E5B"/>
    <w:rsid w:val="00152034"/>
    <w:rsid w:val="001542E3"/>
    <w:rsid w:val="00155D3A"/>
    <w:rsid w:val="00161964"/>
    <w:rsid w:val="00161EAB"/>
    <w:rsid w:val="00162341"/>
    <w:rsid w:val="00164D70"/>
    <w:rsid w:val="00165D5F"/>
    <w:rsid w:val="001663B0"/>
    <w:rsid w:val="001666D0"/>
    <w:rsid w:val="0017056A"/>
    <w:rsid w:val="0017242C"/>
    <w:rsid w:val="00172A27"/>
    <w:rsid w:val="001750CA"/>
    <w:rsid w:val="001819FB"/>
    <w:rsid w:val="0018469A"/>
    <w:rsid w:val="00185FF9"/>
    <w:rsid w:val="001862BF"/>
    <w:rsid w:val="001879C7"/>
    <w:rsid w:val="00190927"/>
    <w:rsid w:val="00193696"/>
    <w:rsid w:val="001A6C2E"/>
    <w:rsid w:val="001A79C6"/>
    <w:rsid w:val="001B0406"/>
    <w:rsid w:val="001B0603"/>
    <w:rsid w:val="001B1817"/>
    <w:rsid w:val="001B1A63"/>
    <w:rsid w:val="001B2EEE"/>
    <w:rsid w:val="001B3C7A"/>
    <w:rsid w:val="001B55B9"/>
    <w:rsid w:val="001C13D1"/>
    <w:rsid w:val="001C3F8B"/>
    <w:rsid w:val="001D08B6"/>
    <w:rsid w:val="001D0AD9"/>
    <w:rsid w:val="001D0E56"/>
    <w:rsid w:val="001D30E0"/>
    <w:rsid w:val="001D38CC"/>
    <w:rsid w:val="001D3F7D"/>
    <w:rsid w:val="001D50E6"/>
    <w:rsid w:val="001E1F2D"/>
    <w:rsid w:val="001E386E"/>
    <w:rsid w:val="001E7C15"/>
    <w:rsid w:val="0020003D"/>
    <w:rsid w:val="002017CA"/>
    <w:rsid w:val="0020246A"/>
    <w:rsid w:val="002052C1"/>
    <w:rsid w:val="002127E5"/>
    <w:rsid w:val="00212B8D"/>
    <w:rsid w:val="0021403F"/>
    <w:rsid w:val="00216751"/>
    <w:rsid w:val="002176B1"/>
    <w:rsid w:val="00220E65"/>
    <w:rsid w:val="00226E21"/>
    <w:rsid w:val="00227EB9"/>
    <w:rsid w:val="00234B79"/>
    <w:rsid w:val="00236385"/>
    <w:rsid w:val="002373AF"/>
    <w:rsid w:val="002408C8"/>
    <w:rsid w:val="002408E3"/>
    <w:rsid w:val="00240BA0"/>
    <w:rsid w:val="002410DA"/>
    <w:rsid w:val="002479AB"/>
    <w:rsid w:val="00250049"/>
    <w:rsid w:val="0025111D"/>
    <w:rsid w:val="0025148A"/>
    <w:rsid w:val="00253FFC"/>
    <w:rsid w:val="002566E2"/>
    <w:rsid w:val="00257DC4"/>
    <w:rsid w:val="002602FF"/>
    <w:rsid w:val="00261191"/>
    <w:rsid w:val="00261A28"/>
    <w:rsid w:val="00263CA5"/>
    <w:rsid w:val="002646CB"/>
    <w:rsid w:val="002719D0"/>
    <w:rsid w:val="00271CE6"/>
    <w:rsid w:val="00274891"/>
    <w:rsid w:val="00276AC4"/>
    <w:rsid w:val="00280694"/>
    <w:rsid w:val="00286349"/>
    <w:rsid w:val="00290098"/>
    <w:rsid w:val="00295EA5"/>
    <w:rsid w:val="002A28A1"/>
    <w:rsid w:val="002A7F7B"/>
    <w:rsid w:val="002A7FB7"/>
    <w:rsid w:val="002B0B43"/>
    <w:rsid w:val="002B0F98"/>
    <w:rsid w:val="002B5820"/>
    <w:rsid w:val="002B6088"/>
    <w:rsid w:val="002B7244"/>
    <w:rsid w:val="002B7464"/>
    <w:rsid w:val="002B7F6C"/>
    <w:rsid w:val="002C1AC8"/>
    <w:rsid w:val="002C1E4B"/>
    <w:rsid w:val="002C3853"/>
    <w:rsid w:val="002C3D69"/>
    <w:rsid w:val="002C6CC8"/>
    <w:rsid w:val="002E14B5"/>
    <w:rsid w:val="002E2389"/>
    <w:rsid w:val="002F11FF"/>
    <w:rsid w:val="002F2363"/>
    <w:rsid w:val="002F2A03"/>
    <w:rsid w:val="002F3C2A"/>
    <w:rsid w:val="00301F7D"/>
    <w:rsid w:val="00301FA5"/>
    <w:rsid w:val="00303268"/>
    <w:rsid w:val="00305109"/>
    <w:rsid w:val="0032214B"/>
    <w:rsid w:val="003241C5"/>
    <w:rsid w:val="0033128C"/>
    <w:rsid w:val="00331730"/>
    <w:rsid w:val="00331797"/>
    <w:rsid w:val="003330BD"/>
    <w:rsid w:val="003344CD"/>
    <w:rsid w:val="0034133D"/>
    <w:rsid w:val="0034306C"/>
    <w:rsid w:val="003449F4"/>
    <w:rsid w:val="00351AD8"/>
    <w:rsid w:val="003536AC"/>
    <w:rsid w:val="00353D01"/>
    <w:rsid w:val="0035441E"/>
    <w:rsid w:val="00364959"/>
    <w:rsid w:val="0037071E"/>
    <w:rsid w:val="003716CA"/>
    <w:rsid w:val="00373356"/>
    <w:rsid w:val="00373CDF"/>
    <w:rsid w:val="0037489B"/>
    <w:rsid w:val="00375A63"/>
    <w:rsid w:val="00376F6D"/>
    <w:rsid w:val="0037733F"/>
    <w:rsid w:val="00377C86"/>
    <w:rsid w:val="00377F3F"/>
    <w:rsid w:val="00381001"/>
    <w:rsid w:val="003814EC"/>
    <w:rsid w:val="00381881"/>
    <w:rsid w:val="00384159"/>
    <w:rsid w:val="00387810"/>
    <w:rsid w:val="00391442"/>
    <w:rsid w:val="00391A1D"/>
    <w:rsid w:val="00391DC6"/>
    <w:rsid w:val="00393C79"/>
    <w:rsid w:val="003942D6"/>
    <w:rsid w:val="00394CEA"/>
    <w:rsid w:val="003B3CD9"/>
    <w:rsid w:val="003B47F0"/>
    <w:rsid w:val="003C33FD"/>
    <w:rsid w:val="003C571C"/>
    <w:rsid w:val="003C6BE9"/>
    <w:rsid w:val="003D1747"/>
    <w:rsid w:val="003D4CCE"/>
    <w:rsid w:val="003D5230"/>
    <w:rsid w:val="003D79B5"/>
    <w:rsid w:val="003E0086"/>
    <w:rsid w:val="003E3CEA"/>
    <w:rsid w:val="003E42BC"/>
    <w:rsid w:val="003E4FAC"/>
    <w:rsid w:val="003E6418"/>
    <w:rsid w:val="003E7533"/>
    <w:rsid w:val="003F0F0F"/>
    <w:rsid w:val="004002CD"/>
    <w:rsid w:val="0040074E"/>
    <w:rsid w:val="0040674D"/>
    <w:rsid w:val="00406F2E"/>
    <w:rsid w:val="004108E6"/>
    <w:rsid w:val="00410ABE"/>
    <w:rsid w:val="00413EB6"/>
    <w:rsid w:val="004175FE"/>
    <w:rsid w:val="00420EB9"/>
    <w:rsid w:val="004210E7"/>
    <w:rsid w:val="004217AF"/>
    <w:rsid w:val="0042699D"/>
    <w:rsid w:val="00432E4C"/>
    <w:rsid w:val="00437400"/>
    <w:rsid w:val="0044752B"/>
    <w:rsid w:val="00454AEC"/>
    <w:rsid w:val="00454B22"/>
    <w:rsid w:val="0046158C"/>
    <w:rsid w:val="0046178A"/>
    <w:rsid w:val="00466D28"/>
    <w:rsid w:val="004746DF"/>
    <w:rsid w:val="004767BC"/>
    <w:rsid w:val="0048078D"/>
    <w:rsid w:val="00480D1B"/>
    <w:rsid w:val="00482E7D"/>
    <w:rsid w:val="00485F85"/>
    <w:rsid w:val="00496173"/>
    <w:rsid w:val="00497230"/>
    <w:rsid w:val="004A1310"/>
    <w:rsid w:val="004A209B"/>
    <w:rsid w:val="004A457B"/>
    <w:rsid w:val="004A7B36"/>
    <w:rsid w:val="004B040D"/>
    <w:rsid w:val="004B46F5"/>
    <w:rsid w:val="004C0DBC"/>
    <w:rsid w:val="004C28FA"/>
    <w:rsid w:val="004C46B6"/>
    <w:rsid w:val="004C4D32"/>
    <w:rsid w:val="004D0487"/>
    <w:rsid w:val="004D30AE"/>
    <w:rsid w:val="004D5A27"/>
    <w:rsid w:val="004D717A"/>
    <w:rsid w:val="004E221A"/>
    <w:rsid w:val="004F29D9"/>
    <w:rsid w:val="004F3522"/>
    <w:rsid w:val="004F5119"/>
    <w:rsid w:val="004F6397"/>
    <w:rsid w:val="004F7C37"/>
    <w:rsid w:val="005009AA"/>
    <w:rsid w:val="00501C4F"/>
    <w:rsid w:val="00503279"/>
    <w:rsid w:val="0051146F"/>
    <w:rsid w:val="005121CD"/>
    <w:rsid w:val="0051538A"/>
    <w:rsid w:val="00515D8A"/>
    <w:rsid w:val="00516E99"/>
    <w:rsid w:val="00522742"/>
    <w:rsid w:val="00525EAD"/>
    <w:rsid w:val="005309D0"/>
    <w:rsid w:val="00533AE6"/>
    <w:rsid w:val="005340BA"/>
    <w:rsid w:val="00536783"/>
    <w:rsid w:val="00540F97"/>
    <w:rsid w:val="005418E2"/>
    <w:rsid w:val="00541931"/>
    <w:rsid w:val="00543E94"/>
    <w:rsid w:val="00547611"/>
    <w:rsid w:val="005518ED"/>
    <w:rsid w:val="00552165"/>
    <w:rsid w:val="005608AF"/>
    <w:rsid w:val="005613E3"/>
    <w:rsid w:val="00562973"/>
    <w:rsid w:val="00563FAB"/>
    <w:rsid w:val="00564D0D"/>
    <w:rsid w:val="00566528"/>
    <w:rsid w:val="00576BBB"/>
    <w:rsid w:val="00583DBE"/>
    <w:rsid w:val="00590BA8"/>
    <w:rsid w:val="00591032"/>
    <w:rsid w:val="0059173B"/>
    <w:rsid w:val="0059330A"/>
    <w:rsid w:val="00594C45"/>
    <w:rsid w:val="005A021A"/>
    <w:rsid w:val="005A0AAC"/>
    <w:rsid w:val="005A30A7"/>
    <w:rsid w:val="005A31AE"/>
    <w:rsid w:val="005A39BE"/>
    <w:rsid w:val="005A3F26"/>
    <w:rsid w:val="005A5F35"/>
    <w:rsid w:val="005B0FA5"/>
    <w:rsid w:val="005B18BE"/>
    <w:rsid w:val="005B1E58"/>
    <w:rsid w:val="005B6F06"/>
    <w:rsid w:val="005D2EE3"/>
    <w:rsid w:val="005D5737"/>
    <w:rsid w:val="005E3026"/>
    <w:rsid w:val="005E3794"/>
    <w:rsid w:val="005F3CE9"/>
    <w:rsid w:val="005F5194"/>
    <w:rsid w:val="005F564D"/>
    <w:rsid w:val="005F61C0"/>
    <w:rsid w:val="00604EF8"/>
    <w:rsid w:val="00605A48"/>
    <w:rsid w:val="00605D7E"/>
    <w:rsid w:val="00614CCE"/>
    <w:rsid w:val="006153AB"/>
    <w:rsid w:val="0061641A"/>
    <w:rsid w:val="006223B4"/>
    <w:rsid w:val="00622C69"/>
    <w:rsid w:val="00624D24"/>
    <w:rsid w:val="00625EC0"/>
    <w:rsid w:val="0063211D"/>
    <w:rsid w:val="006323EA"/>
    <w:rsid w:val="00633EC4"/>
    <w:rsid w:val="00635765"/>
    <w:rsid w:val="006358F4"/>
    <w:rsid w:val="006477E5"/>
    <w:rsid w:val="00650756"/>
    <w:rsid w:val="0065287D"/>
    <w:rsid w:val="00654857"/>
    <w:rsid w:val="00655269"/>
    <w:rsid w:val="00655DF4"/>
    <w:rsid w:val="00656D9B"/>
    <w:rsid w:val="006638D7"/>
    <w:rsid w:val="00674190"/>
    <w:rsid w:val="0067479F"/>
    <w:rsid w:val="0067588F"/>
    <w:rsid w:val="00677681"/>
    <w:rsid w:val="00684D46"/>
    <w:rsid w:val="00690A34"/>
    <w:rsid w:val="00693F3E"/>
    <w:rsid w:val="006A03F1"/>
    <w:rsid w:val="006A152A"/>
    <w:rsid w:val="006A47E3"/>
    <w:rsid w:val="006B176A"/>
    <w:rsid w:val="006B4556"/>
    <w:rsid w:val="006B539B"/>
    <w:rsid w:val="006B5886"/>
    <w:rsid w:val="006C1E0E"/>
    <w:rsid w:val="006C792D"/>
    <w:rsid w:val="006D6B36"/>
    <w:rsid w:val="006E090E"/>
    <w:rsid w:val="006E2B5C"/>
    <w:rsid w:val="006E5403"/>
    <w:rsid w:val="006E6E3B"/>
    <w:rsid w:val="006E6EB6"/>
    <w:rsid w:val="006F07DD"/>
    <w:rsid w:val="006F1D7B"/>
    <w:rsid w:val="006F34D7"/>
    <w:rsid w:val="006F4D8F"/>
    <w:rsid w:val="006F571D"/>
    <w:rsid w:val="00703070"/>
    <w:rsid w:val="0070512B"/>
    <w:rsid w:val="00706E6C"/>
    <w:rsid w:val="00710789"/>
    <w:rsid w:val="00713482"/>
    <w:rsid w:val="00720490"/>
    <w:rsid w:val="007226E5"/>
    <w:rsid w:val="007236F4"/>
    <w:rsid w:val="00723D8E"/>
    <w:rsid w:val="0072722B"/>
    <w:rsid w:val="007278FD"/>
    <w:rsid w:val="00730FC1"/>
    <w:rsid w:val="00732151"/>
    <w:rsid w:val="0073573B"/>
    <w:rsid w:val="007358D8"/>
    <w:rsid w:val="007362C1"/>
    <w:rsid w:val="00737F3E"/>
    <w:rsid w:val="00743ACF"/>
    <w:rsid w:val="007454D0"/>
    <w:rsid w:val="00745940"/>
    <w:rsid w:val="007504F6"/>
    <w:rsid w:val="0075140E"/>
    <w:rsid w:val="0075746A"/>
    <w:rsid w:val="00757799"/>
    <w:rsid w:val="007605BF"/>
    <w:rsid w:val="00762F6D"/>
    <w:rsid w:val="007657C1"/>
    <w:rsid w:val="00767594"/>
    <w:rsid w:val="00767FFC"/>
    <w:rsid w:val="00772247"/>
    <w:rsid w:val="00776605"/>
    <w:rsid w:val="00782026"/>
    <w:rsid w:val="00782A78"/>
    <w:rsid w:val="0078709A"/>
    <w:rsid w:val="00787F11"/>
    <w:rsid w:val="00791009"/>
    <w:rsid w:val="00793959"/>
    <w:rsid w:val="00793EBA"/>
    <w:rsid w:val="00794090"/>
    <w:rsid w:val="00795D87"/>
    <w:rsid w:val="007A03D9"/>
    <w:rsid w:val="007A14E5"/>
    <w:rsid w:val="007A16FC"/>
    <w:rsid w:val="007A3F80"/>
    <w:rsid w:val="007A64C1"/>
    <w:rsid w:val="007B2D5D"/>
    <w:rsid w:val="007B61DB"/>
    <w:rsid w:val="007C00B3"/>
    <w:rsid w:val="007C0A89"/>
    <w:rsid w:val="007C0CAB"/>
    <w:rsid w:val="007C1046"/>
    <w:rsid w:val="007C1C65"/>
    <w:rsid w:val="007C3B4C"/>
    <w:rsid w:val="007C4881"/>
    <w:rsid w:val="007C77C0"/>
    <w:rsid w:val="007D17B3"/>
    <w:rsid w:val="007D27CA"/>
    <w:rsid w:val="007E45E1"/>
    <w:rsid w:val="007F41EB"/>
    <w:rsid w:val="007F6C6B"/>
    <w:rsid w:val="007F7EF5"/>
    <w:rsid w:val="008009A1"/>
    <w:rsid w:val="00802B7C"/>
    <w:rsid w:val="00806E8A"/>
    <w:rsid w:val="00814BB9"/>
    <w:rsid w:val="00824E08"/>
    <w:rsid w:val="00827356"/>
    <w:rsid w:val="00830367"/>
    <w:rsid w:val="008305FB"/>
    <w:rsid w:val="00830A0E"/>
    <w:rsid w:val="00831623"/>
    <w:rsid w:val="00833115"/>
    <w:rsid w:val="00833886"/>
    <w:rsid w:val="00836DD3"/>
    <w:rsid w:val="008373E5"/>
    <w:rsid w:val="00842D09"/>
    <w:rsid w:val="00846D36"/>
    <w:rsid w:val="00847BE3"/>
    <w:rsid w:val="008501B5"/>
    <w:rsid w:val="0085335C"/>
    <w:rsid w:val="00854C2E"/>
    <w:rsid w:val="0085605A"/>
    <w:rsid w:val="00857819"/>
    <w:rsid w:val="008608C4"/>
    <w:rsid w:val="00865C72"/>
    <w:rsid w:val="00871D51"/>
    <w:rsid w:val="00873BDF"/>
    <w:rsid w:val="0087576D"/>
    <w:rsid w:val="00875A96"/>
    <w:rsid w:val="00876996"/>
    <w:rsid w:val="00876FBC"/>
    <w:rsid w:val="008775B6"/>
    <w:rsid w:val="00885F36"/>
    <w:rsid w:val="00885FDB"/>
    <w:rsid w:val="008915AE"/>
    <w:rsid w:val="00894AC4"/>
    <w:rsid w:val="00894EF0"/>
    <w:rsid w:val="008A2D1E"/>
    <w:rsid w:val="008A5C5C"/>
    <w:rsid w:val="008A6C1C"/>
    <w:rsid w:val="008C445A"/>
    <w:rsid w:val="008C4535"/>
    <w:rsid w:val="008C495D"/>
    <w:rsid w:val="008C6528"/>
    <w:rsid w:val="008C6E63"/>
    <w:rsid w:val="008D3D50"/>
    <w:rsid w:val="008D63A8"/>
    <w:rsid w:val="008D7177"/>
    <w:rsid w:val="008E286C"/>
    <w:rsid w:val="008E5879"/>
    <w:rsid w:val="008F29C7"/>
    <w:rsid w:val="00901BC4"/>
    <w:rsid w:val="00902682"/>
    <w:rsid w:val="0090441F"/>
    <w:rsid w:val="00905E5A"/>
    <w:rsid w:val="0091013D"/>
    <w:rsid w:val="0091173D"/>
    <w:rsid w:val="00913755"/>
    <w:rsid w:val="009140F1"/>
    <w:rsid w:val="009149DE"/>
    <w:rsid w:val="00916E3D"/>
    <w:rsid w:val="00924DAB"/>
    <w:rsid w:val="00926B6C"/>
    <w:rsid w:val="0093038B"/>
    <w:rsid w:val="00932C72"/>
    <w:rsid w:val="00933159"/>
    <w:rsid w:val="00935DA5"/>
    <w:rsid w:val="00936878"/>
    <w:rsid w:val="009435E4"/>
    <w:rsid w:val="009438EC"/>
    <w:rsid w:val="0095084C"/>
    <w:rsid w:val="0095196F"/>
    <w:rsid w:val="00956A05"/>
    <w:rsid w:val="0096196F"/>
    <w:rsid w:val="00962C8F"/>
    <w:rsid w:val="00965A58"/>
    <w:rsid w:val="00966E81"/>
    <w:rsid w:val="0096793D"/>
    <w:rsid w:val="009742AD"/>
    <w:rsid w:val="00974A93"/>
    <w:rsid w:val="00974FBB"/>
    <w:rsid w:val="00975023"/>
    <w:rsid w:val="00975508"/>
    <w:rsid w:val="00975A5D"/>
    <w:rsid w:val="00980F73"/>
    <w:rsid w:val="00982A68"/>
    <w:rsid w:val="00986E82"/>
    <w:rsid w:val="009933B9"/>
    <w:rsid w:val="009944E0"/>
    <w:rsid w:val="00994A81"/>
    <w:rsid w:val="009A02A7"/>
    <w:rsid w:val="009A4C7B"/>
    <w:rsid w:val="009A65D9"/>
    <w:rsid w:val="009A6BB6"/>
    <w:rsid w:val="009B4378"/>
    <w:rsid w:val="009C5F00"/>
    <w:rsid w:val="009D49BC"/>
    <w:rsid w:val="009E3056"/>
    <w:rsid w:val="009E4E7A"/>
    <w:rsid w:val="009F768C"/>
    <w:rsid w:val="00A00126"/>
    <w:rsid w:val="00A01FE1"/>
    <w:rsid w:val="00A03A2A"/>
    <w:rsid w:val="00A064AB"/>
    <w:rsid w:val="00A11C1A"/>
    <w:rsid w:val="00A14913"/>
    <w:rsid w:val="00A156B4"/>
    <w:rsid w:val="00A15A80"/>
    <w:rsid w:val="00A1643D"/>
    <w:rsid w:val="00A17112"/>
    <w:rsid w:val="00A1712C"/>
    <w:rsid w:val="00A20019"/>
    <w:rsid w:val="00A2189B"/>
    <w:rsid w:val="00A31378"/>
    <w:rsid w:val="00A314C1"/>
    <w:rsid w:val="00A326C4"/>
    <w:rsid w:val="00A3317D"/>
    <w:rsid w:val="00A346E4"/>
    <w:rsid w:val="00A35509"/>
    <w:rsid w:val="00A35D9D"/>
    <w:rsid w:val="00A41DA6"/>
    <w:rsid w:val="00A45585"/>
    <w:rsid w:val="00A46966"/>
    <w:rsid w:val="00A531B2"/>
    <w:rsid w:val="00A559CF"/>
    <w:rsid w:val="00A57113"/>
    <w:rsid w:val="00A613F6"/>
    <w:rsid w:val="00A64FB6"/>
    <w:rsid w:val="00A67AE6"/>
    <w:rsid w:val="00A84800"/>
    <w:rsid w:val="00A86206"/>
    <w:rsid w:val="00A9144C"/>
    <w:rsid w:val="00A925E3"/>
    <w:rsid w:val="00A92706"/>
    <w:rsid w:val="00A97113"/>
    <w:rsid w:val="00AA4A66"/>
    <w:rsid w:val="00AA57E6"/>
    <w:rsid w:val="00AB198E"/>
    <w:rsid w:val="00AB2848"/>
    <w:rsid w:val="00AB4BD7"/>
    <w:rsid w:val="00AB68D0"/>
    <w:rsid w:val="00AB7E9E"/>
    <w:rsid w:val="00AC147F"/>
    <w:rsid w:val="00AC271D"/>
    <w:rsid w:val="00AC459C"/>
    <w:rsid w:val="00AC4D37"/>
    <w:rsid w:val="00AD3390"/>
    <w:rsid w:val="00AE01EA"/>
    <w:rsid w:val="00AE41C8"/>
    <w:rsid w:val="00AE58A3"/>
    <w:rsid w:val="00AF0B2F"/>
    <w:rsid w:val="00AF7857"/>
    <w:rsid w:val="00B0079D"/>
    <w:rsid w:val="00B0186A"/>
    <w:rsid w:val="00B01BB6"/>
    <w:rsid w:val="00B03DB5"/>
    <w:rsid w:val="00B04298"/>
    <w:rsid w:val="00B0452F"/>
    <w:rsid w:val="00B05A05"/>
    <w:rsid w:val="00B06BFC"/>
    <w:rsid w:val="00B124CF"/>
    <w:rsid w:val="00B12BC2"/>
    <w:rsid w:val="00B12F92"/>
    <w:rsid w:val="00B1652D"/>
    <w:rsid w:val="00B2049D"/>
    <w:rsid w:val="00B23AFE"/>
    <w:rsid w:val="00B33522"/>
    <w:rsid w:val="00B349E2"/>
    <w:rsid w:val="00B35DBC"/>
    <w:rsid w:val="00B36C44"/>
    <w:rsid w:val="00B420C0"/>
    <w:rsid w:val="00B43C3E"/>
    <w:rsid w:val="00B51AFD"/>
    <w:rsid w:val="00B52E04"/>
    <w:rsid w:val="00B54247"/>
    <w:rsid w:val="00B5668C"/>
    <w:rsid w:val="00B60B48"/>
    <w:rsid w:val="00B60CFF"/>
    <w:rsid w:val="00B6495D"/>
    <w:rsid w:val="00B64B9A"/>
    <w:rsid w:val="00B65320"/>
    <w:rsid w:val="00B6689B"/>
    <w:rsid w:val="00B712CC"/>
    <w:rsid w:val="00B7216F"/>
    <w:rsid w:val="00B72E29"/>
    <w:rsid w:val="00B73007"/>
    <w:rsid w:val="00B77771"/>
    <w:rsid w:val="00B817EA"/>
    <w:rsid w:val="00B82F0E"/>
    <w:rsid w:val="00B83FB3"/>
    <w:rsid w:val="00B84F48"/>
    <w:rsid w:val="00B95F5B"/>
    <w:rsid w:val="00BA30EE"/>
    <w:rsid w:val="00BA45ED"/>
    <w:rsid w:val="00BA5841"/>
    <w:rsid w:val="00BA740F"/>
    <w:rsid w:val="00BB0FE5"/>
    <w:rsid w:val="00BB208B"/>
    <w:rsid w:val="00BB4409"/>
    <w:rsid w:val="00BC002C"/>
    <w:rsid w:val="00BC1F08"/>
    <w:rsid w:val="00BC4361"/>
    <w:rsid w:val="00BC7762"/>
    <w:rsid w:val="00BD0E17"/>
    <w:rsid w:val="00BD1A45"/>
    <w:rsid w:val="00BD43D0"/>
    <w:rsid w:val="00BD446B"/>
    <w:rsid w:val="00BD4C6A"/>
    <w:rsid w:val="00BD4EBD"/>
    <w:rsid w:val="00BE085E"/>
    <w:rsid w:val="00BE4FAC"/>
    <w:rsid w:val="00BF4E0E"/>
    <w:rsid w:val="00BF584D"/>
    <w:rsid w:val="00BF5F46"/>
    <w:rsid w:val="00C04B23"/>
    <w:rsid w:val="00C04B70"/>
    <w:rsid w:val="00C168B2"/>
    <w:rsid w:val="00C21033"/>
    <w:rsid w:val="00C217D1"/>
    <w:rsid w:val="00C225A6"/>
    <w:rsid w:val="00C24097"/>
    <w:rsid w:val="00C30E45"/>
    <w:rsid w:val="00C350DF"/>
    <w:rsid w:val="00C3742B"/>
    <w:rsid w:val="00C375E2"/>
    <w:rsid w:val="00C4139C"/>
    <w:rsid w:val="00C41AAA"/>
    <w:rsid w:val="00C42E65"/>
    <w:rsid w:val="00C4390A"/>
    <w:rsid w:val="00C448AE"/>
    <w:rsid w:val="00C51CFE"/>
    <w:rsid w:val="00C61C0A"/>
    <w:rsid w:val="00C63456"/>
    <w:rsid w:val="00C6350B"/>
    <w:rsid w:val="00C66D98"/>
    <w:rsid w:val="00C70343"/>
    <w:rsid w:val="00C70A0E"/>
    <w:rsid w:val="00C77E34"/>
    <w:rsid w:val="00C84503"/>
    <w:rsid w:val="00C93529"/>
    <w:rsid w:val="00C94CA9"/>
    <w:rsid w:val="00CA3DDA"/>
    <w:rsid w:val="00CA651F"/>
    <w:rsid w:val="00CA6CCF"/>
    <w:rsid w:val="00CB0C30"/>
    <w:rsid w:val="00CC05DA"/>
    <w:rsid w:val="00CC1EDC"/>
    <w:rsid w:val="00CC28CE"/>
    <w:rsid w:val="00CC4B65"/>
    <w:rsid w:val="00CC7F66"/>
    <w:rsid w:val="00CD1434"/>
    <w:rsid w:val="00CD4167"/>
    <w:rsid w:val="00CD60C4"/>
    <w:rsid w:val="00CD755D"/>
    <w:rsid w:val="00CE4896"/>
    <w:rsid w:val="00CE64E8"/>
    <w:rsid w:val="00CF0889"/>
    <w:rsid w:val="00CF31BC"/>
    <w:rsid w:val="00CF34F9"/>
    <w:rsid w:val="00D012E0"/>
    <w:rsid w:val="00D01953"/>
    <w:rsid w:val="00D04532"/>
    <w:rsid w:val="00D07B69"/>
    <w:rsid w:val="00D1043A"/>
    <w:rsid w:val="00D14C05"/>
    <w:rsid w:val="00D15C35"/>
    <w:rsid w:val="00D21EBD"/>
    <w:rsid w:val="00D22165"/>
    <w:rsid w:val="00D226A8"/>
    <w:rsid w:val="00D22F18"/>
    <w:rsid w:val="00D260D0"/>
    <w:rsid w:val="00D320DB"/>
    <w:rsid w:val="00D45182"/>
    <w:rsid w:val="00D516F9"/>
    <w:rsid w:val="00D55DE1"/>
    <w:rsid w:val="00D57C0D"/>
    <w:rsid w:val="00D61B18"/>
    <w:rsid w:val="00D62372"/>
    <w:rsid w:val="00D625CB"/>
    <w:rsid w:val="00D6378A"/>
    <w:rsid w:val="00D71B2B"/>
    <w:rsid w:val="00D734E2"/>
    <w:rsid w:val="00D73EDC"/>
    <w:rsid w:val="00D76D13"/>
    <w:rsid w:val="00D80656"/>
    <w:rsid w:val="00D81650"/>
    <w:rsid w:val="00D84AA7"/>
    <w:rsid w:val="00D84EDE"/>
    <w:rsid w:val="00D851EC"/>
    <w:rsid w:val="00D90506"/>
    <w:rsid w:val="00D9362B"/>
    <w:rsid w:val="00D9381E"/>
    <w:rsid w:val="00D95846"/>
    <w:rsid w:val="00DA4735"/>
    <w:rsid w:val="00DA6778"/>
    <w:rsid w:val="00DA6E39"/>
    <w:rsid w:val="00DA70A0"/>
    <w:rsid w:val="00DC6B15"/>
    <w:rsid w:val="00DD0402"/>
    <w:rsid w:val="00DD1D09"/>
    <w:rsid w:val="00DD5867"/>
    <w:rsid w:val="00DD605E"/>
    <w:rsid w:val="00DE0B80"/>
    <w:rsid w:val="00DE1BE3"/>
    <w:rsid w:val="00DE1F5A"/>
    <w:rsid w:val="00DE3048"/>
    <w:rsid w:val="00DE4868"/>
    <w:rsid w:val="00DF10A8"/>
    <w:rsid w:val="00DF136F"/>
    <w:rsid w:val="00DF140B"/>
    <w:rsid w:val="00DF440E"/>
    <w:rsid w:val="00E00B7D"/>
    <w:rsid w:val="00E00D8A"/>
    <w:rsid w:val="00E01A33"/>
    <w:rsid w:val="00E05B49"/>
    <w:rsid w:val="00E07061"/>
    <w:rsid w:val="00E14C40"/>
    <w:rsid w:val="00E207A8"/>
    <w:rsid w:val="00E20C9F"/>
    <w:rsid w:val="00E25478"/>
    <w:rsid w:val="00E264AC"/>
    <w:rsid w:val="00E32015"/>
    <w:rsid w:val="00E32B9A"/>
    <w:rsid w:val="00E3513A"/>
    <w:rsid w:val="00E3562B"/>
    <w:rsid w:val="00E41067"/>
    <w:rsid w:val="00E41443"/>
    <w:rsid w:val="00E42065"/>
    <w:rsid w:val="00E435D0"/>
    <w:rsid w:val="00E50A0B"/>
    <w:rsid w:val="00E5406E"/>
    <w:rsid w:val="00E6206D"/>
    <w:rsid w:val="00E625A1"/>
    <w:rsid w:val="00E661B5"/>
    <w:rsid w:val="00E73F9C"/>
    <w:rsid w:val="00E742C6"/>
    <w:rsid w:val="00E76BDA"/>
    <w:rsid w:val="00E84C9D"/>
    <w:rsid w:val="00E84CE5"/>
    <w:rsid w:val="00E86B50"/>
    <w:rsid w:val="00E90168"/>
    <w:rsid w:val="00E96477"/>
    <w:rsid w:val="00E97508"/>
    <w:rsid w:val="00EA25C7"/>
    <w:rsid w:val="00EA32D7"/>
    <w:rsid w:val="00EA3354"/>
    <w:rsid w:val="00EA6AB0"/>
    <w:rsid w:val="00EB0CBD"/>
    <w:rsid w:val="00EC0586"/>
    <w:rsid w:val="00EC32F3"/>
    <w:rsid w:val="00EC69BF"/>
    <w:rsid w:val="00EC6E90"/>
    <w:rsid w:val="00EC7D3C"/>
    <w:rsid w:val="00ED3069"/>
    <w:rsid w:val="00ED5A58"/>
    <w:rsid w:val="00EE0A65"/>
    <w:rsid w:val="00EE14B1"/>
    <w:rsid w:val="00EE46BF"/>
    <w:rsid w:val="00EE527D"/>
    <w:rsid w:val="00EE5F81"/>
    <w:rsid w:val="00EE64E1"/>
    <w:rsid w:val="00EE6ACD"/>
    <w:rsid w:val="00EF33FD"/>
    <w:rsid w:val="00EF68DA"/>
    <w:rsid w:val="00EF6BC6"/>
    <w:rsid w:val="00EF6C44"/>
    <w:rsid w:val="00EF7766"/>
    <w:rsid w:val="00F026BE"/>
    <w:rsid w:val="00F028A1"/>
    <w:rsid w:val="00F02B5A"/>
    <w:rsid w:val="00F104D3"/>
    <w:rsid w:val="00F14EAD"/>
    <w:rsid w:val="00F16D82"/>
    <w:rsid w:val="00F209D1"/>
    <w:rsid w:val="00F21588"/>
    <w:rsid w:val="00F21D9A"/>
    <w:rsid w:val="00F26D20"/>
    <w:rsid w:val="00F348A6"/>
    <w:rsid w:val="00F35714"/>
    <w:rsid w:val="00F35BB1"/>
    <w:rsid w:val="00F37D98"/>
    <w:rsid w:val="00F405AE"/>
    <w:rsid w:val="00F425E0"/>
    <w:rsid w:val="00F45DAE"/>
    <w:rsid w:val="00F54CA3"/>
    <w:rsid w:val="00F61C61"/>
    <w:rsid w:val="00F624AD"/>
    <w:rsid w:val="00F74BD5"/>
    <w:rsid w:val="00F7519F"/>
    <w:rsid w:val="00F76449"/>
    <w:rsid w:val="00F9232F"/>
    <w:rsid w:val="00F93909"/>
    <w:rsid w:val="00F94C1D"/>
    <w:rsid w:val="00FA02A9"/>
    <w:rsid w:val="00FA0FF9"/>
    <w:rsid w:val="00FA1BA9"/>
    <w:rsid w:val="00FA427A"/>
    <w:rsid w:val="00FB0F4B"/>
    <w:rsid w:val="00FB42CB"/>
    <w:rsid w:val="00FB50F0"/>
    <w:rsid w:val="00FC2AF6"/>
    <w:rsid w:val="00FC3664"/>
    <w:rsid w:val="00FC38AE"/>
    <w:rsid w:val="00FC6DE3"/>
    <w:rsid w:val="00FC722E"/>
    <w:rsid w:val="00FD3C88"/>
    <w:rsid w:val="00FD6FC2"/>
    <w:rsid w:val="00FD7F93"/>
    <w:rsid w:val="00FE0164"/>
    <w:rsid w:val="00FE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B80A1"/>
  <w15:docId w15:val="{226F0092-B04B-4691-9659-2B9652B5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4B0"/>
    <w:pPr>
      <w:widowControl w:val="0"/>
      <w:jc w:val="both"/>
    </w:pPr>
    <w:rPr>
      <w:kern w:val="2"/>
      <w:sz w:val="21"/>
      <w:szCs w:val="24"/>
    </w:rPr>
  </w:style>
  <w:style w:type="paragraph" w:styleId="1">
    <w:name w:val="heading 1"/>
    <w:basedOn w:val="a"/>
    <w:next w:val="a"/>
    <w:link w:val="10"/>
    <w:qFormat/>
    <w:rsid w:val="000974B0"/>
    <w:pPr>
      <w:keepNext/>
      <w:keepLines/>
      <w:spacing w:before="340" w:after="330" w:line="576" w:lineRule="auto"/>
      <w:outlineLvl w:val="0"/>
    </w:pPr>
    <w:rPr>
      <w:b/>
      <w:bCs/>
      <w:kern w:val="44"/>
      <w:sz w:val="44"/>
      <w:szCs w:val="44"/>
    </w:rPr>
  </w:style>
  <w:style w:type="paragraph" w:styleId="2">
    <w:name w:val="heading 2"/>
    <w:basedOn w:val="a"/>
    <w:next w:val="a"/>
    <w:qFormat/>
    <w:rsid w:val="000974B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nhideWhenUsed/>
    <w:qFormat/>
    <w:rsid w:val="00B165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974B0"/>
    <w:rPr>
      <w:rFonts w:eastAsia="宋体"/>
      <w:b/>
      <w:bCs/>
      <w:kern w:val="44"/>
      <w:sz w:val="44"/>
      <w:szCs w:val="44"/>
      <w:lang w:val="en-US" w:eastAsia="zh-CN" w:bidi="ar-SA"/>
    </w:rPr>
  </w:style>
  <w:style w:type="character" w:customStyle="1" w:styleId="a3">
    <w:name w:val="页眉 字符"/>
    <w:basedOn w:val="a0"/>
    <w:link w:val="a4"/>
    <w:rsid w:val="000974B0"/>
    <w:rPr>
      <w:kern w:val="2"/>
      <w:sz w:val="18"/>
      <w:szCs w:val="18"/>
    </w:rPr>
  </w:style>
  <w:style w:type="character" w:customStyle="1" w:styleId="a5">
    <w:name w:val="页脚 字符"/>
    <w:basedOn w:val="a0"/>
    <w:link w:val="a6"/>
    <w:rsid w:val="000974B0"/>
    <w:rPr>
      <w:kern w:val="2"/>
      <w:sz w:val="18"/>
      <w:szCs w:val="18"/>
    </w:rPr>
  </w:style>
  <w:style w:type="character" w:styleId="a7">
    <w:name w:val="Hyperlink"/>
    <w:basedOn w:val="a0"/>
    <w:rsid w:val="000974B0"/>
    <w:rPr>
      <w:strike w:val="0"/>
      <w:dstrike w:val="0"/>
      <w:color w:val="000000"/>
      <w:u w:val="none"/>
    </w:rPr>
  </w:style>
  <w:style w:type="paragraph" w:customStyle="1" w:styleId="Char">
    <w:name w:val="Char"/>
    <w:basedOn w:val="a"/>
    <w:rsid w:val="000974B0"/>
    <w:rPr>
      <w:rFonts w:ascii="Tahoma" w:hAnsi="Tahoma"/>
      <w:sz w:val="24"/>
      <w:szCs w:val="20"/>
    </w:rPr>
  </w:style>
  <w:style w:type="paragraph" w:styleId="a8">
    <w:name w:val="Normal (Web)"/>
    <w:basedOn w:val="a"/>
    <w:uiPriority w:val="99"/>
    <w:qFormat/>
    <w:rsid w:val="000974B0"/>
    <w:pPr>
      <w:widowControl/>
      <w:spacing w:before="100" w:beforeAutospacing="1" w:after="100" w:afterAutospacing="1"/>
      <w:jc w:val="left"/>
    </w:pPr>
    <w:rPr>
      <w:rFonts w:ascii="宋体" w:hAnsi="宋体" w:cs="宋体"/>
      <w:kern w:val="0"/>
      <w:sz w:val="24"/>
    </w:rPr>
  </w:style>
  <w:style w:type="paragraph" w:styleId="a6">
    <w:name w:val="footer"/>
    <w:basedOn w:val="a"/>
    <w:link w:val="a5"/>
    <w:rsid w:val="000974B0"/>
    <w:pPr>
      <w:tabs>
        <w:tab w:val="center" w:pos="4153"/>
        <w:tab w:val="right" w:pos="8306"/>
      </w:tabs>
      <w:snapToGrid w:val="0"/>
      <w:jc w:val="left"/>
    </w:pPr>
    <w:rPr>
      <w:sz w:val="18"/>
      <w:szCs w:val="18"/>
    </w:rPr>
  </w:style>
  <w:style w:type="paragraph" w:styleId="a4">
    <w:name w:val="header"/>
    <w:basedOn w:val="a"/>
    <w:link w:val="a3"/>
    <w:rsid w:val="000974B0"/>
    <w:pPr>
      <w:pBdr>
        <w:bottom w:val="single" w:sz="6" w:space="1" w:color="auto"/>
      </w:pBdr>
      <w:tabs>
        <w:tab w:val="center" w:pos="4153"/>
        <w:tab w:val="right" w:pos="8306"/>
      </w:tabs>
      <w:snapToGrid w:val="0"/>
      <w:jc w:val="center"/>
    </w:pPr>
    <w:rPr>
      <w:sz w:val="18"/>
      <w:szCs w:val="18"/>
    </w:rPr>
  </w:style>
  <w:style w:type="paragraph" w:styleId="a9">
    <w:name w:val="Date"/>
    <w:basedOn w:val="a"/>
    <w:next w:val="a"/>
    <w:link w:val="aa"/>
    <w:rsid w:val="00D71B2B"/>
    <w:pPr>
      <w:ind w:leftChars="2500" w:left="100"/>
    </w:pPr>
  </w:style>
  <w:style w:type="character" w:customStyle="1" w:styleId="aa">
    <w:name w:val="日期 字符"/>
    <w:basedOn w:val="a0"/>
    <w:link w:val="a9"/>
    <w:rsid w:val="00D71B2B"/>
    <w:rPr>
      <w:kern w:val="2"/>
      <w:sz w:val="21"/>
      <w:szCs w:val="24"/>
    </w:rPr>
  </w:style>
  <w:style w:type="table" w:styleId="ab">
    <w:name w:val="Table Grid"/>
    <w:basedOn w:val="a1"/>
    <w:uiPriority w:val="59"/>
    <w:rsid w:val="00127B3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115B54"/>
    <w:pPr>
      <w:ind w:firstLineChars="200" w:firstLine="420"/>
    </w:pPr>
  </w:style>
  <w:style w:type="paragraph" w:customStyle="1" w:styleId="reader-word-layer">
    <w:name w:val="reader-word-layer"/>
    <w:basedOn w:val="a"/>
    <w:rsid w:val="009F768C"/>
    <w:pPr>
      <w:widowControl/>
      <w:spacing w:before="100" w:beforeAutospacing="1" w:after="100" w:afterAutospacing="1"/>
      <w:jc w:val="left"/>
    </w:pPr>
    <w:rPr>
      <w:rFonts w:ascii="宋体" w:hAnsi="宋体" w:cs="宋体"/>
      <w:kern w:val="0"/>
      <w:sz w:val="24"/>
    </w:rPr>
  </w:style>
  <w:style w:type="paragraph" w:styleId="ad">
    <w:name w:val="Plain Text"/>
    <w:basedOn w:val="a"/>
    <w:link w:val="ae"/>
    <w:qFormat/>
    <w:rsid w:val="00AE41C8"/>
    <w:rPr>
      <w:rFonts w:ascii="宋体" w:hAnsi="Courier New"/>
      <w:szCs w:val="20"/>
    </w:rPr>
  </w:style>
  <w:style w:type="character" w:customStyle="1" w:styleId="ae">
    <w:name w:val="纯文本 字符"/>
    <w:basedOn w:val="a0"/>
    <w:link w:val="ad"/>
    <w:rsid w:val="00AE41C8"/>
    <w:rPr>
      <w:rFonts w:ascii="宋体" w:hAnsi="Courier New"/>
      <w:kern w:val="2"/>
      <w:sz w:val="21"/>
    </w:rPr>
  </w:style>
  <w:style w:type="paragraph" w:customStyle="1" w:styleId="Char0">
    <w:name w:val="Char"/>
    <w:basedOn w:val="a"/>
    <w:rsid w:val="00ED3069"/>
    <w:rPr>
      <w:rFonts w:ascii="宋体" w:hAnsi="宋体" w:cs="Courier New"/>
      <w:sz w:val="32"/>
      <w:szCs w:val="32"/>
    </w:rPr>
  </w:style>
  <w:style w:type="character" w:styleId="af">
    <w:name w:val="Unresolved Mention"/>
    <w:basedOn w:val="a0"/>
    <w:uiPriority w:val="99"/>
    <w:semiHidden/>
    <w:unhideWhenUsed/>
    <w:rsid w:val="00DA6E39"/>
    <w:rPr>
      <w:color w:val="605E5C"/>
      <w:shd w:val="clear" w:color="auto" w:fill="E1DFDD"/>
    </w:rPr>
  </w:style>
  <w:style w:type="character" w:customStyle="1" w:styleId="30">
    <w:name w:val="标题 3 字符"/>
    <w:basedOn w:val="a0"/>
    <w:link w:val="3"/>
    <w:rsid w:val="00B1652D"/>
    <w:rPr>
      <w:b/>
      <w:bCs/>
      <w:kern w:val="2"/>
      <w:sz w:val="32"/>
      <w:szCs w:val="32"/>
    </w:rPr>
  </w:style>
  <w:style w:type="paragraph" w:styleId="af0">
    <w:name w:val="Balloon Text"/>
    <w:basedOn w:val="a"/>
    <w:link w:val="af1"/>
    <w:semiHidden/>
    <w:unhideWhenUsed/>
    <w:rsid w:val="00120940"/>
    <w:rPr>
      <w:sz w:val="18"/>
      <w:szCs w:val="18"/>
    </w:rPr>
  </w:style>
  <w:style w:type="character" w:customStyle="1" w:styleId="af1">
    <w:name w:val="批注框文本 字符"/>
    <w:basedOn w:val="a0"/>
    <w:link w:val="af0"/>
    <w:semiHidden/>
    <w:rsid w:val="00120940"/>
    <w:rPr>
      <w:kern w:val="2"/>
      <w:sz w:val="18"/>
      <w:szCs w:val="18"/>
    </w:rPr>
  </w:style>
  <w:style w:type="paragraph" w:customStyle="1" w:styleId="Default">
    <w:name w:val="Default"/>
    <w:rsid w:val="00737F3E"/>
    <w:pPr>
      <w:widowControl w:val="0"/>
      <w:autoSpaceDE w:val="0"/>
      <w:autoSpaceDN w:val="0"/>
      <w:adjustRightInd w:val="0"/>
    </w:pPr>
    <w:rPr>
      <w:rFonts w:ascii="Arial Unicode MS" w:eastAsia="Arial Unicode MS" w:hAnsiTheme="minorHAns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12500">
      <w:bodyDiv w:val="1"/>
      <w:marLeft w:val="0"/>
      <w:marRight w:val="0"/>
      <w:marTop w:val="0"/>
      <w:marBottom w:val="0"/>
      <w:divBdr>
        <w:top w:val="none" w:sz="0" w:space="0" w:color="auto"/>
        <w:left w:val="none" w:sz="0" w:space="0" w:color="auto"/>
        <w:bottom w:val="none" w:sz="0" w:space="0" w:color="auto"/>
        <w:right w:val="none" w:sz="0" w:space="0" w:color="auto"/>
      </w:divBdr>
    </w:div>
    <w:div w:id="962419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0401-7B1C-4C75-97B2-8C20C169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Pages>
  <Words>286</Words>
  <Characters>1634</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全国团体赛竞赛规程计划草案</dc:title>
  <dc:creator>LiXin</dc:creator>
  <cp:lastModifiedBy>黎 香兰</cp:lastModifiedBy>
  <cp:revision>133</cp:revision>
  <cp:lastPrinted>2019-07-12T09:00:00Z</cp:lastPrinted>
  <dcterms:created xsi:type="dcterms:W3CDTF">2020-07-02T08:22:00Z</dcterms:created>
  <dcterms:modified xsi:type="dcterms:W3CDTF">2021-05-31T08:10:00Z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